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b/>
          <w:sz w:val="28"/>
          <w:szCs w:val="28"/>
        </w:rPr>
      </w:pPr>
      <w:r>
        <w:rPr>
          <w:rFonts w:hint="eastAsia" w:ascii="宋体" w:hAnsi="宋体"/>
          <w:b/>
          <w:sz w:val="28"/>
          <w:szCs w:val="28"/>
        </w:rPr>
        <w:t>一、选择题</w:t>
      </w:r>
    </w:p>
    <w:p>
      <w:pPr>
        <w:spacing w:line="400" w:lineRule="exact"/>
        <w:rPr>
          <w:rFonts w:ascii="宋体" w:hAnsi="宋体"/>
          <w:sz w:val="24"/>
        </w:rPr>
      </w:pPr>
      <w:r>
        <w:rPr>
          <w:rFonts w:hint="eastAsia" w:ascii="宋体" w:hAnsi="宋体"/>
          <w:sz w:val="24"/>
        </w:rPr>
        <w:t>1、从事基础测绘活动，应当使用全国统一的大地基准、高程基准、深度基准、（  D ）。</w:t>
      </w:r>
    </w:p>
    <w:p>
      <w:pPr>
        <w:spacing w:line="400" w:lineRule="exact"/>
        <w:rPr>
          <w:rFonts w:ascii="宋体" w:hAnsi="宋体"/>
          <w:sz w:val="24"/>
        </w:rPr>
      </w:pPr>
      <w:r>
        <w:rPr>
          <w:rFonts w:hint="eastAsia" w:ascii="宋体" w:hAnsi="宋体"/>
          <w:sz w:val="24"/>
        </w:rPr>
        <w:t xml:space="preserve">   A、平面基准    B、地心基准    C、国家基准    D、重力基准</w:t>
      </w:r>
    </w:p>
    <w:p>
      <w:pPr>
        <w:spacing w:line="400" w:lineRule="exact"/>
        <w:rPr>
          <w:rFonts w:ascii="宋体" w:hAnsi="宋体"/>
          <w:sz w:val="24"/>
        </w:rPr>
      </w:pPr>
      <w:r>
        <w:rPr>
          <w:rFonts w:hint="eastAsia" w:ascii="宋体" w:hAnsi="宋体"/>
          <w:sz w:val="24"/>
        </w:rPr>
        <w:t>2、水准仪应满足的主要条件是（ D   ）。</w:t>
      </w:r>
    </w:p>
    <w:p>
      <w:pPr>
        <w:spacing w:line="400" w:lineRule="exact"/>
        <w:rPr>
          <w:rFonts w:ascii="宋体" w:hAnsi="宋体"/>
          <w:sz w:val="24"/>
        </w:rPr>
      </w:pPr>
      <w:r>
        <w:rPr>
          <w:rFonts w:hint="eastAsia" w:ascii="宋体" w:hAnsi="宋体"/>
          <w:sz w:val="24"/>
        </w:rPr>
        <w:t xml:space="preserve">   A、横丝应垂直于仪器的竖轴        B、望远镜的视准轴不因调焦而变动位置</w:t>
      </w:r>
    </w:p>
    <w:p>
      <w:pPr>
        <w:spacing w:line="400" w:lineRule="exact"/>
        <w:rPr>
          <w:rFonts w:ascii="宋体" w:hAnsi="宋体"/>
          <w:sz w:val="24"/>
        </w:rPr>
      </w:pPr>
      <w:r>
        <w:rPr>
          <w:rFonts w:hint="eastAsia" w:ascii="宋体" w:hAnsi="宋体"/>
          <w:sz w:val="24"/>
        </w:rPr>
        <w:t xml:space="preserve">   C、水准管轴应与望远镜的视准轴平行   D、圆水准器轴应平行于仪器的竖轴</w:t>
      </w:r>
    </w:p>
    <w:p>
      <w:pPr>
        <w:spacing w:line="400" w:lineRule="exact"/>
        <w:rPr>
          <w:rFonts w:ascii="宋体" w:hAnsi="宋体"/>
          <w:sz w:val="24"/>
        </w:rPr>
      </w:pPr>
      <w:r>
        <w:rPr>
          <w:rFonts w:hint="eastAsia" w:ascii="宋体" w:hAnsi="宋体"/>
          <w:sz w:val="24"/>
        </w:rPr>
        <w:t>3、我国目前采用的高程系统是（ A   ）。</w:t>
      </w:r>
    </w:p>
    <w:p>
      <w:pPr>
        <w:spacing w:line="400" w:lineRule="exact"/>
        <w:rPr>
          <w:rFonts w:ascii="宋体" w:hAnsi="宋体"/>
          <w:sz w:val="24"/>
        </w:rPr>
      </w:pPr>
      <w:r>
        <w:rPr>
          <w:rFonts w:hint="eastAsia" w:ascii="宋体" w:hAnsi="宋体"/>
          <w:sz w:val="24"/>
        </w:rPr>
        <w:t xml:space="preserve">   A、1985国家高程基准    B、高斯平面直角坐标系</w:t>
      </w:r>
    </w:p>
    <w:p>
      <w:pPr>
        <w:spacing w:line="400" w:lineRule="exact"/>
        <w:rPr>
          <w:rFonts w:ascii="宋体" w:hAnsi="宋体"/>
          <w:sz w:val="24"/>
        </w:rPr>
      </w:pPr>
      <w:r>
        <w:rPr>
          <w:rFonts w:hint="eastAsia" w:ascii="宋体" w:hAnsi="宋体"/>
          <w:sz w:val="24"/>
        </w:rPr>
        <w:t xml:space="preserve">   C、地理坐标系             D、1980年国家大地坐标系</w:t>
      </w:r>
    </w:p>
    <w:p>
      <w:pPr>
        <w:spacing w:line="400" w:lineRule="exact"/>
        <w:rPr>
          <w:rFonts w:ascii="宋体" w:hAnsi="宋体"/>
          <w:sz w:val="24"/>
        </w:rPr>
      </w:pPr>
      <w:r>
        <w:rPr>
          <w:rFonts w:hint="eastAsia" w:ascii="宋体" w:hAnsi="宋体"/>
          <w:sz w:val="24"/>
        </w:rPr>
        <w:t>4、常用的高程基准面是（ C   ）。</w:t>
      </w:r>
    </w:p>
    <w:p>
      <w:pPr>
        <w:spacing w:line="400" w:lineRule="exact"/>
        <w:rPr>
          <w:rFonts w:ascii="宋体" w:hAnsi="宋体"/>
          <w:sz w:val="24"/>
        </w:rPr>
      </w:pPr>
      <w:r>
        <w:rPr>
          <w:rFonts w:hint="eastAsia" w:ascii="宋体" w:hAnsi="宋体"/>
          <w:sz w:val="24"/>
        </w:rPr>
        <w:t xml:space="preserve">   A、水平面    B、参考椭球体面    C、大地水准面    D、铅垂面</w:t>
      </w:r>
    </w:p>
    <w:p>
      <w:pPr>
        <w:spacing w:line="400" w:lineRule="exact"/>
        <w:rPr>
          <w:rFonts w:ascii="宋体" w:hAnsi="宋体"/>
          <w:sz w:val="24"/>
        </w:rPr>
      </w:pPr>
      <w:r>
        <w:rPr>
          <w:rFonts w:hint="eastAsia" w:ascii="宋体" w:hAnsi="宋体"/>
          <w:sz w:val="24"/>
        </w:rPr>
        <w:t>5、水准测量时，在水准点上立水准尺（ B   ）。</w:t>
      </w:r>
    </w:p>
    <w:p>
      <w:pPr>
        <w:spacing w:line="400" w:lineRule="exact"/>
        <w:rPr>
          <w:rFonts w:ascii="宋体" w:hAnsi="宋体"/>
          <w:sz w:val="24"/>
        </w:rPr>
      </w:pPr>
      <w:r>
        <w:rPr>
          <w:rFonts w:hint="eastAsia" w:ascii="宋体" w:hAnsi="宋体"/>
          <w:sz w:val="24"/>
        </w:rPr>
        <w:t xml:space="preserve">   A、需放尺垫，尺应立在尺垫上    B、不能放尺垫，尺应立在水准点上</w:t>
      </w:r>
    </w:p>
    <w:p>
      <w:pPr>
        <w:spacing w:line="400" w:lineRule="exact"/>
        <w:rPr>
          <w:rFonts w:ascii="宋体" w:hAnsi="宋体"/>
          <w:sz w:val="24"/>
        </w:rPr>
      </w:pPr>
      <w:r>
        <w:rPr>
          <w:rFonts w:hint="eastAsia" w:ascii="宋体" w:hAnsi="宋体"/>
          <w:sz w:val="24"/>
        </w:rPr>
        <w:t xml:space="preserve">   C、尺垫可放可不放              D、有风时需放尺垫</w:t>
      </w:r>
    </w:p>
    <w:p>
      <w:pPr>
        <w:spacing w:line="400" w:lineRule="exact"/>
        <w:rPr>
          <w:rFonts w:ascii="宋体" w:hAnsi="宋体"/>
          <w:sz w:val="24"/>
        </w:rPr>
      </w:pPr>
      <w:r>
        <w:rPr>
          <w:rFonts w:hint="eastAsia" w:ascii="宋体" w:hAnsi="宋体"/>
          <w:sz w:val="24"/>
        </w:rPr>
        <w:t>6、国家水准测量分为（ D   ）。</w:t>
      </w:r>
    </w:p>
    <w:p>
      <w:pPr>
        <w:spacing w:line="400" w:lineRule="exact"/>
        <w:rPr>
          <w:rFonts w:ascii="宋体" w:hAnsi="宋体"/>
          <w:sz w:val="24"/>
        </w:rPr>
      </w:pPr>
      <w:r>
        <w:rPr>
          <w:rFonts w:hint="eastAsia" w:ascii="宋体" w:hAnsi="宋体"/>
          <w:sz w:val="24"/>
        </w:rPr>
        <w:t xml:space="preserve">   A、闭合水准导线测量        B、附合水准环线测量</w:t>
      </w:r>
    </w:p>
    <w:p>
      <w:pPr>
        <w:spacing w:line="400" w:lineRule="exact"/>
        <w:ind w:firstLine="360" w:firstLineChars="150"/>
        <w:rPr>
          <w:rFonts w:ascii="宋体" w:hAnsi="宋体"/>
          <w:sz w:val="24"/>
        </w:rPr>
      </w:pPr>
      <w:r>
        <w:rPr>
          <w:rFonts w:hint="eastAsia" w:ascii="宋体" w:hAnsi="宋体"/>
          <w:sz w:val="24"/>
        </w:rPr>
        <w:t>C、支水准环线测量          D、一、二、三、四等水准测量</w:t>
      </w:r>
    </w:p>
    <w:p>
      <w:pPr>
        <w:spacing w:line="400" w:lineRule="exact"/>
        <w:rPr>
          <w:rFonts w:ascii="宋体" w:hAnsi="宋体"/>
          <w:sz w:val="24"/>
        </w:rPr>
      </w:pPr>
      <w:r>
        <w:rPr>
          <w:rFonts w:hint="eastAsia" w:ascii="宋体" w:hAnsi="宋体"/>
          <w:sz w:val="24"/>
        </w:rPr>
        <w:t>7、在独立地区布设导线、外业工作不包括（ B   ）。</w:t>
      </w:r>
    </w:p>
    <w:p>
      <w:pPr>
        <w:spacing w:line="400" w:lineRule="exact"/>
        <w:rPr>
          <w:rFonts w:ascii="宋体" w:hAnsi="宋体"/>
          <w:sz w:val="24"/>
        </w:rPr>
      </w:pPr>
      <w:r>
        <w:rPr>
          <w:rFonts w:hint="eastAsia" w:ascii="宋体" w:hAnsi="宋体"/>
          <w:sz w:val="24"/>
        </w:rPr>
        <w:t xml:space="preserve">   A、踏勘选点    B、坐标计算    C、量边    D、测角</w:t>
      </w:r>
    </w:p>
    <w:p>
      <w:pPr>
        <w:spacing w:line="400" w:lineRule="exact"/>
        <w:rPr>
          <w:rFonts w:ascii="宋体" w:hAnsi="宋体"/>
          <w:sz w:val="24"/>
        </w:rPr>
      </w:pPr>
      <w:r>
        <w:rPr>
          <w:rFonts w:hint="eastAsia" w:ascii="宋体" w:hAnsi="宋体"/>
          <w:sz w:val="24"/>
        </w:rPr>
        <w:t>8、精密丈量距离中，计算长度通常进行倾斜、尺长、（ C   ）的改正。</w:t>
      </w:r>
    </w:p>
    <w:p>
      <w:pPr>
        <w:spacing w:line="400" w:lineRule="exact"/>
        <w:rPr>
          <w:rFonts w:ascii="宋体" w:hAnsi="宋体"/>
          <w:sz w:val="24"/>
        </w:rPr>
      </w:pPr>
      <w:r>
        <w:rPr>
          <w:rFonts w:hint="eastAsia" w:ascii="宋体" w:hAnsi="宋体"/>
          <w:sz w:val="24"/>
        </w:rPr>
        <w:t xml:space="preserve">   A、闭合差    B、方向    C、温度    D、湿度</w:t>
      </w:r>
    </w:p>
    <w:p>
      <w:pPr>
        <w:spacing w:line="400" w:lineRule="exact"/>
        <w:rPr>
          <w:rFonts w:ascii="宋体" w:hAnsi="宋体"/>
          <w:sz w:val="24"/>
        </w:rPr>
      </w:pPr>
      <w:r>
        <w:rPr>
          <w:rFonts w:hint="eastAsia" w:ascii="宋体" w:hAnsi="宋体"/>
          <w:sz w:val="24"/>
        </w:rPr>
        <w:t>9、测量学的任务是测定和（ B   ）。</w:t>
      </w:r>
    </w:p>
    <w:p>
      <w:pPr>
        <w:spacing w:line="400" w:lineRule="exact"/>
        <w:rPr>
          <w:rFonts w:ascii="宋体" w:hAnsi="宋体"/>
          <w:sz w:val="24"/>
        </w:rPr>
      </w:pPr>
      <w:r>
        <w:rPr>
          <w:rFonts w:hint="eastAsia" w:ascii="宋体" w:hAnsi="宋体"/>
          <w:sz w:val="24"/>
        </w:rPr>
        <w:t xml:space="preserve">   A、外业工作     B、测设     C、内业工作     D、确定地面点位</w:t>
      </w:r>
    </w:p>
    <w:p>
      <w:pPr>
        <w:spacing w:line="400" w:lineRule="exact"/>
        <w:rPr>
          <w:rFonts w:ascii="宋体" w:hAnsi="宋体"/>
          <w:sz w:val="24"/>
        </w:rPr>
      </w:pPr>
      <w:r>
        <w:rPr>
          <w:rFonts w:hint="eastAsia" w:ascii="宋体" w:hAnsi="宋体"/>
          <w:sz w:val="24"/>
        </w:rPr>
        <w:t>10、水准测量中水准尺常用的尺长常数有4.687和（ D   ）。</w:t>
      </w:r>
    </w:p>
    <w:p>
      <w:pPr>
        <w:spacing w:line="400" w:lineRule="exact"/>
        <w:rPr>
          <w:rFonts w:ascii="宋体" w:hAnsi="宋体"/>
          <w:sz w:val="24"/>
        </w:rPr>
      </w:pPr>
      <w:r>
        <w:rPr>
          <w:rFonts w:hint="eastAsia" w:ascii="宋体" w:hAnsi="宋体"/>
          <w:sz w:val="24"/>
        </w:rPr>
        <w:t xml:space="preserve">   A、4.678    B、0.46    C、0.64    D、4.787</w:t>
      </w:r>
    </w:p>
    <w:p>
      <w:pPr>
        <w:spacing w:line="400" w:lineRule="exact"/>
        <w:rPr>
          <w:rFonts w:ascii="宋体" w:hAnsi="宋体"/>
          <w:sz w:val="24"/>
        </w:rPr>
      </w:pPr>
      <w:r>
        <w:rPr>
          <w:rFonts w:hint="eastAsia" w:ascii="宋体" w:hAnsi="宋体"/>
          <w:sz w:val="24"/>
        </w:rPr>
        <w:t>11、水准仪的结构是由（  B  ）构成的。</w:t>
      </w:r>
    </w:p>
    <w:p>
      <w:pPr>
        <w:spacing w:line="400" w:lineRule="exact"/>
        <w:rPr>
          <w:rFonts w:ascii="宋体" w:hAnsi="宋体"/>
          <w:sz w:val="24"/>
        </w:rPr>
      </w:pPr>
      <w:r>
        <w:rPr>
          <w:rFonts w:hint="eastAsia" w:ascii="宋体" w:hAnsi="宋体"/>
          <w:sz w:val="24"/>
        </w:rPr>
        <w:t xml:space="preserve">   A、望远镜、罗盘、水准器     B、望远镜、水准器、基座</w:t>
      </w:r>
    </w:p>
    <w:p>
      <w:pPr>
        <w:spacing w:line="400" w:lineRule="exact"/>
        <w:ind w:firstLine="360" w:firstLineChars="150"/>
        <w:rPr>
          <w:rFonts w:ascii="宋体" w:hAnsi="宋体"/>
          <w:sz w:val="24"/>
        </w:rPr>
      </w:pPr>
      <w:r>
        <w:rPr>
          <w:rFonts w:hint="eastAsia" w:ascii="宋体" w:hAnsi="宋体"/>
          <w:sz w:val="24"/>
        </w:rPr>
        <w:t>C、照准部、水平度盘、基座   D、望远镜、图板、基座</w:t>
      </w:r>
    </w:p>
    <w:p>
      <w:pPr>
        <w:spacing w:line="400" w:lineRule="exact"/>
        <w:rPr>
          <w:rFonts w:ascii="宋体" w:hAnsi="宋体"/>
          <w:sz w:val="24"/>
        </w:rPr>
      </w:pPr>
      <w:r>
        <w:rPr>
          <w:rFonts w:hint="eastAsia" w:ascii="宋体" w:hAnsi="宋体"/>
          <w:sz w:val="24"/>
        </w:rPr>
        <w:t>12、《工程测量规范》规定符号，其中表示测角中误差是（ D   ）</w:t>
      </w:r>
    </w:p>
    <w:p>
      <w:pPr>
        <w:spacing w:line="400" w:lineRule="exact"/>
        <w:rPr>
          <w:rFonts w:ascii="宋体" w:hAnsi="宋体"/>
          <w:sz w:val="24"/>
        </w:rPr>
      </w:pPr>
      <w:r>
        <w:rPr>
          <w:rFonts w:hint="eastAsia" w:ascii="宋体" w:hAnsi="宋体"/>
          <w:sz w:val="24"/>
        </w:rPr>
        <w:t xml:space="preserve">   A、M</w:t>
      </w:r>
      <w:r>
        <w:rPr>
          <w:rFonts w:hint="eastAsia" w:ascii="宋体" w:hAnsi="宋体"/>
          <w:sz w:val="24"/>
          <w:vertAlign w:val="subscript"/>
        </w:rPr>
        <w:t xml:space="preserve">D </w:t>
      </w:r>
      <w:r>
        <w:rPr>
          <w:rFonts w:hint="eastAsia" w:ascii="宋体" w:hAnsi="宋体"/>
          <w:sz w:val="24"/>
        </w:rPr>
        <w:t xml:space="preserve">     B、M</w:t>
      </w:r>
      <w:r>
        <w:rPr>
          <w:rFonts w:hint="eastAsia" w:ascii="宋体" w:hAnsi="宋体"/>
          <w:sz w:val="24"/>
          <w:vertAlign w:val="subscript"/>
        </w:rPr>
        <w:t>H</w:t>
      </w:r>
      <w:r>
        <w:rPr>
          <w:rFonts w:hint="eastAsia" w:ascii="宋体" w:hAnsi="宋体"/>
          <w:sz w:val="24"/>
        </w:rPr>
        <w:t xml:space="preserve">      C、M</w:t>
      </w:r>
      <w:r>
        <w:rPr>
          <w:rFonts w:hint="eastAsia" w:ascii="宋体" w:hAnsi="宋体"/>
          <w:sz w:val="24"/>
          <w:vertAlign w:val="subscript"/>
        </w:rPr>
        <w:t>2</w:t>
      </w:r>
      <w:r>
        <w:rPr>
          <w:rFonts w:hint="eastAsia" w:ascii="宋体" w:hAnsi="宋体"/>
          <w:sz w:val="24"/>
        </w:rPr>
        <w:t xml:space="preserve">      D、M</w:t>
      </w:r>
      <w:r>
        <w:rPr>
          <w:rFonts w:hint="eastAsia" w:ascii="宋体" w:hAnsi="宋体"/>
          <w:sz w:val="24"/>
          <w:vertAlign w:val="subscript"/>
        </w:rPr>
        <w:t>β</w:t>
      </w:r>
    </w:p>
    <w:p>
      <w:pPr>
        <w:spacing w:line="400" w:lineRule="exact"/>
        <w:rPr>
          <w:rFonts w:ascii="宋体" w:hAnsi="宋体"/>
          <w:sz w:val="24"/>
        </w:rPr>
      </w:pPr>
      <w:r>
        <w:rPr>
          <w:rFonts w:hint="eastAsia" w:ascii="宋体" w:hAnsi="宋体"/>
          <w:sz w:val="24"/>
        </w:rPr>
        <w:t>13、水准仪视准轴与水准首轴的夹角i、DS</w:t>
      </w:r>
      <w:r>
        <w:rPr>
          <w:rFonts w:hint="eastAsia" w:ascii="宋体" w:hAnsi="宋体"/>
          <w:sz w:val="24"/>
          <w:vertAlign w:val="subscript"/>
        </w:rPr>
        <w:t>3</w:t>
      </w:r>
      <w:r>
        <w:rPr>
          <w:rFonts w:hint="eastAsia" w:ascii="宋体" w:hAnsi="宋体"/>
          <w:sz w:val="24"/>
        </w:rPr>
        <w:t>型不应超过（ C   ）。</w:t>
      </w:r>
    </w:p>
    <w:p>
      <w:pPr>
        <w:spacing w:line="400" w:lineRule="exact"/>
        <w:rPr>
          <w:rFonts w:ascii="宋体" w:hAnsi="宋体"/>
          <w:sz w:val="24"/>
        </w:rPr>
      </w:pPr>
      <w:r>
        <w:rPr>
          <w:rFonts w:hint="eastAsia" w:ascii="宋体" w:hAnsi="宋体"/>
          <w:sz w:val="24"/>
        </w:rPr>
        <w:t xml:space="preserve">   A、10″    B、15″     C、20″     D、25″</w:t>
      </w:r>
    </w:p>
    <w:p>
      <w:pPr>
        <w:spacing w:line="400" w:lineRule="exact"/>
        <w:rPr>
          <w:rFonts w:ascii="宋体" w:hAnsi="宋体"/>
          <w:sz w:val="24"/>
        </w:rPr>
      </w:pPr>
      <w:r>
        <w:rPr>
          <w:rFonts w:hint="eastAsia" w:ascii="宋体" w:hAnsi="宋体"/>
          <w:sz w:val="24"/>
        </w:rPr>
        <w:t>14、对四等水准测量采用中丝读数法，直读距离、观测顺序为（  A  ）。</w:t>
      </w:r>
    </w:p>
    <w:p>
      <w:pPr>
        <w:spacing w:line="400" w:lineRule="exact"/>
        <w:rPr>
          <w:rFonts w:ascii="宋体" w:hAnsi="宋体"/>
          <w:sz w:val="24"/>
        </w:rPr>
      </w:pPr>
      <w:r>
        <w:rPr>
          <w:rFonts w:hint="eastAsia" w:ascii="宋体" w:hAnsi="宋体"/>
          <w:sz w:val="24"/>
        </w:rPr>
        <w:t xml:space="preserve">   A、后一后一前一前      B、后一前一前一后</w:t>
      </w:r>
    </w:p>
    <w:p>
      <w:pPr>
        <w:spacing w:line="400" w:lineRule="exact"/>
        <w:ind w:firstLine="360" w:firstLineChars="150"/>
        <w:rPr>
          <w:rFonts w:ascii="宋体" w:hAnsi="宋体"/>
          <w:sz w:val="24"/>
        </w:rPr>
      </w:pPr>
      <w:r>
        <w:rPr>
          <w:rFonts w:hint="eastAsia" w:ascii="宋体" w:hAnsi="宋体"/>
          <w:sz w:val="24"/>
        </w:rPr>
        <w:t>C、前一前一后一后      D、前一后一后一前</w:t>
      </w:r>
    </w:p>
    <w:p>
      <w:pPr>
        <w:spacing w:line="500" w:lineRule="exact"/>
        <w:rPr>
          <w:rFonts w:ascii="宋体" w:hAnsi="宋体"/>
          <w:sz w:val="24"/>
        </w:rPr>
      </w:pPr>
      <w:r>
        <w:rPr>
          <w:rFonts w:hint="eastAsia" w:ascii="宋体" w:hAnsi="宋体"/>
          <w:sz w:val="24"/>
        </w:rPr>
        <w:t>15、在用全站仪进行角度测量时，若棱镜不输人棱镜常数和大气改正数，（ B ）所测 角值。</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影响</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不影响</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水平角影响，竖直角不影响 </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水平角不影响，竖直角影响</w:t>
      </w:r>
    </w:p>
    <w:p>
      <w:pPr>
        <w:spacing w:line="400" w:lineRule="exact"/>
        <w:rPr>
          <w:rFonts w:ascii="宋体" w:hAnsi="宋体"/>
          <w:sz w:val="24"/>
        </w:rPr>
      </w:pPr>
      <w:r>
        <w:rPr>
          <w:rFonts w:hint="eastAsia" w:ascii="宋体" w:hAnsi="宋体"/>
          <w:sz w:val="24"/>
        </w:rPr>
        <w:t>16、图根点相对图根起算点的点位中误差，不得大于图上0.1mm，高程中误差不得大于测图基本等高距的（ D   ）</w:t>
      </w:r>
    </w:p>
    <w:p>
      <w:pPr>
        <w:spacing w:line="400" w:lineRule="exact"/>
        <w:rPr>
          <w:rFonts w:ascii="宋体" w:hAnsi="宋体"/>
          <w:sz w:val="24"/>
        </w:rPr>
      </w:pPr>
      <w:r>
        <w:rPr>
          <w:rFonts w:hint="eastAsia" w:ascii="宋体" w:hAnsi="宋体"/>
          <w:sz w:val="24"/>
        </w:rPr>
        <w:t xml:space="preserve">   A、1/7    B、1/8    C、1/9    D、1/10</w:t>
      </w:r>
    </w:p>
    <w:p>
      <w:pPr>
        <w:spacing w:line="400" w:lineRule="exact"/>
        <w:rPr>
          <w:rFonts w:ascii="宋体" w:hAnsi="宋体"/>
          <w:sz w:val="24"/>
        </w:rPr>
      </w:pPr>
      <w:r>
        <w:rPr>
          <w:rFonts w:hint="eastAsia" w:ascii="宋体" w:hAnsi="宋体"/>
          <w:sz w:val="24"/>
        </w:rPr>
        <w:t>17、图根三角高程导线应起闭于高等级高程控制网上，其边数不应超过（ C   ）条，边数超过规定时，应布设成结点网。</w:t>
      </w:r>
    </w:p>
    <w:p>
      <w:pPr>
        <w:spacing w:line="400" w:lineRule="exact"/>
        <w:rPr>
          <w:rFonts w:ascii="宋体" w:hAnsi="宋体"/>
          <w:sz w:val="24"/>
        </w:rPr>
      </w:pPr>
      <w:r>
        <w:rPr>
          <w:rFonts w:hint="eastAsia" w:ascii="宋体" w:hAnsi="宋体"/>
          <w:sz w:val="24"/>
        </w:rPr>
        <w:t xml:space="preserve">   A、10条     B、11条     C、12条     D、13条</w:t>
      </w:r>
    </w:p>
    <w:p>
      <w:pPr>
        <w:spacing w:line="400" w:lineRule="exact"/>
        <w:rPr>
          <w:rFonts w:ascii="宋体" w:hAnsi="宋体"/>
          <w:sz w:val="24"/>
        </w:rPr>
      </w:pPr>
      <w:r>
        <w:rPr>
          <w:rFonts w:hint="eastAsia" w:ascii="宋体" w:hAnsi="宋体"/>
          <w:sz w:val="24"/>
        </w:rPr>
        <w:t>18、在高斯平面直角坐标系中，纵轴为（ C   ）。</w:t>
      </w:r>
    </w:p>
    <w:p>
      <w:pPr>
        <w:spacing w:line="400" w:lineRule="exact"/>
        <w:ind w:firstLine="360" w:firstLineChars="150"/>
        <w:rPr>
          <w:rFonts w:ascii="宋体" w:hAnsi="宋体"/>
          <w:sz w:val="24"/>
        </w:rPr>
      </w:pPr>
      <w:r>
        <w:rPr>
          <w:rFonts w:hint="eastAsia" w:ascii="宋体" w:hAnsi="宋体"/>
          <w:sz w:val="24"/>
        </w:rPr>
        <w:t>A、X轴、向东为正        B、Y轴、向东为正</w:t>
      </w:r>
    </w:p>
    <w:p>
      <w:pPr>
        <w:spacing w:line="400" w:lineRule="exact"/>
        <w:ind w:firstLine="360" w:firstLineChars="150"/>
        <w:rPr>
          <w:rFonts w:ascii="宋体" w:hAnsi="宋体"/>
          <w:sz w:val="24"/>
        </w:rPr>
      </w:pPr>
      <w:r>
        <w:rPr>
          <w:rFonts w:hint="eastAsia" w:ascii="宋体" w:hAnsi="宋体"/>
          <w:sz w:val="24"/>
        </w:rPr>
        <w:t>C、X轴、向北为正        D、Y轴、向北为正</w:t>
      </w:r>
    </w:p>
    <w:p>
      <w:pPr>
        <w:spacing w:line="400" w:lineRule="exact"/>
        <w:rPr>
          <w:rFonts w:ascii="宋体" w:hAnsi="宋体"/>
          <w:sz w:val="24"/>
        </w:rPr>
      </w:pPr>
      <w:r>
        <w:rPr>
          <w:rFonts w:hint="eastAsia" w:ascii="宋体" w:hAnsi="宋体"/>
          <w:sz w:val="24"/>
        </w:rPr>
        <w:t>19、高斯投影属于（  C  ）。</w:t>
      </w:r>
    </w:p>
    <w:p>
      <w:pPr>
        <w:spacing w:line="400" w:lineRule="exact"/>
        <w:ind w:firstLine="360" w:firstLineChars="150"/>
        <w:rPr>
          <w:rFonts w:ascii="宋体" w:hAnsi="宋体"/>
          <w:sz w:val="24"/>
        </w:rPr>
      </w:pPr>
      <w:r>
        <w:rPr>
          <w:rFonts w:hint="eastAsia" w:ascii="宋体" w:hAnsi="宋体"/>
          <w:sz w:val="24"/>
        </w:rPr>
        <w:t>A、等面积投影     B、等距离投影     C、等角投影    D、等长度投影</w:t>
      </w:r>
    </w:p>
    <w:p>
      <w:pPr>
        <w:spacing w:line="400" w:lineRule="exact"/>
        <w:rPr>
          <w:rFonts w:ascii="宋体" w:hAnsi="宋体"/>
          <w:sz w:val="24"/>
        </w:rPr>
      </w:pPr>
      <w:r>
        <w:rPr>
          <w:rFonts w:hint="eastAsia" w:ascii="宋体" w:hAnsi="宋体"/>
          <w:sz w:val="24"/>
        </w:rPr>
        <w:t>20、在三角高程测量中，采用对向观测可以消除（ C   ）。</w:t>
      </w:r>
    </w:p>
    <w:p>
      <w:pPr>
        <w:spacing w:line="400" w:lineRule="exact"/>
        <w:ind w:firstLine="360" w:firstLineChars="150"/>
        <w:rPr>
          <w:rFonts w:ascii="宋体" w:hAnsi="宋体"/>
          <w:sz w:val="24"/>
        </w:rPr>
      </w:pPr>
      <w:r>
        <w:rPr>
          <w:rFonts w:hint="eastAsia" w:ascii="宋体" w:hAnsi="宋体"/>
          <w:sz w:val="24"/>
        </w:rPr>
        <w:t>A、视差的影响               B、视准轴误差</w:t>
      </w:r>
    </w:p>
    <w:p>
      <w:pPr>
        <w:spacing w:line="400" w:lineRule="exact"/>
        <w:ind w:firstLine="360" w:firstLineChars="150"/>
        <w:rPr>
          <w:rFonts w:ascii="宋体" w:hAnsi="宋体"/>
          <w:sz w:val="24"/>
        </w:rPr>
      </w:pPr>
      <w:r>
        <w:rPr>
          <w:rFonts w:hint="eastAsia" w:ascii="宋体" w:hAnsi="宋体"/>
          <w:sz w:val="24"/>
        </w:rPr>
        <w:t>C、地球曲率差和大气折光差   D、度盘刻划误差</w:t>
      </w:r>
    </w:p>
    <w:p>
      <w:pPr>
        <w:spacing w:line="400" w:lineRule="exact"/>
        <w:rPr>
          <w:rFonts w:ascii="宋体" w:hAnsi="宋体"/>
          <w:sz w:val="24"/>
        </w:rPr>
      </w:pPr>
      <w:r>
        <w:rPr>
          <w:rFonts w:hint="eastAsia" w:ascii="宋体" w:hAnsi="宋体"/>
          <w:sz w:val="24"/>
        </w:rPr>
        <w:t>21、在地形图上有高程分别为27m、28m、29m、30m等高线，则需要加粗的等高线为（ D   ）m。</w:t>
      </w:r>
    </w:p>
    <w:p>
      <w:pPr>
        <w:spacing w:line="400" w:lineRule="exact"/>
        <w:ind w:firstLine="360" w:firstLineChars="150"/>
        <w:rPr>
          <w:rFonts w:ascii="宋体" w:hAnsi="宋体"/>
          <w:sz w:val="24"/>
        </w:rPr>
      </w:pPr>
      <w:r>
        <w:rPr>
          <w:rFonts w:hint="eastAsia" w:ascii="宋体" w:hAnsi="宋体"/>
          <w:sz w:val="24"/>
        </w:rPr>
        <w:t>A、27m     B、28m    C、29m     D、30m</w:t>
      </w:r>
    </w:p>
    <w:p>
      <w:pPr>
        <w:spacing w:line="400" w:lineRule="exact"/>
        <w:rPr>
          <w:rFonts w:ascii="宋体" w:hAnsi="宋体"/>
          <w:sz w:val="24"/>
        </w:rPr>
      </w:pPr>
      <w:r>
        <w:rPr>
          <w:rFonts w:hint="eastAsia" w:ascii="宋体" w:hAnsi="宋体"/>
          <w:sz w:val="24"/>
        </w:rPr>
        <w:t>22、在各种工程的施工中，把图纸上设计的建筑物位置在实地上标定出来的工作称为（ B   ）。</w:t>
      </w:r>
    </w:p>
    <w:p>
      <w:pPr>
        <w:spacing w:line="400" w:lineRule="exact"/>
        <w:ind w:firstLine="360" w:firstLineChars="150"/>
        <w:rPr>
          <w:rFonts w:ascii="宋体" w:hAnsi="宋体"/>
          <w:sz w:val="24"/>
        </w:rPr>
      </w:pPr>
      <w:r>
        <w:rPr>
          <w:rFonts w:hint="eastAsia" w:ascii="宋体" w:hAnsi="宋体"/>
          <w:sz w:val="24"/>
        </w:rPr>
        <w:t>A、测定     B、施工放样     C、监测     D、变形观测</w:t>
      </w:r>
    </w:p>
    <w:p>
      <w:pPr>
        <w:spacing w:line="400" w:lineRule="exact"/>
        <w:rPr>
          <w:rFonts w:ascii="宋体" w:hAnsi="宋体"/>
          <w:sz w:val="24"/>
        </w:rPr>
      </w:pPr>
      <w:r>
        <w:rPr>
          <w:rFonts w:hint="eastAsia" w:ascii="宋体" w:hAnsi="宋体"/>
          <w:sz w:val="24"/>
        </w:rPr>
        <w:t>23、测量工作要按照（ B   ）的程序和原则进行。</w:t>
      </w:r>
    </w:p>
    <w:p>
      <w:pPr>
        <w:spacing w:line="400" w:lineRule="exact"/>
        <w:ind w:firstLine="360" w:firstLineChars="150"/>
        <w:rPr>
          <w:rFonts w:ascii="宋体" w:hAnsi="宋体"/>
          <w:sz w:val="24"/>
        </w:rPr>
      </w:pPr>
      <w:r>
        <w:rPr>
          <w:rFonts w:hint="eastAsia" w:ascii="宋体" w:hAnsi="宋体"/>
          <w:sz w:val="24"/>
        </w:rPr>
        <w:t>A、从局部到整体，先控制后碎部     B、从整体到局部，先控制后碎部</w:t>
      </w:r>
    </w:p>
    <w:p>
      <w:pPr>
        <w:spacing w:line="400" w:lineRule="exact"/>
        <w:ind w:firstLine="360" w:firstLineChars="150"/>
        <w:rPr>
          <w:rFonts w:ascii="宋体" w:hAnsi="宋体"/>
          <w:sz w:val="24"/>
        </w:rPr>
      </w:pPr>
      <w:r>
        <w:rPr>
          <w:rFonts w:hint="eastAsia" w:ascii="宋体" w:hAnsi="宋体"/>
          <w:sz w:val="24"/>
        </w:rPr>
        <w:t>C、从整体到局部，先碎部后控制     D、从局部到整体，先碎部后控制</w:t>
      </w:r>
    </w:p>
    <w:p>
      <w:pPr>
        <w:spacing w:line="400" w:lineRule="exact"/>
        <w:rPr>
          <w:rFonts w:ascii="宋体" w:hAnsi="宋体"/>
          <w:sz w:val="24"/>
        </w:rPr>
      </w:pPr>
      <w:r>
        <w:rPr>
          <w:rFonts w:hint="eastAsia" w:ascii="宋体" w:hAnsi="宋体"/>
          <w:sz w:val="24"/>
        </w:rPr>
        <w:t>24、建筑物变形的主要表现形式为（ D   ）。</w:t>
      </w:r>
    </w:p>
    <w:p>
      <w:pPr>
        <w:spacing w:line="400" w:lineRule="exact"/>
        <w:ind w:firstLine="360" w:firstLineChars="150"/>
        <w:rPr>
          <w:rFonts w:ascii="宋体" w:hAnsi="宋体"/>
          <w:sz w:val="24"/>
        </w:rPr>
      </w:pPr>
      <w:r>
        <w:rPr>
          <w:rFonts w:hint="eastAsia" w:ascii="宋体" w:hAnsi="宋体"/>
          <w:sz w:val="24"/>
        </w:rPr>
        <w:t>A、水平位移，垂直位移    B、裂缝    C、倾斜，挠曲    D、以上都对</w:t>
      </w:r>
    </w:p>
    <w:p>
      <w:pPr>
        <w:spacing w:line="400" w:lineRule="exact"/>
        <w:rPr>
          <w:rFonts w:ascii="宋体" w:hAnsi="宋体"/>
          <w:sz w:val="24"/>
        </w:rPr>
      </w:pPr>
      <w:r>
        <w:rPr>
          <w:rFonts w:hint="eastAsia" w:ascii="宋体" w:hAnsi="宋体"/>
          <w:sz w:val="24"/>
        </w:rPr>
        <w:t>25、测量工作对精度的要求是（  C  ）。</w:t>
      </w:r>
    </w:p>
    <w:p>
      <w:pPr>
        <w:spacing w:line="400" w:lineRule="exact"/>
        <w:ind w:firstLine="360" w:firstLineChars="150"/>
        <w:rPr>
          <w:rFonts w:ascii="宋体" w:hAnsi="宋体"/>
          <w:sz w:val="24"/>
        </w:rPr>
      </w:pPr>
      <w:r>
        <w:rPr>
          <w:rFonts w:hint="eastAsia" w:ascii="宋体" w:hAnsi="宋体"/>
          <w:sz w:val="24"/>
        </w:rPr>
        <w:t>A、没有误差最好            B、越精确越好</w:t>
      </w:r>
    </w:p>
    <w:p>
      <w:pPr>
        <w:spacing w:line="400" w:lineRule="exact"/>
        <w:ind w:firstLine="360" w:firstLineChars="150"/>
        <w:rPr>
          <w:rFonts w:ascii="宋体" w:hAnsi="宋体"/>
          <w:sz w:val="24"/>
        </w:rPr>
      </w:pPr>
      <w:r>
        <w:rPr>
          <w:rFonts w:hint="eastAsia" w:ascii="宋体" w:hAnsi="宋体"/>
          <w:sz w:val="24"/>
        </w:rPr>
        <w:t>C、根据需要，适当精确      D、仪器能达到什么精度就尽量达到</w:t>
      </w:r>
    </w:p>
    <w:p>
      <w:pPr>
        <w:spacing w:line="400" w:lineRule="exact"/>
        <w:rPr>
          <w:rFonts w:ascii="宋体" w:hAnsi="宋体"/>
          <w:sz w:val="24"/>
        </w:rPr>
      </w:pPr>
      <w:r>
        <w:rPr>
          <w:rFonts w:hint="eastAsia" w:ascii="宋体" w:hAnsi="宋体"/>
          <w:sz w:val="24"/>
        </w:rPr>
        <w:t>26、在钢尺精密量距的成果计算时，要进行三项改正数计算是（ A   ）。</w:t>
      </w:r>
    </w:p>
    <w:p>
      <w:pPr>
        <w:spacing w:line="400" w:lineRule="exact"/>
        <w:ind w:firstLine="360" w:firstLineChars="150"/>
        <w:rPr>
          <w:rFonts w:ascii="宋体" w:hAnsi="宋体"/>
          <w:sz w:val="24"/>
        </w:rPr>
      </w:pPr>
      <w:r>
        <w:rPr>
          <w:rFonts w:hint="eastAsia" w:ascii="宋体" w:hAnsi="宋体"/>
          <w:sz w:val="24"/>
        </w:rPr>
        <w:t>A、尺长、温度、倾斜改正数      B、视距、温度、倾斜改正数</w:t>
      </w:r>
    </w:p>
    <w:p>
      <w:pPr>
        <w:spacing w:line="400" w:lineRule="exact"/>
        <w:ind w:firstLine="360" w:firstLineChars="150"/>
        <w:rPr>
          <w:rFonts w:ascii="宋体" w:hAnsi="宋体"/>
          <w:sz w:val="24"/>
        </w:rPr>
      </w:pPr>
      <w:r>
        <w:rPr>
          <w:rFonts w:hint="eastAsia" w:ascii="宋体" w:hAnsi="宋体"/>
          <w:sz w:val="24"/>
        </w:rPr>
        <w:t>C、尺长、温度、读数改正数      D、尺长、湿度、温度改正数</w:t>
      </w:r>
    </w:p>
    <w:p>
      <w:pPr>
        <w:spacing w:line="400" w:lineRule="exact"/>
        <w:rPr>
          <w:rFonts w:ascii="宋体" w:hAnsi="宋体"/>
          <w:sz w:val="24"/>
        </w:rPr>
      </w:pPr>
      <w:r>
        <w:rPr>
          <w:rFonts w:hint="eastAsia" w:ascii="宋体" w:hAnsi="宋体"/>
          <w:sz w:val="24"/>
        </w:rPr>
        <w:t>27、设地面上有A、B两点，两点的高程分别为H</w:t>
      </w:r>
      <w:r>
        <w:rPr>
          <w:rFonts w:hint="eastAsia" w:ascii="宋体" w:hAnsi="宋体"/>
          <w:sz w:val="24"/>
          <w:vertAlign w:val="subscript"/>
        </w:rPr>
        <w:t>A</w:t>
      </w:r>
      <w:r>
        <w:rPr>
          <w:rFonts w:hint="eastAsia" w:ascii="宋体" w:hAnsi="宋体"/>
          <w:sz w:val="24"/>
        </w:rPr>
        <w:t>=19.186m、H</w:t>
      </w:r>
      <w:r>
        <w:rPr>
          <w:rFonts w:hint="eastAsia" w:ascii="宋体" w:hAnsi="宋体"/>
          <w:sz w:val="24"/>
          <w:vertAlign w:val="subscript"/>
        </w:rPr>
        <w:t>B</w:t>
      </w:r>
      <w:r>
        <w:rPr>
          <w:rFonts w:hint="eastAsia" w:ascii="宋体" w:hAnsi="宋体"/>
          <w:sz w:val="24"/>
        </w:rPr>
        <w:t>=24.754m，则A、B两点的高差H</w:t>
      </w:r>
      <w:r>
        <w:rPr>
          <w:rFonts w:hint="eastAsia" w:ascii="宋体" w:hAnsi="宋体"/>
          <w:sz w:val="24"/>
          <w:vertAlign w:val="subscript"/>
        </w:rPr>
        <w:t>AB</w:t>
      </w:r>
      <w:r>
        <w:rPr>
          <w:rFonts w:hint="eastAsia" w:ascii="宋体" w:hAnsi="宋体"/>
          <w:sz w:val="24"/>
        </w:rPr>
        <w:t>=（ A   ）m。</w:t>
      </w:r>
    </w:p>
    <w:p>
      <w:pPr>
        <w:spacing w:line="400" w:lineRule="exact"/>
        <w:ind w:firstLine="360" w:firstLineChars="150"/>
        <w:rPr>
          <w:rFonts w:ascii="宋体" w:hAnsi="宋体"/>
          <w:sz w:val="24"/>
        </w:rPr>
      </w:pPr>
      <w:r>
        <w:rPr>
          <w:rFonts w:hint="eastAsia" w:ascii="宋体" w:hAnsi="宋体"/>
          <w:sz w:val="24"/>
        </w:rPr>
        <w:t>A、5.568    B、-5.568    C、43.940    D、-43.940</w:t>
      </w:r>
    </w:p>
    <w:p>
      <w:pPr>
        <w:spacing w:line="400" w:lineRule="exact"/>
        <w:rPr>
          <w:rFonts w:ascii="宋体" w:hAnsi="宋体"/>
          <w:sz w:val="24"/>
        </w:rPr>
      </w:pPr>
      <w:r>
        <w:rPr>
          <w:rFonts w:hint="eastAsia" w:ascii="宋体" w:hAnsi="宋体"/>
          <w:sz w:val="24"/>
        </w:rPr>
        <w:t>28、方向观测法则适用于几个方向的角度观测（ B   ）。</w:t>
      </w:r>
    </w:p>
    <w:p>
      <w:pPr>
        <w:spacing w:line="400" w:lineRule="exact"/>
        <w:ind w:firstLine="360" w:firstLineChars="150"/>
        <w:rPr>
          <w:rFonts w:ascii="宋体" w:hAnsi="宋体"/>
          <w:sz w:val="24"/>
        </w:rPr>
      </w:pPr>
      <w:r>
        <w:rPr>
          <w:rFonts w:hint="eastAsia" w:ascii="宋体" w:hAnsi="宋体"/>
          <w:sz w:val="24"/>
        </w:rPr>
        <w:t>A、3    B、2个以上    C、2    D、3个以上</w:t>
      </w:r>
    </w:p>
    <w:p>
      <w:pPr>
        <w:spacing w:line="400" w:lineRule="exact"/>
        <w:rPr>
          <w:rFonts w:ascii="宋体" w:hAnsi="宋体"/>
          <w:sz w:val="24"/>
        </w:rPr>
      </w:pPr>
      <w:r>
        <w:rPr>
          <w:rFonts w:hint="eastAsia" w:ascii="宋体" w:hAnsi="宋体"/>
          <w:sz w:val="24"/>
        </w:rPr>
        <w:t>29、误差可以发现并被剔除的是（ C   ）。</w:t>
      </w:r>
    </w:p>
    <w:p>
      <w:pPr>
        <w:spacing w:line="400" w:lineRule="exact"/>
        <w:rPr>
          <w:rFonts w:ascii="宋体" w:hAnsi="宋体"/>
          <w:sz w:val="24"/>
        </w:rPr>
      </w:pPr>
      <w:r>
        <w:rPr>
          <w:rFonts w:hint="eastAsia" w:ascii="宋体" w:hAnsi="宋体"/>
          <w:sz w:val="24"/>
        </w:rPr>
        <w:t xml:space="preserve">   A、系统误差     B、偶然误差     C、粗差     D、相对误差</w:t>
      </w:r>
    </w:p>
    <w:p>
      <w:pPr>
        <w:spacing w:line="400" w:lineRule="exact"/>
        <w:rPr>
          <w:rFonts w:ascii="宋体" w:hAnsi="宋体"/>
          <w:sz w:val="24"/>
        </w:rPr>
      </w:pPr>
      <w:r>
        <w:rPr>
          <w:rFonts w:hint="eastAsia" w:ascii="宋体" w:hAnsi="宋体"/>
          <w:sz w:val="24"/>
        </w:rPr>
        <w:t>30、用测回法对某一角度观测6测回，第4测回的水平度盘起始位置的预定值应为（ C   ）。</w:t>
      </w:r>
    </w:p>
    <w:p>
      <w:pPr>
        <w:spacing w:line="400" w:lineRule="exact"/>
        <w:ind w:firstLine="360" w:firstLineChars="150"/>
        <w:rPr>
          <w:rFonts w:ascii="宋体" w:hAnsi="宋体"/>
          <w:sz w:val="24"/>
        </w:rPr>
      </w:pPr>
      <w:r>
        <w:rPr>
          <w:rFonts w:hint="eastAsia" w:ascii="宋体" w:hAnsi="宋体"/>
          <w:sz w:val="24"/>
        </w:rPr>
        <w:t>A、30°      B、60°      C、90°      D、120°</w:t>
      </w:r>
    </w:p>
    <w:p>
      <w:pPr>
        <w:spacing w:line="400" w:lineRule="exact"/>
        <w:rPr>
          <w:rFonts w:ascii="宋体" w:hAnsi="宋体"/>
          <w:sz w:val="24"/>
        </w:rPr>
      </w:pPr>
      <w:r>
        <w:rPr>
          <w:rFonts w:hint="eastAsia" w:ascii="宋体" w:hAnsi="宋体"/>
          <w:sz w:val="24"/>
        </w:rPr>
        <w:t>31、设地面上有A、B两点，A为后视点，B为前视点，测得后视读数为a，前视读数为b，若使AB两点之间的高差为h</w:t>
      </w:r>
      <w:r>
        <w:rPr>
          <w:rFonts w:hint="eastAsia" w:ascii="宋体" w:hAnsi="宋体"/>
          <w:sz w:val="24"/>
          <w:vertAlign w:val="subscript"/>
        </w:rPr>
        <w:t>AB</w:t>
      </w:r>
      <w:r>
        <w:rPr>
          <w:rFonts w:hint="eastAsia" w:ascii="宋体" w:hAnsi="宋体"/>
          <w:sz w:val="24"/>
        </w:rPr>
        <w:t>大于零，则为（ B   ）正确。</w:t>
      </w:r>
    </w:p>
    <w:p>
      <w:pPr>
        <w:spacing w:line="400" w:lineRule="exact"/>
        <w:ind w:firstLine="360" w:firstLineChars="150"/>
        <w:rPr>
          <w:rFonts w:ascii="宋体" w:hAnsi="宋体"/>
          <w:sz w:val="24"/>
        </w:rPr>
      </w:pPr>
      <w:r>
        <w:rPr>
          <w:rFonts w:hint="eastAsia" w:ascii="宋体" w:hAnsi="宋体"/>
          <w:sz w:val="24"/>
        </w:rPr>
        <w:t>A、a&lt;b      B、a&gt;b      C、a=b      D、a≤b</w:t>
      </w:r>
    </w:p>
    <w:p>
      <w:pPr>
        <w:spacing w:line="400" w:lineRule="exact"/>
        <w:rPr>
          <w:rFonts w:ascii="宋体" w:hAnsi="宋体"/>
          <w:sz w:val="24"/>
        </w:rPr>
      </w:pPr>
      <w:r>
        <w:rPr>
          <w:rFonts w:hint="eastAsia" w:ascii="宋体" w:hAnsi="宋体"/>
          <w:sz w:val="24"/>
        </w:rPr>
        <w:t>32、直线A、B的象限角R</w:t>
      </w:r>
      <w:r>
        <w:rPr>
          <w:rFonts w:hint="eastAsia" w:ascii="宋体" w:hAnsi="宋体"/>
          <w:sz w:val="24"/>
          <w:vertAlign w:val="subscript"/>
        </w:rPr>
        <w:t>AB</w:t>
      </w:r>
      <w:r>
        <w:rPr>
          <w:rFonts w:hint="eastAsia" w:ascii="宋体" w:hAnsi="宋体"/>
          <w:sz w:val="24"/>
        </w:rPr>
        <w:t>=南西1°30′，则其坐标方位角α</w:t>
      </w:r>
      <w:r>
        <w:rPr>
          <w:rFonts w:hint="eastAsia" w:ascii="宋体" w:hAnsi="宋体"/>
          <w:sz w:val="24"/>
          <w:vertAlign w:val="subscript"/>
        </w:rPr>
        <w:t>AB</w:t>
      </w:r>
      <w:r>
        <w:rPr>
          <w:rFonts w:hint="eastAsia" w:ascii="宋体" w:hAnsi="宋体"/>
          <w:sz w:val="24"/>
        </w:rPr>
        <w:t>=（ C   ）。</w:t>
      </w:r>
    </w:p>
    <w:p>
      <w:pPr>
        <w:spacing w:line="400" w:lineRule="exact"/>
        <w:ind w:firstLine="360" w:firstLineChars="150"/>
        <w:rPr>
          <w:rFonts w:ascii="宋体" w:hAnsi="宋体"/>
          <w:sz w:val="24"/>
        </w:rPr>
      </w:pPr>
      <w:r>
        <w:rPr>
          <w:rFonts w:hint="eastAsia" w:ascii="宋体" w:hAnsi="宋体"/>
          <w:sz w:val="24"/>
        </w:rPr>
        <w:t>A、1°30′    B、178°30′    C、181°30′    D、3581°30′</w:t>
      </w:r>
    </w:p>
    <w:p>
      <w:pPr>
        <w:spacing w:line="400" w:lineRule="exact"/>
        <w:rPr>
          <w:rFonts w:ascii="宋体" w:hAnsi="宋体"/>
          <w:sz w:val="24"/>
        </w:rPr>
      </w:pPr>
      <w:r>
        <w:rPr>
          <w:rFonts w:hint="eastAsia" w:ascii="宋体" w:hAnsi="宋体"/>
          <w:sz w:val="24"/>
        </w:rPr>
        <w:t>33、工程测量中的最大误差一般取其中误差的（ A   ）。</w:t>
      </w:r>
    </w:p>
    <w:p>
      <w:pPr>
        <w:spacing w:line="400" w:lineRule="exact"/>
        <w:ind w:firstLine="360" w:firstLineChars="150"/>
        <w:rPr>
          <w:rFonts w:ascii="宋体" w:hAnsi="宋体"/>
          <w:sz w:val="24"/>
        </w:rPr>
      </w:pPr>
      <w:r>
        <w:rPr>
          <w:rFonts w:hint="eastAsia" w:ascii="宋体" w:hAnsi="宋体"/>
          <w:sz w:val="24"/>
        </w:rPr>
        <w:t>A、2倍    B、1倍    C、3倍    D、0.5倍</w:t>
      </w:r>
    </w:p>
    <w:p>
      <w:pPr>
        <w:spacing w:line="400" w:lineRule="exact"/>
        <w:rPr>
          <w:rFonts w:ascii="宋体" w:hAnsi="宋体"/>
          <w:sz w:val="24"/>
        </w:rPr>
      </w:pPr>
      <w:r>
        <w:rPr>
          <w:rFonts w:hint="eastAsia" w:ascii="宋体" w:hAnsi="宋体"/>
          <w:sz w:val="24"/>
        </w:rPr>
        <w:t>34、管线带状地形图宽度，一般测出规划路红线外（ B   ）。</w:t>
      </w:r>
    </w:p>
    <w:p>
      <w:pPr>
        <w:spacing w:line="400" w:lineRule="exact"/>
        <w:ind w:firstLine="360" w:firstLineChars="150"/>
        <w:rPr>
          <w:rFonts w:ascii="宋体" w:hAnsi="宋体"/>
          <w:sz w:val="24"/>
        </w:rPr>
      </w:pPr>
      <w:r>
        <w:rPr>
          <w:rFonts w:hint="eastAsia" w:ascii="宋体" w:hAnsi="宋体"/>
          <w:sz w:val="24"/>
        </w:rPr>
        <w:t>A、10m     B、20m     C、0m    D、5m</w:t>
      </w:r>
    </w:p>
    <w:p>
      <w:pPr>
        <w:spacing w:line="400" w:lineRule="exact"/>
        <w:rPr>
          <w:rFonts w:ascii="宋体" w:hAnsi="宋体"/>
          <w:sz w:val="24"/>
        </w:rPr>
      </w:pPr>
      <w:r>
        <w:rPr>
          <w:rFonts w:hint="eastAsia" w:ascii="宋体" w:hAnsi="宋体"/>
          <w:sz w:val="24"/>
        </w:rPr>
        <w:t>35、管线带状地形图宽度，一般测出规划路红线外（ B   ）。</w:t>
      </w:r>
    </w:p>
    <w:p>
      <w:pPr>
        <w:spacing w:line="400" w:lineRule="exact"/>
        <w:ind w:firstLine="360" w:firstLineChars="150"/>
        <w:rPr>
          <w:rFonts w:ascii="宋体" w:hAnsi="宋体"/>
          <w:sz w:val="24"/>
        </w:rPr>
      </w:pPr>
      <w:r>
        <w:rPr>
          <w:rFonts w:hint="eastAsia" w:ascii="宋体" w:hAnsi="宋体"/>
          <w:sz w:val="24"/>
        </w:rPr>
        <w:t>A、10m     B、20m     C、0m    D、5m</w:t>
      </w:r>
    </w:p>
    <w:p>
      <w:pPr>
        <w:spacing w:line="400" w:lineRule="exact"/>
        <w:rPr>
          <w:rFonts w:ascii="宋体" w:hAnsi="宋体"/>
          <w:sz w:val="24"/>
        </w:rPr>
      </w:pPr>
      <w:r>
        <w:rPr>
          <w:rFonts w:hint="eastAsia" w:ascii="宋体" w:hAnsi="宋体"/>
          <w:sz w:val="24"/>
        </w:rPr>
        <w:t>36、对某边观测4测回，观测中误差为±2cm，则算术平均值的中误差为（ B   ）。</w:t>
      </w:r>
    </w:p>
    <w:p>
      <w:pPr>
        <w:spacing w:line="400" w:lineRule="exact"/>
        <w:ind w:firstLine="360" w:firstLineChars="150"/>
        <w:rPr>
          <w:rFonts w:ascii="宋体" w:hAnsi="宋体"/>
          <w:sz w:val="24"/>
        </w:rPr>
      </w:pPr>
      <w:r>
        <w:rPr>
          <w:rFonts w:hint="eastAsia" w:ascii="宋体" w:hAnsi="宋体"/>
          <w:sz w:val="24"/>
        </w:rPr>
        <w:t>A、±0.5cm    B、±1cm    C、±4cm    D、±2cm</w:t>
      </w:r>
    </w:p>
    <w:p>
      <w:pPr>
        <w:spacing w:line="400" w:lineRule="exact"/>
        <w:rPr>
          <w:rFonts w:ascii="宋体" w:hAnsi="宋体"/>
          <w:sz w:val="24"/>
        </w:rPr>
      </w:pPr>
      <w:r>
        <w:rPr>
          <w:rFonts w:hint="eastAsia" w:ascii="宋体" w:hAnsi="宋体"/>
          <w:sz w:val="24"/>
        </w:rPr>
        <w:t>37、下面那种说法是错误的（ A   ）。</w:t>
      </w:r>
    </w:p>
    <w:p>
      <w:pPr>
        <w:spacing w:line="400" w:lineRule="exact"/>
        <w:ind w:firstLine="360" w:firstLineChars="150"/>
        <w:rPr>
          <w:rFonts w:ascii="宋体" w:hAnsi="宋体"/>
          <w:sz w:val="24"/>
        </w:rPr>
      </w:pPr>
      <w:r>
        <w:rPr>
          <w:rFonts w:hint="eastAsia" w:ascii="宋体" w:hAnsi="宋体"/>
          <w:sz w:val="24"/>
        </w:rPr>
        <w:t>A、等高线在任何地方都不会相交    B、等高线一定是闭合的连续曲线</w:t>
      </w:r>
    </w:p>
    <w:p>
      <w:pPr>
        <w:spacing w:line="400" w:lineRule="exact"/>
        <w:ind w:firstLine="360" w:firstLineChars="150"/>
        <w:rPr>
          <w:rFonts w:ascii="宋体" w:hAnsi="宋体"/>
          <w:sz w:val="24"/>
        </w:rPr>
      </w:pPr>
      <w:r>
        <w:rPr>
          <w:rFonts w:hint="eastAsia" w:ascii="宋体" w:hAnsi="宋体"/>
          <w:sz w:val="24"/>
        </w:rPr>
        <w:t>C、同一等高线上的点的高程相等    D、等高线与山脊线、山谷线正交</w:t>
      </w:r>
    </w:p>
    <w:p>
      <w:pPr>
        <w:spacing w:line="400" w:lineRule="exact"/>
        <w:rPr>
          <w:rFonts w:ascii="宋体" w:hAnsi="宋体"/>
          <w:sz w:val="24"/>
        </w:rPr>
      </w:pPr>
      <w:r>
        <w:rPr>
          <w:rFonts w:hint="eastAsia" w:ascii="宋体" w:hAnsi="宋体"/>
          <w:sz w:val="24"/>
        </w:rPr>
        <w:t>38、比例尺分别为1:1000、1:2000、1:5000地形图的比例尺精度分别为（ D   ）。</w:t>
      </w:r>
    </w:p>
    <w:p>
      <w:pPr>
        <w:spacing w:line="400" w:lineRule="exact"/>
        <w:ind w:firstLine="360" w:firstLineChars="150"/>
        <w:rPr>
          <w:rFonts w:ascii="宋体" w:hAnsi="宋体"/>
          <w:sz w:val="24"/>
        </w:rPr>
      </w:pPr>
      <w:r>
        <w:rPr>
          <w:rFonts w:hint="eastAsia" w:ascii="宋体" w:hAnsi="宋体"/>
          <w:sz w:val="24"/>
        </w:rPr>
        <w:t>A、1m、2m、5m              B、0.001m、0.002m、0.005m</w:t>
      </w:r>
    </w:p>
    <w:p>
      <w:pPr>
        <w:spacing w:line="400" w:lineRule="exact"/>
        <w:ind w:firstLine="360" w:firstLineChars="150"/>
        <w:rPr>
          <w:rFonts w:ascii="宋体" w:hAnsi="宋体"/>
          <w:sz w:val="24"/>
        </w:rPr>
      </w:pPr>
      <w:r>
        <w:rPr>
          <w:rFonts w:hint="eastAsia" w:ascii="宋体" w:hAnsi="宋体"/>
          <w:sz w:val="24"/>
        </w:rPr>
        <w:t>C、0.01m、0.02m、0.05m     D、0.1m、0.2m、0.5m</w:t>
      </w:r>
    </w:p>
    <w:p>
      <w:pPr>
        <w:spacing w:line="400" w:lineRule="exact"/>
        <w:rPr>
          <w:rFonts w:ascii="宋体" w:hAnsi="宋体"/>
          <w:sz w:val="24"/>
        </w:rPr>
      </w:pPr>
      <w:r>
        <w:rPr>
          <w:rFonts w:hint="eastAsia" w:ascii="宋体" w:hAnsi="宋体"/>
          <w:sz w:val="24"/>
        </w:rPr>
        <w:t>39、管道竣工测量的内容包括（ B   ）。</w:t>
      </w:r>
    </w:p>
    <w:p>
      <w:pPr>
        <w:spacing w:line="400" w:lineRule="exact"/>
        <w:ind w:firstLine="360" w:firstLineChars="150"/>
        <w:rPr>
          <w:rFonts w:ascii="宋体" w:hAnsi="宋体"/>
          <w:sz w:val="24"/>
        </w:rPr>
      </w:pPr>
      <w:r>
        <w:rPr>
          <w:rFonts w:hint="eastAsia" w:ascii="宋体" w:hAnsi="宋体"/>
          <w:sz w:val="24"/>
        </w:rPr>
        <w:t>A、测绘竣工总平面图与横断面图    B、测绘竣工总平面图与纵断面图</w:t>
      </w:r>
    </w:p>
    <w:p>
      <w:pPr>
        <w:spacing w:line="400" w:lineRule="exact"/>
        <w:ind w:firstLine="360" w:firstLineChars="150"/>
        <w:rPr>
          <w:rFonts w:ascii="宋体" w:hAnsi="宋体"/>
          <w:sz w:val="24"/>
        </w:rPr>
      </w:pPr>
      <w:r>
        <w:rPr>
          <w:rFonts w:hint="eastAsia" w:ascii="宋体" w:hAnsi="宋体"/>
          <w:sz w:val="24"/>
        </w:rPr>
        <w:t>C、测绘竣工总平面图              D、竣工纵断面图</w:t>
      </w:r>
    </w:p>
    <w:p>
      <w:pPr>
        <w:spacing w:line="400" w:lineRule="exact"/>
        <w:rPr>
          <w:rFonts w:ascii="宋体" w:hAnsi="宋体"/>
          <w:sz w:val="24"/>
        </w:rPr>
      </w:pPr>
      <w:r>
        <w:rPr>
          <w:rFonts w:hint="eastAsia" w:ascii="宋体" w:hAnsi="宋体"/>
          <w:sz w:val="24"/>
        </w:rPr>
        <w:t>40、竖井联系测量的作用是（  B  ）。</w:t>
      </w:r>
    </w:p>
    <w:p>
      <w:pPr>
        <w:spacing w:line="400" w:lineRule="exact"/>
        <w:ind w:firstLine="360" w:firstLineChars="150"/>
        <w:rPr>
          <w:rFonts w:ascii="宋体" w:hAnsi="宋体"/>
          <w:sz w:val="24"/>
        </w:rPr>
      </w:pPr>
      <w:r>
        <w:rPr>
          <w:rFonts w:hint="eastAsia" w:ascii="宋体" w:hAnsi="宋体"/>
          <w:sz w:val="24"/>
        </w:rPr>
        <w:t>A、将地面点的坐标传递到井下      B、将地面点的坐标与方向传递到井下</w:t>
      </w:r>
    </w:p>
    <w:p>
      <w:pPr>
        <w:spacing w:line="400" w:lineRule="exact"/>
        <w:ind w:firstLine="360" w:firstLineChars="150"/>
        <w:rPr>
          <w:rFonts w:ascii="宋体" w:hAnsi="宋体"/>
          <w:sz w:val="24"/>
        </w:rPr>
      </w:pPr>
      <w:r>
        <w:rPr>
          <w:rFonts w:hint="eastAsia" w:ascii="宋体" w:hAnsi="宋体"/>
          <w:sz w:val="24"/>
        </w:rPr>
        <w:t>C、将地面点的方向传递到井下      D、将地面点的高程传递到井下</w:t>
      </w:r>
    </w:p>
    <w:p>
      <w:pPr>
        <w:spacing w:line="400" w:lineRule="exact"/>
        <w:rPr>
          <w:rFonts w:ascii="宋体" w:hAnsi="宋体"/>
          <w:sz w:val="24"/>
        </w:rPr>
      </w:pPr>
      <w:r>
        <w:rPr>
          <w:rFonts w:hint="eastAsia" w:ascii="宋体" w:hAnsi="宋体"/>
          <w:sz w:val="24"/>
        </w:rPr>
        <w:t>41、道路纵断面图的高程比例尺通常比里程比例尺（ D   ）。</w:t>
      </w:r>
    </w:p>
    <w:p>
      <w:pPr>
        <w:spacing w:line="400" w:lineRule="exact"/>
        <w:ind w:firstLine="360" w:firstLineChars="150"/>
        <w:rPr>
          <w:rFonts w:ascii="宋体" w:hAnsi="宋体"/>
          <w:sz w:val="24"/>
        </w:rPr>
      </w:pPr>
      <w:r>
        <w:rPr>
          <w:rFonts w:hint="eastAsia" w:ascii="宋体" w:hAnsi="宋体"/>
          <w:sz w:val="24"/>
        </w:rPr>
        <w:t>A、小1倍     B、小10倍     C、大1倍     D、大10-20倍</w:t>
      </w:r>
    </w:p>
    <w:p>
      <w:pPr>
        <w:spacing w:line="400" w:lineRule="exact"/>
        <w:rPr>
          <w:rFonts w:ascii="宋体" w:hAnsi="宋体"/>
          <w:sz w:val="24"/>
        </w:rPr>
      </w:pPr>
      <w:r>
        <w:rPr>
          <w:rFonts w:hint="eastAsia" w:ascii="宋体" w:hAnsi="宋体"/>
          <w:sz w:val="24"/>
        </w:rPr>
        <w:t>42、地面某点的经度为东经85°32′，该点在三度带的第（ B   ）带。</w:t>
      </w:r>
    </w:p>
    <w:p>
      <w:pPr>
        <w:spacing w:line="400" w:lineRule="exact"/>
        <w:ind w:firstLine="360" w:firstLineChars="150"/>
        <w:rPr>
          <w:rFonts w:ascii="宋体" w:hAnsi="宋体"/>
          <w:sz w:val="24"/>
        </w:rPr>
      </w:pPr>
      <w:r>
        <w:rPr>
          <w:rFonts w:hint="eastAsia" w:ascii="宋体" w:hAnsi="宋体"/>
          <w:sz w:val="24"/>
        </w:rPr>
        <w:t>A、28    B、29    C、27    D、30</w:t>
      </w:r>
    </w:p>
    <w:p>
      <w:pPr>
        <w:spacing w:line="400" w:lineRule="exact"/>
        <w:rPr>
          <w:rFonts w:ascii="宋体" w:hAnsi="宋体"/>
          <w:sz w:val="24"/>
        </w:rPr>
      </w:pPr>
      <w:r>
        <w:rPr>
          <w:rFonts w:hint="eastAsia" w:ascii="宋体" w:hAnsi="宋体"/>
          <w:sz w:val="24"/>
        </w:rPr>
        <w:t>43、施工控制网又称场区控制，包括（  A  ）。</w:t>
      </w:r>
    </w:p>
    <w:p>
      <w:pPr>
        <w:spacing w:line="400" w:lineRule="exact"/>
        <w:rPr>
          <w:rFonts w:ascii="宋体" w:hAnsi="宋体"/>
          <w:sz w:val="24"/>
        </w:rPr>
      </w:pPr>
      <w:r>
        <w:rPr>
          <w:rFonts w:hint="eastAsia" w:ascii="宋体" w:hAnsi="宋体"/>
          <w:sz w:val="24"/>
        </w:rPr>
        <w:t xml:space="preserve">   A、平面控制与高程控制      B、导线与三角网</w:t>
      </w:r>
    </w:p>
    <w:p>
      <w:pPr>
        <w:spacing w:line="400" w:lineRule="exact"/>
        <w:ind w:firstLine="360" w:firstLineChars="150"/>
        <w:rPr>
          <w:rFonts w:ascii="宋体" w:hAnsi="宋体"/>
          <w:sz w:val="24"/>
        </w:rPr>
      </w:pPr>
      <w:r>
        <w:rPr>
          <w:rFonts w:hint="eastAsia" w:ascii="宋体" w:hAnsi="宋体"/>
          <w:sz w:val="24"/>
        </w:rPr>
        <w:t>C、GPS控制网              D、水准网</w:t>
      </w:r>
    </w:p>
    <w:p>
      <w:pPr>
        <w:spacing w:line="400" w:lineRule="exact"/>
        <w:rPr>
          <w:rFonts w:ascii="宋体" w:hAnsi="宋体"/>
          <w:sz w:val="24"/>
        </w:rPr>
      </w:pPr>
      <w:r>
        <w:rPr>
          <w:rFonts w:hint="eastAsia" w:ascii="宋体" w:hAnsi="宋体"/>
          <w:sz w:val="24"/>
        </w:rPr>
        <w:t>44、全站仪与PC机通讯时，需要设置的通讯参数内容一般为（ D   ）。</w:t>
      </w:r>
    </w:p>
    <w:p>
      <w:pPr>
        <w:spacing w:line="400" w:lineRule="exact"/>
        <w:rPr>
          <w:rFonts w:ascii="宋体" w:hAnsi="宋体"/>
          <w:sz w:val="24"/>
        </w:rPr>
      </w:pPr>
      <w:r>
        <w:rPr>
          <w:rFonts w:hint="eastAsia" w:ascii="宋体" w:hAnsi="宋体"/>
          <w:sz w:val="24"/>
        </w:rPr>
        <w:t xml:space="preserve">   A、波特率、字符协议     B、字符协议、通讯协议</w:t>
      </w:r>
    </w:p>
    <w:p>
      <w:pPr>
        <w:spacing w:line="400" w:lineRule="exact"/>
        <w:ind w:firstLine="360" w:firstLineChars="150"/>
        <w:rPr>
          <w:rFonts w:ascii="宋体" w:hAnsi="宋体"/>
          <w:sz w:val="24"/>
        </w:rPr>
      </w:pPr>
      <w:r>
        <w:rPr>
          <w:rFonts w:hint="eastAsia" w:ascii="宋体" w:hAnsi="宋体"/>
          <w:sz w:val="24"/>
        </w:rPr>
        <w:t>C、波特率、通讯协议     D、波特率、字符协议、通讯协议</w:t>
      </w:r>
    </w:p>
    <w:p>
      <w:pPr>
        <w:spacing w:line="400" w:lineRule="exact"/>
        <w:rPr>
          <w:rFonts w:ascii="宋体" w:hAnsi="宋体"/>
          <w:sz w:val="24"/>
        </w:rPr>
      </w:pPr>
      <w:r>
        <w:rPr>
          <w:rFonts w:hint="eastAsia" w:ascii="宋体" w:hAnsi="宋体"/>
          <w:sz w:val="24"/>
        </w:rPr>
        <w:t>45、下列地形图比例尺属于大比例尺的是（  D  ）。</w:t>
      </w:r>
    </w:p>
    <w:p>
      <w:pPr>
        <w:spacing w:line="400" w:lineRule="exact"/>
        <w:outlineLvl w:val="0"/>
        <w:rPr>
          <w:rFonts w:ascii="宋体" w:hAnsi="宋体"/>
          <w:sz w:val="24"/>
        </w:rPr>
      </w:pPr>
      <w:r>
        <w:rPr>
          <w:rFonts w:hint="eastAsia" w:ascii="宋体" w:hAnsi="宋体"/>
          <w:sz w:val="24"/>
        </w:rPr>
        <w:t xml:space="preserve">   A、1:1000000    B、1:50000    C、1:200000    D、1:5000</w:t>
      </w:r>
    </w:p>
    <w:p>
      <w:pPr>
        <w:spacing w:line="400" w:lineRule="exact"/>
        <w:rPr>
          <w:rFonts w:ascii="宋体" w:hAnsi="宋体"/>
          <w:sz w:val="24"/>
        </w:rPr>
      </w:pPr>
      <w:r>
        <w:rPr>
          <w:rFonts w:hint="eastAsia" w:ascii="宋体" w:hAnsi="宋体"/>
          <w:sz w:val="24"/>
        </w:rPr>
        <w:t>46、下列地形图比例尺属于小比例尺的是（  D  ）。</w:t>
      </w:r>
    </w:p>
    <w:p>
      <w:pPr>
        <w:spacing w:line="400" w:lineRule="exact"/>
        <w:outlineLvl w:val="0"/>
        <w:rPr>
          <w:rFonts w:ascii="宋体" w:hAnsi="宋体"/>
          <w:sz w:val="24"/>
        </w:rPr>
      </w:pPr>
      <w:r>
        <w:rPr>
          <w:rFonts w:hint="eastAsia" w:ascii="宋体" w:hAnsi="宋体"/>
          <w:sz w:val="24"/>
        </w:rPr>
        <w:t xml:space="preserve">   A、1:1000     B、1:5000     C、1:2000     D、1:50000</w:t>
      </w:r>
    </w:p>
    <w:p>
      <w:pPr>
        <w:spacing w:line="400" w:lineRule="exact"/>
        <w:rPr>
          <w:rFonts w:ascii="宋体" w:hAnsi="宋体"/>
          <w:sz w:val="24"/>
        </w:rPr>
      </w:pPr>
      <w:r>
        <w:rPr>
          <w:rFonts w:hint="eastAsia" w:ascii="宋体" w:hAnsi="宋体"/>
          <w:sz w:val="24"/>
        </w:rPr>
        <w:t>47、地形图的图外注记不包括（  B  ）。</w:t>
      </w:r>
    </w:p>
    <w:p>
      <w:pPr>
        <w:spacing w:line="400" w:lineRule="exact"/>
        <w:rPr>
          <w:rFonts w:ascii="宋体" w:hAnsi="宋体"/>
          <w:sz w:val="24"/>
        </w:rPr>
      </w:pPr>
      <w:r>
        <w:rPr>
          <w:rFonts w:hint="eastAsia" w:ascii="宋体" w:hAnsi="宋体"/>
          <w:sz w:val="24"/>
        </w:rPr>
        <w:t xml:space="preserve">   A、图名    B、地物符号    C、图号    D、接图表</w:t>
      </w:r>
    </w:p>
    <w:p>
      <w:pPr>
        <w:snapToGrid w:val="0"/>
        <w:spacing w:line="400" w:lineRule="exact"/>
        <w:rPr>
          <w:rFonts w:ascii="宋体" w:hAnsi="宋体"/>
          <w:sz w:val="24"/>
        </w:rPr>
      </w:pPr>
      <w:r>
        <w:rPr>
          <w:rFonts w:hint="eastAsia" w:ascii="宋体" w:hAnsi="宋体"/>
          <w:sz w:val="24"/>
        </w:rPr>
        <w:t>48、工程测量是一门测定（D）的科学。</w:t>
      </w:r>
    </w:p>
    <w:p>
      <w:pPr>
        <w:numPr>
          <w:ilvl w:val="1"/>
          <w:numId w:val="1"/>
        </w:numPr>
        <w:snapToGrid w:val="0"/>
        <w:spacing w:line="400" w:lineRule="exact"/>
        <w:rPr>
          <w:rFonts w:ascii="宋体" w:hAnsi="宋体"/>
          <w:sz w:val="24"/>
        </w:rPr>
      </w:pPr>
      <w:r>
        <w:rPr>
          <w:rFonts w:hint="eastAsia" w:ascii="宋体" w:hAnsi="宋体"/>
          <w:sz w:val="24"/>
        </w:rPr>
        <w:t>平面位置</w:t>
      </w:r>
    </w:p>
    <w:p>
      <w:pPr>
        <w:numPr>
          <w:ilvl w:val="1"/>
          <w:numId w:val="1"/>
        </w:numPr>
        <w:snapToGrid w:val="0"/>
        <w:spacing w:line="400" w:lineRule="exact"/>
        <w:rPr>
          <w:rFonts w:ascii="宋体" w:hAnsi="宋体"/>
          <w:sz w:val="24"/>
        </w:rPr>
      </w:pPr>
      <w:r>
        <w:rPr>
          <w:rFonts w:hint="eastAsia" w:ascii="宋体" w:hAnsi="宋体"/>
          <w:sz w:val="24"/>
        </w:rPr>
        <w:t>高程</w:t>
      </w:r>
    </w:p>
    <w:p>
      <w:pPr>
        <w:numPr>
          <w:ilvl w:val="1"/>
          <w:numId w:val="1"/>
        </w:numPr>
        <w:snapToGrid w:val="0"/>
        <w:spacing w:line="400" w:lineRule="exact"/>
        <w:rPr>
          <w:rFonts w:ascii="宋体" w:hAnsi="宋体"/>
          <w:sz w:val="24"/>
        </w:rPr>
      </w:pP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都不是</w:t>
      </w:r>
    </w:p>
    <w:p>
      <w:pPr>
        <w:numPr>
          <w:ilvl w:val="1"/>
          <w:numId w:val="1"/>
        </w:numPr>
        <w:snapToGrid w:val="0"/>
        <w:spacing w:line="400" w:lineRule="exact"/>
        <w:rPr>
          <w:rFonts w:ascii="宋体" w:hAnsi="宋体"/>
          <w:sz w:val="24"/>
        </w:rPr>
      </w:pP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都是</w:t>
      </w:r>
    </w:p>
    <w:p>
      <w:pPr>
        <w:snapToGrid w:val="0"/>
        <w:spacing w:line="400" w:lineRule="exact"/>
        <w:outlineLvl w:val="0"/>
        <w:rPr>
          <w:rFonts w:ascii="宋体" w:hAnsi="宋体"/>
          <w:sz w:val="24"/>
        </w:rPr>
      </w:pPr>
      <w:r>
        <w:rPr>
          <w:rFonts w:hint="eastAsia" w:ascii="宋体" w:hAnsi="宋体"/>
          <w:sz w:val="24"/>
        </w:rPr>
        <w:t>49</w:t>
      </w:r>
      <w:r>
        <w:rPr>
          <w:rFonts w:ascii="宋体" w:hAnsi="宋体"/>
          <w:sz w:val="24"/>
        </w:rPr>
        <w:t xml:space="preserve">. </w:t>
      </w:r>
      <w:r>
        <w:rPr>
          <w:rFonts w:hint="eastAsia" w:ascii="宋体" w:hAnsi="宋体"/>
          <w:sz w:val="24"/>
        </w:rPr>
        <w:t>若竖盘为全圆式顺时针注记，在进行竖直角观测时，盘左读数为</w:t>
      </w:r>
      <w:r>
        <w:rPr>
          <w:rFonts w:ascii="宋体" w:hAnsi="宋体"/>
          <w:sz w:val="24"/>
        </w:rPr>
        <w:t>L</w:t>
      </w:r>
      <w:r>
        <w:rPr>
          <w:rFonts w:hint="eastAsia" w:ascii="宋体" w:hAnsi="宋体"/>
          <w:sz w:val="24"/>
        </w:rPr>
        <w:t>，盘右读数为</w:t>
      </w:r>
      <w:r>
        <w:rPr>
          <w:rFonts w:ascii="宋体" w:hAnsi="宋体"/>
          <w:sz w:val="24"/>
        </w:rPr>
        <w:t>R</w:t>
      </w:r>
      <w:r>
        <w:rPr>
          <w:rFonts w:hint="eastAsia" w:ascii="宋体" w:hAnsi="宋体"/>
          <w:sz w:val="24"/>
        </w:rPr>
        <w:t>，指</w:t>
      </w:r>
    </w:p>
    <w:p>
      <w:pPr>
        <w:snapToGrid w:val="0"/>
        <w:spacing w:line="400" w:lineRule="exact"/>
        <w:rPr>
          <w:rFonts w:ascii="宋体" w:hAnsi="宋体"/>
          <w:sz w:val="24"/>
        </w:rPr>
      </w:pPr>
      <w:r>
        <w:rPr>
          <w:rFonts w:hint="eastAsia" w:ascii="宋体" w:hAnsi="宋体"/>
          <w:sz w:val="24"/>
        </w:rPr>
        <w:t>标差为</w:t>
      </w:r>
      <w:r>
        <w:rPr>
          <w:rFonts w:ascii="宋体" w:hAnsi="宋体"/>
          <w:sz w:val="24"/>
        </w:rPr>
        <w:t>x</w:t>
      </w:r>
      <w:r>
        <w:rPr>
          <w:rFonts w:hint="eastAsia" w:ascii="宋体" w:hAnsi="宋体"/>
          <w:sz w:val="24"/>
        </w:rPr>
        <w:t>，则盘左、盘右竖直角的正确值是（B）。</w:t>
      </w:r>
    </w:p>
    <w:p>
      <w:pPr>
        <w:numPr>
          <w:ilvl w:val="0"/>
          <w:numId w:val="2"/>
        </w:numPr>
        <w:snapToGrid w:val="0"/>
        <w:spacing w:line="400" w:lineRule="exact"/>
        <w:rPr>
          <w:rFonts w:ascii="宋体" w:hAnsi="宋体"/>
          <w:sz w:val="24"/>
        </w:rPr>
      </w:pPr>
      <w:r>
        <w:rPr>
          <w:rFonts w:ascii="宋体" w:hAnsi="宋体"/>
          <w:sz w:val="24"/>
        </w:rPr>
        <w:t>90</w:t>
      </w:r>
      <w:r>
        <w:rPr>
          <w:rFonts w:hint="eastAsia" w:ascii="宋体" w:hAnsi="宋体"/>
          <w:sz w:val="24"/>
        </w:rPr>
        <w:t>°</w:t>
      </w:r>
      <w:r>
        <w:rPr>
          <w:rFonts w:ascii="宋体" w:hAnsi="宋体"/>
          <w:sz w:val="24"/>
        </w:rPr>
        <w:t xml:space="preserve">-L-x </w:t>
      </w:r>
      <w:r>
        <w:rPr>
          <w:rFonts w:hint="eastAsia" w:ascii="宋体" w:hAnsi="宋体"/>
          <w:sz w:val="24"/>
        </w:rPr>
        <w:t>；</w:t>
      </w:r>
      <w:r>
        <w:rPr>
          <w:rFonts w:ascii="宋体" w:hAnsi="宋体"/>
          <w:sz w:val="24"/>
        </w:rPr>
        <w:t>R+x-270</w:t>
      </w:r>
      <w:r>
        <w:rPr>
          <w:rFonts w:hint="eastAsia" w:ascii="宋体" w:hAnsi="宋体"/>
          <w:sz w:val="24"/>
        </w:rPr>
        <w:t>°</w:t>
      </w:r>
    </w:p>
    <w:p>
      <w:pPr>
        <w:numPr>
          <w:ilvl w:val="0"/>
          <w:numId w:val="2"/>
        </w:numPr>
        <w:snapToGrid w:val="0"/>
        <w:spacing w:line="400" w:lineRule="exact"/>
        <w:rPr>
          <w:rFonts w:ascii="宋体" w:hAnsi="宋体"/>
          <w:sz w:val="24"/>
        </w:rPr>
      </w:pPr>
      <w:r>
        <w:rPr>
          <w:rFonts w:ascii="宋体" w:hAnsi="宋体"/>
          <w:sz w:val="24"/>
        </w:rPr>
        <w:t>90</w:t>
      </w:r>
      <w:r>
        <w:rPr>
          <w:rFonts w:hint="eastAsia" w:ascii="宋体" w:hAnsi="宋体"/>
          <w:sz w:val="24"/>
        </w:rPr>
        <w:t>°</w:t>
      </w:r>
      <w:r>
        <w:rPr>
          <w:rFonts w:ascii="宋体" w:hAnsi="宋体"/>
          <w:sz w:val="24"/>
        </w:rPr>
        <w:t xml:space="preserve">-L+x </w:t>
      </w:r>
      <w:r>
        <w:rPr>
          <w:rFonts w:hint="eastAsia" w:ascii="宋体" w:hAnsi="宋体"/>
          <w:sz w:val="24"/>
        </w:rPr>
        <w:t>；</w:t>
      </w:r>
      <w:r>
        <w:rPr>
          <w:rFonts w:ascii="宋体" w:hAnsi="宋体"/>
          <w:sz w:val="24"/>
        </w:rPr>
        <w:t>R-x-270</w:t>
      </w:r>
      <w:r>
        <w:rPr>
          <w:rFonts w:hint="eastAsia" w:ascii="宋体" w:hAnsi="宋体"/>
          <w:sz w:val="24"/>
        </w:rPr>
        <w:t>°</w:t>
      </w:r>
    </w:p>
    <w:p>
      <w:pPr>
        <w:numPr>
          <w:ilvl w:val="0"/>
          <w:numId w:val="2"/>
        </w:numPr>
        <w:snapToGrid w:val="0"/>
        <w:spacing w:line="400" w:lineRule="exact"/>
        <w:rPr>
          <w:rFonts w:ascii="宋体" w:hAnsi="宋体"/>
          <w:sz w:val="24"/>
        </w:rPr>
      </w:pPr>
      <w:r>
        <w:rPr>
          <w:rFonts w:ascii="宋体" w:hAnsi="宋体"/>
          <w:sz w:val="24"/>
        </w:rPr>
        <w:t>L+x-90</w:t>
      </w:r>
      <w:r>
        <w:rPr>
          <w:rFonts w:hint="eastAsia" w:ascii="宋体" w:hAnsi="宋体"/>
          <w:sz w:val="24"/>
        </w:rPr>
        <w:t>°；</w:t>
      </w:r>
      <w:r>
        <w:rPr>
          <w:rFonts w:ascii="宋体" w:hAnsi="宋体"/>
          <w:sz w:val="24"/>
        </w:rPr>
        <w:t>270</w:t>
      </w:r>
      <w:r>
        <w:rPr>
          <w:rFonts w:hint="eastAsia" w:ascii="宋体" w:hAnsi="宋体"/>
          <w:sz w:val="24"/>
        </w:rPr>
        <w:t>°</w:t>
      </w:r>
      <w:r>
        <w:rPr>
          <w:rFonts w:ascii="宋体" w:hAnsi="宋体"/>
          <w:sz w:val="24"/>
        </w:rPr>
        <w:t>-R-x</w:t>
      </w:r>
    </w:p>
    <w:p>
      <w:pPr>
        <w:numPr>
          <w:ilvl w:val="0"/>
          <w:numId w:val="2"/>
        </w:numPr>
        <w:snapToGrid w:val="0"/>
        <w:spacing w:line="400" w:lineRule="exact"/>
        <w:rPr>
          <w:rFonts w:ascii="宋体" w:hAnsi="宋体"/>
          <w:sz w:val="24"/>
        </w:rPr>
      </w:pPr>
      <w:r>
        <w:rPr>
          <w:rFonts w:ascii="宋体" w:hAnsi="宋体"/>
          <w:sz w:val="24"/>
        </w:rPr>
        <w:t>L-x-90</w:t>
      </w:r>
      <w:r>
        <w:rPr>
          <w:rFonts w:hint="eastAsia" w:ascii="宋体" w:hAnsi="宋体"/>
          <w:sz w:val="24"/>
        </w:rPr>
        <w:t>°；</w:t>
      </w:r>
      <w:r>
        <w:rPr>
          <w:rFonts w:ascii="宋体" w:hAnsi="宋体"/>
          <w:sz w:val="24"/>
        </w:rPr>
        <w:t>270</w:t>
      </w:r>
      <w:r>
        <w:rPr>
          <w:rFonts w:hint="eastAsia" w:ascii="宋体" w:hAnsi="宋体"/>
          <w:sz w:val="24"/>
        </w:rPr>
        <w:t>°</w:t>
      </w:r>
      <w:r>
        <w:rPr>
          <w:rFonts w:ascii="宋体" w:hAnsi="宋体"/>
          <w:sz w:val="24"/>
        </w:rPr>
        <w:t>-R+x</w:t>
      </w:r>
    </w:p>
    <w:p>
      <w:pPr>
        <w:snapToGrid w:val="0"/>
        <w:spacing w:line="400" w:lineRule="exact"/>
        <w:outlineLvl w:val="0"/>
        <w:rPr>
          <w:rFonts w:ascii="宋体" w:hAnsi="宋体"/>
          <w:sz w:val="24"/>
        </w:rPr>
      </w:pPr>
      <w:r>
        <w:rPr>
          <w:rFonts w:hint="eastAsia" w:ascii="宋体" w:hAnsi="宋体"/>
          <w:sz w:val="24"/>
        </w:rPr>
        <w:t>50</w:t>
      </w:r>
      <w:r>
        <w:rPr>
          <w:rFonts w:ascii="宋体" w:hAnsi="宋体"/>
          <w:sz w:val="24"/>
        </w:rPr>
        <w:t xml:space="preserve">. </w:t>
      </w:r>
      <w:r>
        <w:rPr>
          <w:rFonts w:hint="eastAsia" w:ascii="宋体" w:hAnsi="宋体"/>
          <w:sz w:val="24"/>
        </w:rPr>
        <w:t>已知直线</w:t>
      </w:r>
      <w:r>
        <w:rPr>
          <w:rFonts w:ascii="宋体" w:hAnsi="宋体"/>
          <w:sz w:val="24"/>
        </w:rPr>
        <w:t>AB</w:t>
      </w:r>
      <w:r>
        <w:rPr>
          <w:rFonts w:hint="eastAsia" w:ascii="宋体" w:hAnsi="宋体"/>
          <w:sz w:val="24"/>
        </w:rPr>
        <w:t>的坐标方位角为</w:t>
      </w:r>
      <w:r>
        <w:rPr>
          <w:rFonts w:ascii="宋体" w:hAnsi="宋体"/>
          <w:sz w:val="24"/>
        </w:rPr>
        <w:t>127</w:t>
      </w:r>
      <w:r>
        <w:rPr>
          <w:rFonts w:hint="eastAsia" w:ascii="宋体" w:hAnsi="宋体"/>
          <w:sz w:val="24"/>
        </w:rPr>
        <w:t>°</w:t>
      </w:r>
      <w:r>
        <w:rPr>
          <w:rFonts w:ascii="宋体" w:hAnsi="宋体"/>
          <w:sz w:val="24"/>
        </w:rPr>
        <w:t>58</w:t>
      </w:r>
      <w:r>
        <w:rPr>
          <w:rFonts w:hint="eastAsia" w:ascii="宋体" w:hAnsi="宋体"/>
          <w:sz w:val="24"/>
        </w:rPr>
        <w:t>′</w:t>
      </w:r>
      <w:r>
        <w:rPr>
          <w:rFonts w:ascii="宋体" w:hAnsi="宋体"/>
          <w:sz w:val="24"/>
        </w:rPr>
        <w:t>41</w:t>
      </w:r>
      <w:r>
        <w:rPr>
          <w:rFonts w:hint="eastAsia" w:ascii="宋体" w:hAnsi="宋体"/>
          <w:sz w:val="24"/>
        </w:rPr>
        <w:t>″，δ＝</w:t>
      </w: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″，γ</w:t>
      </w:r>
      <w:r>
        <w:rPr>
          <w:rFonts w:ascii="宋体" w:hAnsi="宋体"/>
          <w:sz w:val="24"/>
        </w:rPr>
        <w:t>=</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″，则该直线</w:t>
      </w:r>
    </w:p>
    <w:p>
      <w:pPr>
        <w:snapToGrid w:val="0"/>
        <w:spacing w:line="400" w:lineRule="exact"/>
        <w:rPr>
          <w:rFonts w:ascii="宋体" w:hAnsi="宋体"/>
          <w:sz w:val="24"/>
        </w:rPr>
      </w:pPr>
      <w:r>
        <w:rPr>
          <w:rFonts w:hint="eastAsia" w:ascii="宋体" w:hAnsi="宋体"/>
          <w:sz w:val="24"/>
        </w:rPr>
        <w:t>的磁方位角为（A）。</w:t>
      </w:r>
    </w:p>
    <w:p>
      <w:pPr>
        <w:numPr>
          <w:ilvl w:val="0"/>
          <w:numId w:val="3"/>
        </w:numPr>
        <w:snapToGrid w:val="0"/>
        <w:spacing w:line="400" w:lineRule="exact"/>
        <w:rPr>
          <w:rFonts w:ascii="宋体" w:hAnsi="宋体"/>
          <w:sz w:val="24"/>
        </w:rPr>
      </w:pPr>
      <w:r>
        <w:rPr>
          <w:rFonts w:ascii="宋体" w:hAnsi="宋体"/>
          <w:sz w:val="24"/>
        </w:rPr>
        <w:t>127</w:t>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05</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128</w:t>
      </w:r>
      <w:r>
        <w:rPr>
          <w:rFonts w:hint="eastAsia" w:ascii="宋体" w:hAnsi="宋体"/>
          <w:sz w:val="24"/>
        </w:rPr>
        <w:t>°</w:t>
      </w:r>
      <w:r>
        <w:rPr>
          <w:rFonts w:ascii="宋体" w:hAnsi="宋体"/>
          <w:sz w:val="24"/>
        </w:rPr>
        <w:t>00</w:t>
      </w:r>
      <w:r>
        <w:rPr>
          <w:rFonts w:hint="eastAsia" w:ascii="宋体" w:hAnsi="宋体"/>
          <w:sz w:val="24"/>
        </w:rPr>
        <w:t>′</w:t>
      </w:r>
      <w:r>
        <w:rPr>
          <w:rFonts w:ascii="宋体" w:hAnsi="宋体"/>
          <w:sz w:val="24"/>
        </w:rPr>
        <w:t>59</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127</w:t>
      </w:r>
      <w:r>
        <w:rPr>
          <w:rFonts w:hint="eastAsia" w:ascii="宋体" w:hAnsi="宋体"/>
          <w:sz w:val="24"/>
        </w:rPr>
        <w:t>°</w:t>
      </w:r>
      <w:r>
        <w:rPr>
          <w:rFonts w:ascii="宋体" w:hAnsi="宋体"/>
          <w:sz w:val="24"/>
        </w:rPr>
        <w:t>56</w:t>
      </w:r>
      <w:r>
        <w:rPr>
          <w:rFonts w:hint="eastAsia" w:ascii="宋体" w:hAnsi="宋体"/>
          <w:sz w:val="24"/>
        </w:rPr>
        <w:t>′</w:t>
      </w:r>
      <w:r>
        <w:rPr>
          <w:rFonts w:ascii="宋体" w:hAnsi="宋体"/>
          <w:sz w:val="24"/>
        </w:rPr>
        <w:t>23</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128</w:t>
      </w:r>
      <w:r>
        <w:rPr>
          <w:rFonts w:hint="eastAsia" w:ascii="宋体" w:hAnsi="宋体"/>
          <w:sz w:val="24"/>
        </w:rPr>
        <w:t>°</w:t>
      </w:r>
      <w:r>
        <w:rPr>
          <w:rFonts w:ascii="宋体" w:hAnsi="宋体"/>
          <w:sz w:val="24"/>
        </w:rPr>
        <w:t>03</w:t>
      </w:r>
      <w:r>
        <w:rPr>
          <w:rFonts w:hint="eastAsia" w:ascii="宋体" w:hAnsi="宋体"/>
          <w:sz w:val="24"/>
        </w:rPr>
        <w:t>′</w:t>
      </w:r>
      <w:r>
        <w:rPr>
          <w:rFonts w:ascii="宋体" w:hAnsi="宋体"/>
          <w:sz w:val="24"/>
        </w:rPr>
        <w:t>17</w:t>
      </w:r>
      <w:r>
        <w:rPr>
          <w:rFonts w:hint="eastAsia" w:ascii="宋体" w:hAnsi="宋体"/>
          <w:sz w:val="24"/>
        </w:rPr>
        <w:t>″</w:t>
      </w:r>
    </w:p>
    <w:p>
      <w:pPr>
        <w:snapToGrid w:val="0"/>
        <w:spacing w:line="400" w:lineRule="exact"/>
        <w:outlineLvl w:val="0"/>
        <w:rPr>
          <w:rFonts w:ascii="宋体" w:hAnsi="宋体"/>
          <w:sz w:val="24"/>
        </w:rPr>
      </w:pPr>
      <w:r>
        <w:rPr>
          <w:rFonts w:hint="eastAsia" w:ascii="宋体" w:hAnsi="宋体"/>
          <w:sz w:val="24"/>
        </w:rPr>
        <w:t>51</w:t>
      </w:r>
      <w:r>
        <w:rPr>
          <w:rFonts w:ascii="宋体" w:hAnsi="宋体"/>
          <w:sz w:val="24"/>
        </w:rPr>
        <w:t xml:space="preserve">. </w:t>
      </w:r>
      <w:r>
        <w:rPr>
          <w:rFonts w:hint="eastAsia" w:ascii="宋体" w:hAnsi="宋体"/>
          <w:sz w:val="24"/>
        </w:rPr>
        <w:t>两段距离及其中误差为：</w:t>
      </w:r>
      <w:r>
        <w:rPr>
          <w:rFonts w:ascii="宋体" w:hAnsi="宋体"/>
          <w:sz w:val="24"/>
        </w:rPr>
        <w:t>D</w:t>
      </w:r>
      <w:r>
        <w:rPr>
          <w:rFonts w:ascii="宋体" w:hAnsi="宋体"/>
          <w:sz w:val="24"/>
          <w:vertAlign w:val="subscript"/>
        </w:rPr>
        <w:t>1</w:t>
      </w:r>
      <w:r>
        <w:rPr>
          <w:rFonts w:ascii="宋体" w:hAnsi="宋体"/>
          <w:sz w:val="24"/>
        </w:rPr>
        <w:t>=72.36m</w:t>
      </w:r>
      <w:r>
        <w:rPr>
          <w:rFonts w:hint="eastAsia" w:ascii="宋体" w:hAnsi="宋体"/>
          <w:sz w:val="24"/>
        </w:rPr>
        <w:t>±</w:t>
      </w:r>
      <w:r>
        <w:rPr>
          <w:rFonts w:ascii="宋体" w:hAnsi="宋体"/>
          <w:sz w:val="24"/>
        </w:rPr>
        <w:t>0.025m</w:t>
      </w:r>
      <w:r>
        <w:rPr>
          <w:rFonts w:hint="eastAsia" w:ascii="宋体" w:hAnsi="宋体"/>
          <w:sz w:val="24"/>
        </w:rPr>
        <w:t>，</w:t>
      </w:r>
      <w:r>
        <w:rPr>
          <w:rFonts w:ascii="宋体" w:hAnsi="宋体"/>
          <w:sz w:val="24"/>
        </w:rPr>
        <w:t xml:space="preserve"> D</w:t>
      </w:r>
      <w:r>
        <w:rPr>
          <w:rFonts w:ascii="宋体" w:hAnsi="宋体"/>
          <w:sz w:val="24"/>
          <w:vertAlign w:val="subscript"/>
        </w:rPr>
        <w:t>2</w:t>
      </w:r>
      <w:r>
        <w:rPr>
          <w:rFonts w:ascii="宋体" w:hAnsi="宋体"/>
          <w:sz w:val="24"/>
        </w:rPr>
        <w:t>=50.17m</w:t>
      </w:r>
      <w:r>
        <w:rPr>
          <w:rFonts w:hint="eastAsia" w:ascii="宋体" w:hAnsi="宋体"/>
          <w:sz w:val="24"/>
        </w:rPr>
        <w:t>±</w:t>
      </w:r>
      <w:r>
        <w:rPr>
          <w:rFonts w:ascii="宋体" w:hAnsi="宋体"/>
          <w:sz w:val="24"/>
        </w:rPr>
        <w:t xml:space="preserve">0.025m </w:t>
      </w:r>
      <w:r>
        <w:rPr>
          <w:rFonts w:hint="eastAsia" w:ascii="宋体" w:hAnsi="宋体"/>
          <w:sz w:val="24"/>
        </w:rPr>
        <w:t>，比较它们的测</w:t>
      </w:r>
    </w:p>
    <w:p>
      <w:pPr>
        <w:snapToGrid w:val="0"/>
        <w:spacing w:line="400" w:lineRule="exact"/>
        <w:rPr>
          <w:rFonts w:ascii="宋体" w:hAnsi="宋体"/>
          <w:sz w:val="24"/>
        </w:rPr>
      </w:pPr>
      <w:r>
        <w:rPr>
          <w:rFonts w:hint="eastAsia" w:ascii="宋体" w:hAnsi="宋体"/>
          <w:sz w:val="24"/>
        </w:rPr>
        <w:t>距精度为（A）。</w:t>
      </w:r>
    </w:p>
    <w:p>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1</w:t>
      </w:r>
      <w:r>
        <w:rPr>
          <w:rFonts w:hint="eastAsia" w:ascii="宋体" w:hAnsi="宋体"/>
          <w:sz w:val="24"/>
        </w:rPr>
        <w:t>精度高</w:t>
      </w:r>
    </w:p>
    <w:p>
      <w:pPr>
        <w:numPr>
          <w:ilvl w:val="0"/>
          <w:numId w:val="4"/>
        </w:numPr>
        <w:snapToGrid w:val="0"/>
        <w:spacing w:line="400" w:lineRule="exact"/>
        <w:rPr>
          <w:rFonts w:ascii="宋体" w:hAnsi="宋体"/>
          <w:sz w:val="24"/>
        </w:rPr>
      </w:pPr>
      <w:r>
        <w:rPr>
          <w:rFonts w:hint="eastAsia" w:ascii="宋体" w:hAnsi="宋体"/>
          <w:sz w:val="24"/>
        </w:rPr>
        <w:t>两者精度相同</w:t>
      </w:r>
    </w:p>
    <w:p>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2</w:t>
      </w:r>
      <w:r>
        <w:rPr>
          <w:rFonts w:hint="eastAsia" w:ascii="宋体" w:hAnsi="宋体"/>
          <w:sz w:val="24"/>
        </w:rPr>
        <w:t>精度高</w:t>
      </w:r>
    </w:p>
    <w:p>
      <w:pPr>
        <w:numPr>
          <w:ilvl w:val="0"/>
          <w:numId w:val="4"/>
        </w:numPr>
        <w:snapToGrid w:val="0"/>
        <w:spacing w:line="400" w:lineRule="exact"/>
        <w:rPr>
          <w:rFonts w:ascii="宋体" w:hAnsi="宋体"/>
          <w:sz w:val="24"/>
        </w:rPr>
      </w:pPr>
      <w:r>
        <w:rPr>
          <w:rFonts w:hint="eastAsia" w:ascii="宋体" w:hAnsi="宋体"/>
          <w:sz w:val="24"/>
        </w:rPr>
        <w:t>无法比较</w:t>
      </w:r>
    </w:p>
    <w:p>
      <w:pPr>
        <w:snapToGrid w:val="0"/>
        <w:spacing w:line="400" w:lineRule="exact"/>
        <w:rPr>
          <w:rFonts w:ascii="宋体" w:hAnsi="宋体"/>
          <w:sz w:val="24"/>
        </w:rPr>
      </w:pPr>
      <w:r>
        <w:rPr>
          <w:rFonts w:hint="eastAsia" w:ascii="宋体" w:hAnsi="宋体"/>
          <w:sz w:val="24"/>
        </w:rPr>
        <w:t>52</w:t>
      </w:r>
      <w:r>
        <w:rPr>
          <w:rFonts w:ascii="宋体" w:hAnsi="宋体"/>
          <w:sz w:val="24"/>
        </w:rPr>
        <w:t xml:space="preserve">. </w:t>
      </w:r>
      <w:r>
        <w:rPr>
          <w:rFonts w:hint="eastAsia" w:ascii="宋体" w:hAnsi="宋体"/>
          <w:sz w:val="24"/>
        </w:rPr>
        <w:t>已知α</w:t>
      </w:r>
      <w:r>
        <w:rPr>
          <w:rFonts w:ascii="宋体" w:hAnsi="宋体"/>
          <w:sz w:val="24"/>
          <w:vertAlign w:val="subscript"/>
        </w:rPr>
        <w:t>AB</w:t>
      </w:r>
      <w:r>
        <w:rPr>
          <w:rFonts w:ascii="宋体" w:hAnsi="宋体"/>
          <w:sz w:val="24"/>
        </w:rPr>
        <w:t>=312</w:t>
      </w:r>
      <w:r>
        <w:rPr>
          <w:rFonts w:hint="eastAsia" w:ascii="宋体" w:hAnsi="宋体"/>
          <w:sz w:val="24"/>
        </w:rPr>
        <w:t>°</w:t>
      </w:r>
      <w:r>
        <w:rPr>
          <w:rFonts w:ascii="宋体" w:hAnsi="宋体"/>
          <w:sz w:val="24"/>
        </w:rPr>
        <w:t>00</w:t>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S</w:t>
      </w:r>
      <w:r>
        <w:rPr>
          <w:rFonts w:ascii="宋体" w:hAnsi="宋体"/>
          <w:sz w:val="24"/>
          <w:vertAlign w:val="subscript"/>
        </w:rPr>
        <w:t>AB</w:t>
      </w:r>
      <w:r>
        <w:rPr>
          <w:rFonts w:ascii="宋体" w:hAnsi="宋体"/>
          <w:sz w:val="24"/>
        </w:rPr>
        <w:t>=105.22</w:t>
      </w:r>
      <w:r>
        <w:rPr>
          <w:rFonts w:hint="eastAsia" w:ascii="宋体" w:hAnsi="宋体"/>
          <w:sz w:val="24"/>
        </w:rPr>
        <w:t>，则△</w:t>
      </w:r>
      <w:r>
        <w:rPr>
          <w:rFonts w:ascii="宋体" w:hAnsi="宋体"/>
          <w:sz w:val="24"/>
        </w:rPr>
        <w:t>X</w:t>
      </w:r>
      <w:r>
        <w:rPr>
          <w:rFonts w:hint="eastAsia" w:ascii="宋体" w:hAnsi="宋体"/>
          <w:sz w:val="24"/>
        </w:rPr>
        <w:t>，△</w:t>
      </w:r>
      <w:r>
        <w:rPr>
          <w:rFonts w:ascii="宋体" w:hAnsi="宋体"/>
          <w:sz w:val="24"/>
        </w:rPr>
        <w:t>Y</w:t>
      </w:r>
      <w:r>
        <w:rPr>
          <w:rFonts w:hint="eastAsia" w:ascii="宋体" w:hAnsi="宋体"/>
          <w:sz w:val="24"/>
        </w:rPr>
        <w:t>分别为（B）。</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snapToGrid w:val="0"/>
        <w:spacing w:line="400" w:lineRule="exact"/>
        <w:rPr>
          <w:rFonts w:ascii="宋体" w:hAnsi="宋体"/>
          <w:sz w:val="24"/>
        </w:rPr>
      </w:pPr>
      <w:r>
        <w:rPr>
          <w:rFonts w:hint="eastAsia" w:ascii="宋体" w:hAnsi="宋体"/>
          <w:sz w:val="24"/>
        </w:rPr>
        <w:t>53</w:t>
      </w:r>
      <w:r>
        <w:rPr>
          <w:rFonts w:ascii="宋体" w:hAnsi="宋体"/>
          <w:sz w:val="24"/>
        </w:rPr>
        <w:t xml:space="preserve">. </w:t>
      </w:r>
      <w:r>
        <w:rPr>
          <w:rFonts w:hint="eastAsia" w:ascii="宋体" w:hAnsi="宋体"/>
          <w:sz w:val="24"/>
        </w:rPr>
        <w:t>在小范围内进行大比例尺地形图测绘时，以（D）作为投影面。</w:t>
      </w:r>
    </w:p>
    <w:p>
      <w:pPr>
        <w:numPr>
          <w:ilvl w:val="0"/>
          <w:numId w:val="6"/>
        </w:numPr>
        <w:snapToGrid w:val="0"/>
        <w:spacing w:line="400" w:lineRule="exact"/>
        <w:rPr>
          <w:rFonts w:ascii="宋体" w:hAnsi="宋体"/>
          <w:sz w:val="24"/>
        </w:rPr>
      </w:pPr>
      <w:r>
        <w:rPr>
          <w:rFonts w:hint="eastAsia" w:ascii="宋体" w:hAnsi="宋体"/>
          <w:sz w:val="24"/>
        </w:rPr>
        <w:t>参考椭球面</w:t>
      </w:r>
    </w:p>
    <w:p>
      <w:pPr>
        <w:numPr>
          <w:ilvl w:val="0"/>
          <w:numId w:val="6"/>
        </w:numPr>
        <w:snapToGrid w:val="0"/>
        <w:spacing w:line="400" w:lineRule="exact"/>
        <w:rPr>
          <w:rFonts w:ascii="宋体" w:hAnsi="宋体"/>
          <w:sz w:val="24"/>
        </w:rPr>
      </w:pPr>
      <w:r>
        <w:rPr>
          <w:rFonts w:hint="eastAsia" w:ascii="宋体" w:hAnsi="宋体"/>
          <w:sz w:val="24"/>
        </w:rPr>
        <w:t>大地水准面</w:t>
      </w:r>
    </w:p>
    <w:p>
      <w:pPr>
        <w:numPr>
          <w:ilvl w:val="0"/>
          <w:numId w:val="6"/>
        </w:numPr>
        <w:snapToGrid w:val="0"/>
        <w:spacing w:line="400" w:lineRule="exact"/>
        <w:rPr>
          <w:rFonts w:ascii="宋体" w:hAnsi="宋体"/>
          <w:sz w:val="24"/>
        </w:rPr>
      </w:pPr>
      <w:r>
        <w:rPr>
          <w:rFonts w:hint="eastAsia" w:ascii="宋体" w:hAnsi="宋体"/>
          <w:sz w:val="24"/>
        </w:rPr>
        <w:t>圆球面</w:t>
      </w:r>
    </w:p>
    <w:p>
      <w:pPr>
        <w:numPr>
          <w:ilvl w:val="0"/>
          <w:numId w:val="6"/>
        </w:numPr>
        <w:snapToGrid w:val="0"/>
        <w:spacing w:line="400" w:lineRule="exact"/>
        <w:rPr>
          <w:rFonts w:ascii="宋体" w:hAnsi="宋体"/>
          <w:sz w:val="24"/>
        </w:rPr>
      </w:pPr>
      <w:r>
        <w:rPr>
          <w:rFonts w:hint="eastAsia" w:ascii="宋体" w:hAnsi="宋体"/>
          <w:sz w:val="24"/>
        </w:rPr>
        <w:t>水平面</w:t>
      </w:r>
    </w:p>
    <w:p>
      <w:pPr>
        <w:snapToGrid w:val="0"/>
        <w:spacing w:line="400" w:lineRule="exact"/>
        <w:rPr>
          <w:rFonts w:ascii="宋体" w:hAnsi="宋体"/>
          <w:sz w:val="24"/>
        </w:rPr>
      </w:pPr>
      <w:r>
        <w:rPr>
          <w:rFonts w:hint="eastAsia" w:ascii="宋体" w:hAnsi="宋体"/>
          <w:sz w:val="24"/>
        </w:rPr>
        <w:t>54</w:t>
      </w:r>
      <w:r>
        <w:rPr>
          <w:rFonts w:ascii="宋体" w:hAnsi="宋体"/>
          <w:sz w:val="24"/>
        </w:rPr>
        <w:t xml:space="preserve">. </w:t>
      </w:r>
      <w:r>
        <w:rPr>
          <w:rFonts w:hint="eastAsia" w:ascii="宋体" w:hAnsi="宋体"/>
          <w:sz w:val="24"/>
        </w:rPr>
        <w:t>为了放样</w:t>
      </w:r>
      <w:r>
        <w:rPr>
          <w:rFonts w:ascii="宋体" w:hAnsi="宋体"/>
          <w:sz w:val="24"/>
        </w:rPr>
        <w:t>18m</w:t>
      </w:r>
      <w:r>
        <w:rPr>
          <w:rFonts w:hint="eastAsia" w:ascii="宋体" w:hAnsi="宋体"/>
          <w:sz w:val="24"/>
        </w:rPr>
        <w:t>的一段水平距离，其两点高差为</w:t>
      </w:r>
      <w:r>
        <w:rPr>
          <w:rFonts w:ascii="宋体" w:hAnsi="宋体"/>
          <w:sz w:val="24"/>
        </w:rPr>
        <w:t>0.2m</w:t>
      </w:r>
      <w:r>
        <w:rPr>
          <w:rFonts w:hint="eastAsia" w:ascii="宋体" w:hAnsi="宋体"/>
          <w:sz w:val="24"/>
        </w:rPr>
        <w:t>，所用尺子的尺长方程式为：</w:t>
      </w:r>
    </w:p>
    <w:p>
      <w:pPr>
        <w:snapToGrid w:val="0"/>
        <w:spacing w:line="400" w:lineRule="exact"/>
        <w:rPr>
          <w:rFonts w:ascii="宋体" w:hAnsi="宋体"/>
          <w:sz w:val="24"/>
        </w:rPr>
      </w:pPr>
      <w:r>
        <w:rPr>
          <w:rFonts w:ascii="宋体" w:hAnsi="宋体"/>
          <w:sz w:val="24"/>
        </w:rPr>
        <w:t>L=30-0.005+1.20</w:t>
      </w:r>
      <w:r>
        <w:rPr>
          <w:rFonts w:hint="eastAsia" w:ascii="宋体" w:hAnsi="宋体"/>
          <w:sz w:val="24"/>
        </w:rPr>
        <w:t>×</w:t>
      </w:r>
      <w:r>
        <w:rPr>
          <w:rFonts w:ascii="宋体" w:hAnsi="宋体"/>
          <w:sz w:val="24"/>
        </w:rPr>
        <w:t>10</w:t>
      </w:r>
      <w:r>
        <w:rPr>
          <w:rFonts w:ascii="宋体" w:hAnsi="宋体"/>
          <w:sz w:val="24"/>
          <w:vertAlign w:val="superscript"/>
        </w:rPr>
        <w:t>-5</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t-20</w:t>
      </w:r>
      <w:r>
        <w:rPr>
          <w:rFonts w:hint="eastAsia" w:ascii="宋体" w:hAnsi="宋体"/>
          <w:sz w:val="24"/>
        </w:rPr>
        <w:t>℃），若放样时的温度为</w:t>
      </w:r>
      <w:r>
        <w:rPr>
          <w:rFonts w:ascii="宋体" w:hAnsi="宋体"/>
          <w:sz w:val="24"/>
        </w:rPr>
        <w:t>10</w:t>
      </w:r>
      <w:r>
        <w:rPr>
          <w:rFonts w:hint="eastAsia" w:ascii="宋体" w:hAnsi="宋体"/>
          <w:sz w:val="24"/>
        </w:rPr>
        <w:t>℃，则放样时读数应为（B）。</w:t>
      </w:r>
    </w:p>
    <w:p>
      <w:pPr>
        <w:numPr>
          <w:ilvl w:val="0"/>
          <w:numId w:val="7"/>
        </w:numPr>
        <w:snapToGrid w:val="0"/>
        <w:spacing w:line="400" w:lineRule="exact"/>
        <w:rPr>
          <w:rFonts w:ascii="宋体" w:hAnsi="宋体"/>
          <w:sz w:val="24"/>
        </w:rPr>
      </w:pPr>
      <w:r>
        <w:rPr>
          <w:rFonts w:ascii="宋体" w:hAnsi="宋体"/>
          <w:sz w:val="24"/>
        </w:rPr>
        <w:t>17.9874m</w:t>
      </w:r>
    </w:p>
    <w:p>
      <w:pPr>
        <w:numPr>
          <w:ilvl w:val="0"/>
          <w:numId w:val="7"/>
        </w:numPr>
        <w:snapToGrid w:val="0"/>
        <w:spacing w:line="400" w:lineRule="exact"/>
        <w:rPr>
          <w:rFonts w:ascii="宋体" w:hAnsi="宋体"/>
          <w:sz w:val="24"/>
        </w:rPr>
      </w:pPr>
      <w:r>
        <w:rPr>
          <w:rFonts w:ascii="宋体" w:hAnsi="宋体"/>
          <w:sz w:val="24"/>
        </w:rPr>
        <w:t>18.0063m</w:t>
      </w:r>
    </w:p>
    <w:p>
      <w:pPr>
        <w:numPr>
          <w:ilvl w:val="0"/>
          <w:numId w:val="7"/>
        </w:numPr>
        <w:snapToGrid w:val="0"/>
        <w:spacing w:line="400" w:lineRule="exact"/>
        <w:rPr>
          <w:rFonts w:ascii="宋体" w:hAnsi="宋体"/>
          <w:sz w:val="24"/>
        </w:rPr>
      </w:pPr>
      <w:r>
        <w:rPr>
          <w:rFonts w:ascii="宋体" w:hAnsi="宋体"/>
          <w:sz w:val="24"/>
        </w:rPr>
        <w:t>17.9937m</w:t>
      </w:r>
    </w:p>
    <w:p>
      <w:pPr>
        <w:numPr>
          <w:ilvl w:val="0"/>
          <w:numId w:val="7"/>
        </w:numPr>
        <w:snapToGrid w:val="0"/>
        <w:spacing w:line="400" w:lineRule="exact"/>
        <w:rPr>
          <w:rFonts w:ascii="宋体" w:hAnsi="宋体"/>
          <w:sz w:val="24"/>
        </w:rPr>
      </w:pPr>
      <w:r>
        <w:rPr>
          <w:rFonts w:ascii="宋体" w:hAnsi="宋体"/>
          <w:sz w:val="24"/>
        </w:rPr>
        <w:t>18.0126m</w:t>
      </w:r>
    </w:p>
    <w:p>
      <w:pPr>
        <w:snapToGrid w:val="0"/>
        <w:spacing w:line="400" w:lineRule="exact"/>
        <w:rPr>
          <w:rFonts w:ascii="宋体" w:hAnsi="宋体"/>
          <w:sz w:val="24"/>
        </w:rPr>
      </w:pPr>
      <w:r>
        <w:rPr>
          <w:rFonts w:hint="eastAsia" w:ascii="宋体" w:hAnsi="宋体"/>
          <w:sz w:val="24"/>
        </w:rPr>
        <w:t>55.下面选项中不属于工程测量任务范围内的是（A）。</w:t>
      </w:r>
    </w:p>
    <w:p>
      <w:pPr>
        <w:numPr>
          <w:ilvl w:val="0"/>
          <w:numId w:val="8"/>
        </w:numPr>
        <w:snapToGrid w:val="0"/>
        <w:spacing w:line="400" w:lineRule="exact"/>
        <w:rPr>
          <w:rFonts w:ascii="宋体" w:hAnsi="宋体"/>
          <w:sz w:val="24"/>
        </w:rPr>
      </w:pPr>
      <w:r>
        <w:rPr>
          <w:rFonts w:hint="eastAsia" w:ascii="宋体" w:hAnsi="宋体"/>
          <w:sz w:val="24"/>
        </w:rPr>
        <w:t>公路运营管理</w:t>
      </w:r>
    </w:p>
    <w:p>
      <w:pPr>
        <w:numPr>
          <w:ilvl w:val="0"/>
          <w:numId w:val="8"/>
        </w:numPr>
        <w:snapToGrid w:val="0"/>
        <w:spacing w:line="400" w:lineRule="exact"/>
        <w:rPr>
          <w:rFonts w:ascii="宋体" w:hAnsi="宋体"/>
          <w:sz w:val="24"/>
        </w:rPr>
      </w:pPr>
      <w:r>
        <w:rPr>
          <w:rFonts w:hint="eastAsia" w:ascii="宋体" w:hAnsi="宋体"/>
          <w:sz w:val="24"/>
        </w:rPr>
        <w:t>测图</w:t>
      </w:r>
    </w:p>
    <w:p>
      <w:pPr>
        <w:numPr>
          <w:ilvl w:val="0"/>
          <w:numId w:val="8"/>
        </w:numPr>
        <w:snapToGrid w:val="0"/>
        <w:spacing w:line="400" w:lineRule="exact"/>
        <w:rPr>
          <w:rFonts w:ascii="宋体" w:hAnsi="宋体"/>
          <w:sz w:val="24"/>
        </w:rPr>
      </w:pPr>
      <w:r>
        <w:rPr>
          <w:rFonts w:hint="eastAsia" w:ascii="宋体" w:hAnsi="宋体"/>
          <w:sz w:val="24"/>
        </w:rPr>
        <w:t>用图</w:t>
      </w:r>
    </w:p>
    <w:p>
      <w:pPr>
        <w:numPr>
          <w:ilvl w:val="0"/>
          <w:numId w:val="8"/>
        </w:numPr>
        <w:snapToGrid w:val="0"/>
        <w:spacing w:line="400" w:lineRule="exact"/>
        <w:rPr>
          <w:rFonts w:ascii="宋体" w:hAnsi="宋体"/>
          <w:sz w:val="24"/>
        </w:rPr>
      </w:pPr>
      <w:r>
        <w:rPr>
          <w:rFonts w:hint="eastAsia" w:ascii="宋体" w:hAnsi="宋体"/>
          <w:sz w:val="24"/>
        </w:rPr>
        <w:t>放样</w:t>
      </w:r>
    </w:p>
    <w:p>
      <w:pPr>
        <w:snapToGrid w:val="0"/>
        <w:spacing w:line="400" w:lineRule="exact"/>
        <w:rPr>
          <w:rFonts w:ascii="宋体" w:hAnsi="宋体"/>
          <w:sz w:val="24"/>
        </w:rPr>
      </w:pPr>
      <w:r>
        <w:rPr>
          <w:rFonts w:hint="eastAsia" w:ascii="宋体" w:hAnsi="宋体"/>
          <w:sz w:val="24"/>
        </w:rPr>
        <w:t>56、在进行水平角观测时，若瞄准的是目标正上方的某点，则所测的角度结果与该角的实际值相比（C）。</w:t>
      </w:r>
    </w:p>
    <w:p>
      <w:pPr>
        <w:numPr>
          <w:ilvl w:val="0"/>
          <w:numId w:val="9"/>
        </w:numPr>
        <w:snapToGrid w:val="0"/>
        <w:spacing w:line="400" w:lineRule="exact"/>
        <w:rPr>
          <w:rFonts w:ascii="宋体" w:hAnsi="宋体"/>
          <w:sz w:val="24"/>
        </w:rPr>
      </w:pPr>
      <w:r>
        <w:rPr>
          <w:rFonts w:hint="eastAsia" w:ascii="宋体" w:hAnsi="宋体"/>
          <w:sz w:val="24"/>
        </w:rPr>
        <w:t>增大</w:t>
      </w:r>
    </w:p>
    <w:p>
      <w:pPr>
        <w:numPr>
          <w:ilvl w:val="0"/>
          <w:numId w:val="9"/>
        </w:numPr>
        <w:snapToGrid w:val="0"/>
        <w:spacing w:line="400" w:lineRule="exact"/>
        <w:rPr>
          <w:rFonts w:ascii="宋体" w:hAnsi="宋体"/>
          <w:sz w:val="24"/>
        </w:rPr>
      </w:pPr>
      <w:r>
        <w:rPr>
          <w:rFonts w:hint="eastAsia" w:ascii="宋体" w:hAnsi="宋体"/>
          <w:sz w:val="24"/>
        </w:rPr>
        <w:t>减小</w:t>
      </w:r>
    </w:p>
    <w:p>
      <w:pPr>
        <w:numPr>
          <w:ilvl w:val="0"/>
          <w:numId w:val="9"/>
        </w:numPr>
        <w:snapToGrid w:val="0"/>
        <w:spacing w:line="400" w:lineRule="exact"/>
        <w:rPr>
          <w:rFonts w:ascii="宋体" w:hAnsi="宋体"/>
          <w:sz w:val="24"/>
        </w:rPr>
      </w:pPr>
      <w:r>
        <w:rPr>
          <w:rFonts w:hint="eastAsia" w:ascii="宋体" w:hAnsi="宋体"/>
          <w:sz w:val="24"/>
        </w:rPr>
        <w:t>不变</w:t>
      </w:r>
    </w:p>
    <w:p>
      <w:pPr>
        <w:numPr>
          <w:ilvl w:val="0"/>
          <w:numId w:val="9"/>
        </w:numPr>
        <w:snapToGrid w:val="0"/>
        <w:spacing w:line="400" w:lineRule="exact"/>
        <w:rPr>
          <w:rFonts w:ascii="宋体" w:hAnsi="宋体"/>
          <w:sz w:val="24"/>
        </w:rPr>
      </w:pPr>
      <w:r>
        <w:rPr>
          <w:rFonts w:hint="eastAsia" w:ascii="宋体" w:hAnsi="宋体"/>
          <w:sz w:val="24"/>
        </w:rPr>
        <w:t>不确定</w:t>
      </w:r>
    </w:p>
    <w:p>
      <w:pPr>
        <w:tabs>
          <w:tab w:val="left" w:pos="720"/>
        </w:tabs>
        <w:snapToGrid w:val="0"/>
        <w:spacing w:line="400" w:lineRule="exact"/>
        <w:rPr>
          <w:rFonts w:ascii="宋体" w:hAnsi="宋体"/>
          <w:sz w:val="24"/>
        </w:rPr>
      </w:pPr>
      <w:r>
        <w:rPr>
          <w:rFonts w:hint="eastAsia" w:ascii="宋体" w:hAnsi="宋体"/>
          <w:sz w:val="24"/>
        </w:rPr>
        <w:t>57、某一钢尺的名义长度为</w:t>
      </w:r>
      <w:r>
        <w:rPr>
          <w:rFonts w:ascii="宋体" w:hAnsi="宋体"/>
          <w:sz w:val="24"/>
        </w:rPr>
        <w:t>30</w:t>
      </w:r>
      <w:r>
        <w:rPr>
          <w:rFonts w:hint="eastAsia" w:ascii="宋体" w:hAnsi="宋体"/>
          <w:sz w:val="24"/>
        </w:rPr>
        <w:t>米，其在标准条件检定时它的实际长度为</w:t>
      </w:r>
      <w:r>
        <w:rPr>
          <w:rFonts w:ascii="宋体" w:hAnsi="宋体"/>
          <w:sz w:val="24"/>
        </w:rPr>
        <w:t>30.012</w:t>
      </w:r>
      <w:r>
        <w:rPr>
          <w:rFonts w:hint="eastAsia" w:ascii="宋体" w:hAnsi="宋体"/>
          <w:sz w:val="24"/>
        </w:rPr>
        <w:t>米，则其尺长改正为（B）。</w:t>
      </w:r>
    </w:p>
    <w:p>
      <w:pPr>
        <w:snapToGrid w:val="0"/>
        <w:spacing w:line="400" w:lineRule="exact"/>
        <w:ind w:firstLine="480" w:firstLineChars="200"/>
        <w:rPr>
          <w:rFonts w:ascii="宋体" w:hAnsi="宋体"/>
          <w:sz w:val="24"/>
        </w:rPr>
      </w:pPr>
      <w:r>
        <w:rPr>
          <w:rFonts w:ascii="宋体" w:hAnsi="宋体"/>
          <w:sz w:val="24"/>
        </w:rPr>
        <w:t>A</w:t>
      </w:r>
      <w:r>
        <w:rPr>
          <w:rFonts w:hint="eastAsia" w:ascii="宋体" w:hAnsi="宋体"/>
          <w:sz w:val="24"/>
        </w:rPr>
        <w:t>）</w:t>
      </w:r>
      <w:r>
        <w:rPr>
          <w:rFonts w:ascii="宋体" w:hAnsi="宋体"/>
          <w:sz w:val="24"/>
        </w:rPr>
        <w:t>30</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B</w:t>
      </w:r>
      <w:r>
        <w:rPr>
          <w:rFonts w:hint="eastAsia" w:ascii="宋体" w:hAnsi="宋体"/>
          <w:sz w:val="24"/>
        </w:rPr>
        <w:t>）</w:t>
      </w:r>
      <w:r>
        <w:rPr>
          <w:rFonts w:ascii="宋体" w:hAnsi="宋体"/>
          <w:sz w:val="24"/>
        </w:rPr>
        <w:t>0.012</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C</w:t>
      </w:r>
      <w:r>
        <w:rPr>
          <w:rFonts w:hint="eastAsia" w:ascii="宋体" w:hAnsi="宋体"/>
          <w:sz w:val="24"/>
        </w:rPr>
        <w:t>）</w:t>
      </w:r>
      <w:r>
        <w:rPr>
          <w:rFonts w:ascii="宋体" w:hAnsi="宋体"/>
          <w:sz w:val="24"/>
        </w:rPr>
        <w:t>30.012</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D</w:t>
      </w:r>
      <w:r>
        <w:rPr>
          <w:rFonts w:hint="eastAsia" w:ascii="宋体" w:hAnsi="宋体"/>
          <w:sz w:val="24"/>
        </w:rPr>
        <w:t>）</w:t>
      </w:r>
      <w:r>
        <w:rPr>
          <w:rFonts w:ascii="宋体" w:hAnsi="宋体"/>
          <w:sz w:val="24"/>
        </w:rPr>
        <w:t>0.006</w:t>
      </w:r>
      <w:r>
        <w:rPr>
          <w:rFonts w:hint="eastAsia" w:ascii="宋体" w:hAnsi="宋体"/>
          <w:sz w:val="24"/>
        </w:rPr>
        <w:t>米</w:t>
      </w:r>
    </w:p>
    <w:p>
      <w:pPr>
        <w:snapToGrid w:val="0"/>
        <w:spacing w:line="400" w:lineRule="exact"/>
        <w:rPr>
          <w:rFonts w:ascii="宋体" w:hAnsi="宋体"/>
          <w:sz w:val="24"/>
        </w:rPr>
      </w:pPr>
      <w:r>
        <w:rPr>
          <w:rFonts w:hint="eastAsia" w:ascii="宋体" w:hAnsi="宋体"/>
          <w:sz w:val="24"/>
        </w:rPr>
        <w:t>58、某直线的坐标方位角为</w:t>
      </w:r>
      <w:r>
        <w:rPr>
          <w:rFonts w:ascii="宋体" w:hAnsi="宋体"/>
          <w:sz w:val="24"/>
        </w:rPr>
        <w:t>45</w:t>
      </w:r>
      <w:r>
        <w:rPr>
          <w:rFonts w:hint="eastAsia" w:ascii="宋体" w:hAnsi="宋体"/>
          <w:sz w:val="24"/>
        </w:rPr>
        <w:t>°，则下列象限角表示的直线和该直线重合的是（D）。</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南偏西</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南偏东</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北偏西</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北偏东</w:t>
      </w:r>
      <w:r>
        <w:rPr>
          <w:rFonts w:ascii="宋体" w:hAnsi="宋体"/>
          <w:sz w:val="24"/>
        </w:rPr>
        <w:t>45</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59、设某三角形三个内角中两个角的测角中误差为±</w:t>
      </w:r>
      <w:r>
        <w:rPr>
          <w:rFonts w:ascii="宋体" w:hAnsi="宋体"/>
          <w:sz w:val="24"/>
        </w:rPr>
        <w:t>4</w:t>
      </w:r>
      <w:r>
        <w:rPr>
          <w:rFonts w:hint="eastAsia" w:ascii="宋体" w:hAnsi="宋体"/>
          <w:sz w:val="24"/>
        </w:rPr>
        <w:t>″和±</w:t>
      </w:r>
      <w:r>
        <w:rPr>
          <w:rFonts w:ascii="宋体" w:hAnsi="宋体"/>
          <w:sz w:val="24"/>
        </w:rPr>
        <w:t>3</w:t>
      </w:r>
      <w:r>
        <w:rPr>
          <w:rFonts w:hint="eastAsia" w:ascii="宋体" w:hAnsi="宋体"/>
          <w:sz w:val="24"/>
        </w:rPr>
        <w:t>″，则第三个角的中误差为（C）。</w:t>
      </w:r>
    </w:p>
    <w:p>
      <w:pPr>
        <w:snapToGrid w:val="0"/>
        <w:spacing w:line="400" w:lineRule="exact"/>
        <w:ind w:left="340"/>
        <w:outlineLvl w:val="0"/>
        <w:rPr>
          <w:rFonts w:ascii="宋体" w:hAnsi="宋体"/>
          <w:sz w:val="24"/>
        </w:rPr>
      </w:pPr>
      <w:r>
        <w:rPr>
          <w:rFonts w:ascii="宋体" w:hAnsi="宋体"/>
          <w:sz w:val="24"/>
        </w:rPr>
        <w:t>A</w:t>
      </w:r>
      <w:r>
        <w:rPr>
          <w:rFonts w:hint="eastAsia" w:ascii="宋体" w:hAnsi="宋体"/>
          <w:sz w:val="24"/>
        </w:rPr>
        <w:t>）±</w:t>
      </w:r>
      <w:r>
        <w:rPr>
          <w:rFonts w:ascii="宋体" w:hAnsi="宋体"/>
          <w:sz w:val="24"/>
        </w:rPr>
        <w:t>4</w:t>
      </w:r>
      <w:r>
        <w:rPr>
          <w:rFonts w:hint="eastAsia" w:ascii="宋体" w:hAnsi="宋体"/>
          <w:sz w:val="24"/>
        </w:rPr>
        <w:t>″</w:t>
      </w:r>
    </w:p>
    <w:p>
      <w:pPr>
        <w:snapToGrid w:val="0"/>
        <w:spacing w:line="400" w:lineRule="exact"/>
        <w:ind w:left="340"/>
        <w:outlineLvl w:val="0"/>
        <w:rPr>
          <w:rFonts w:ascii="宋体" w:hAnsi="宋体"/>
          <w:sz w:val="24"/>
        </w:rPr>
      </w:pPr>
      <w:r>
        <w:rPr>
          <w:rFonts w:ascii="宋体" w:hAnsi="宋体"/>
          <w:sz w:val="24"/>
        </w:rPr>
        <w:t>B</w:t>
      </w:r>
      <w:r>
        <w:rPr>
          <w:rFonts w:hint="eastAsia" w:ascii="宋体" w:hAnsi="宋体"/>
          <w:sz w:val="24"/>
        </w:rPr>
        <w:t>）±</w:t>
      </w:r>
      <w:r>
        <w:rPr>
          <w:rFonts w:ascii="宋体" w:hAnsi="宋体"/>
          <w:sz w:val="24"/>
        </w:rPr>
        <w:t>3</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5</w:t>
      </w:r>
      <w:r>
        <w:rPr>
          <w:rFonts w:hint="eastAsia" w:ascii="宋体" w:hAnsi="宋体"/>
          <w:sz w:val="24"/>
        </w:rPr>
        <w:t>″</w:t>
      </w:r>
    </w:p>
    <w:p>
      <w:pPr>
        <w:pStyle w:val="10"/>
        <w:numPr>
          <w:ilvl w:val="0"/>
          <w:numId w:val="10"/>
        </w:numPr>
        <w:snapToGrid w:val="0"/>
        <w:spacing w:line="400" w:lineRule="exact"/>
        <w:ind w:firstLineChars="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60、已知一导线横坐标增量闭合差为</w:t>
      </w:r>
      <w:r>
        <w:rPr>
          <w:rFonts w:ascii="宋体" w:hAnsi="宋体"/>
          <w:sz w:val="24"/>
        </w:rPr>
        <w:t>-0.08m</w:t>
      </w:r>
      <w:r>
        <w:rPr>
          <w:rFonts w:hint="eastAsia" w:ascii="宋体" w:hAnsi="宋体"/>
          <w:sz w:val="24"/>
        </w:rPr>
        <w:t>，纵坐标增量闭合差为</w:t>
      </w:r>
      <w:r>
        <w:rPr>
          <w:rFonts w:ascii="宋体" w:hAnsi="宋体"/>
          <w:sz w:val="24"/>
        </w:rPr>
        <w:t>+0.06m</w:t>
      </w:r>
      <w:r>
        <w:rPr>
          <w:rFonts w:hint="eastAsia" w:ascii="宋体" w:hAnsi="宋体"/>
          <w:sz w:val="24"/>
        </w:rPr>
        <w:t>，导线全长为</w:t>
      </w:r>
      <w:r>
        <w:rPr>
          <w:rFonts w:ascii="宋体" w:hAnsi="宋体"/>
          <w:sz w:val="24"/>
        </w:rPr>
        <w:t>392.90m</w:t>
      </w:r>
      <w:r>
        <w:rPr>
          <w:rFonts w:hint="eastAsia" w:ascii="宋体" w:hAnsi="宋体"/>
          <w:sz w:val="24"/>
        </w:rPr>
        <w:t>，则该导线的全长相对闭和差为（C）。</w:t>
      </w:r>
    </w:p>
    <w:p>
      <w:pPr>
        <w:snapToGrid w:val="0"/>
        <w:spacing w:line="400" w:lineRule="exact"/>
        <w:ind w:left="340"/>
        <w:outlineLvl w:val="0"/>
        <w:rPr>
          <w:rFonts w:ascii="宋体" w:hAnsi="宋体"/>
          <w:sz w:val="24"/>
        </w:rPr>
      </w:pPr>
      <w:r>
        <w:rPr>
          <w:rFonts w:ascii="宋体" w:hAnsi="宋体"/>
          <w:sz w:val="24"/>
        </w:rPr>
        <w:t>A</w:t>
      </w:r>
      <w:r>
        <w:rPr>
          <w:rFonts w:hint="eastAsia" w:ascii="宋体" w:hAnsi="宋体"/>
          <w:sz w:val="24"/>
        </w:rPr>
        <w:t>）</w:t>
      </w:r>
      <w:r>
        <w:rPr>
          <w:rFonts w:ascii="宋体" w:hAnsi="宋体"/>
          <w:sz w:val="24"/>
        </w:rPr>
        <w:t>1/4911</w:t>
      </w:r>
    </w:p>
    <w:p>
      <w:pPr>
        <w:snapToGrid w:val="0"/>
        <w:spacing w:line="400" w:lineRule="exact"/>
        <w:ind w:left="340"/>
        <w:outlineLvl w:val="0"/>
        <w:rPr>
          <w:rFonts w:ascii="宋体" w:hAnsi="宋体"/>
          <w:sz w:val="24"/>
        </w:rPr>
      </w:pPr>
      <w:r>
        <w:rPr>
          <w:rFonts w:ascii="宋体" w:hAnsi="宋体"/>
          <w:sz w:val="24"/>
        </w:rPr>
        <w:t>B</w:t>
      </w:r>
      <w:r>
        <w:rPr>
          <w:rFonts w:hint="eastAsia" w:ascii="宋体" w:hAnsi="宋体"/>
          <w:sz w:val="24"/>
        </w:rPr>
        <w:t>）</w:t>
      </w:r>
      <w:r>
        <w:rPr>
          <w:rFonts w:ascii="宋体" w:hAnsi="宋体"/>
          <w:sz w:val="24"/>
        </w:rPr>
        <w:t>1/6548</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1/3929</w:t>
      </w:r>
    </w:p>
    <w:p>
      <w:pPr>
        <w:pStyle w:val="10"/>
        <w:numPr>
          <w:ilvl w:val="0"/>
          <w:numId w:val="11"/>
        </w:numPr>
        <w:snapToGrid w:val="0"/>
        <w:spacing w:line="400" w:lineRule="exact"/>
        <w:ind w:firstLineChars="0"/>
        <w:rPr>
          <w:rFonts w:ascii="宋体" w:hAnsi="宋体"/>
          <w:sz w:val="24"/>
        </w:rPr>
      </w:pPr>
      <w:r>
        <w:rPr>
          <w:rFonts w:ascii="宋体" w:hAnsi="宋体"/>
          <w:sz w:val="24"/>
        </w:rPr>
        <w:t>1/4000</w:t>
      </w:r>
    </w:p>
    <w:p>
      <w:pPr>
        <w:snapToGrid w:val="0"/>
        <w:spacing w:line="400" w:lineRule="exact"/>
        <w:rPr>
          <w:rFonts w:ascii="宋体" w:hAnsi="宋体"/>
          <w:sz w:val="24"/>
        </w:rPr>
      </w:pPr>
      <w:r>
        <w:rPr>
          <w:rFonts w:hint="eastAsia" w:ascii="宋体" w:hAnsi="宋体"/>
          <w:sz w:val="24"/>
        </w:rPr>
        <w:t>61、三幅地形图的比例尺分别为：</w:t>
      </w:r>
      <w:r>
        <w:rPr>
          <w:rFonts w:ascii="宋体" w:hAnsi="宋体"/>
          <w:sz w:val="24"/>
        </w:rPr>
        <w:t>1</w:t>
      </w:r>
      <w:r>
        <w:rPr>
          <w:rFonts w:hint="eastAsia" w:ascii="宋体" w:hAnsi="宋体"/>
          <w:sz w:val="24"/>
        </w:rPr>
        <w:t>︰</w:t>
      </w:r>
      <w:r>
        <w:rPr>
          <w:rFonts w:ascii="宋体" w:hAnsi="宋体"/>
          <w:sz w:val="24"/>
        </w:rPr>
        <w:t>1000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2000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5000</w:t>
      </w:r>
      <w:r>
        <w:rPr>
          <w:rFonts w:hint="eastAsia" w:ascii="宋体" w:hAnsi="宋体"/>
          <w:sz w:val="24"/>
        </w:rPr>
        <w:t>，则其比例尺精度分别为（B）。</w:t>
      </w:r>
    </w:p>
    <w:p>
      <w:pPr>
        <w:snapToGrid w:val="0"/>
        <w:spacing w:line="400" w:lineRule="exact"/>
        <w:ind w:left="340"/>
        <w:rPr>
          <w:rFonts w:ascii="宋体" w:hAnsi="宋体"/>
          <w:sz w:val="24"/>
        </w:rPr>
      </w:pPr>
      <w:r>
        <w:rPr>
          <w:rFonts w:ascii="宋体" w:hAnsi="宋体"/>
          <w:sz w:val="24"/>
        </w:rPr>
        <w:t>A</w:t>
      </w:r>
      <w:r>
        <w:rPr>
          <w:rFonts w:hint="eastAsia" w:ascii="宋体" w:hAnsi="宋体"/>
          <w:sz w:val="24"/>
        </w:rPr>
        <w:t>）</w:t>
      </w:r>
      <w:r>
        <w:rPr>
          <w:rFonts w:ascii="宋体" w:hAnsi="宋体"/>
          <w:sz w:val="24"/>
        </w:rPr>
        <w:t>1m</w:t>
      </w:r>
      <w:r>
        <w:rPr>
          <w:rFonts w:hint="eastAsia" w:ascii="宋体" w:hAnsi="宋体"/>
          <w:sz w:val="24"/>
        </w:rPr>
        <w:t>；</w:t>
      </w:r>
      <w:r>
        <w:rPr>
          <w:rFonts w:ascii="宋体" w:hAnsi="宋体"/>
          <w:sz w:val="24"/>
        </w:rPr>
        <w:t>2m</w:t>
      </w:r>
      <w:r>
        <w:rPr>
          <w:rFonts w:hint="eastAsia" w:ascii="宋体" w:hAnsi="宋体"/>
          <w:sz w:val="24"/>
        </w:rPr>
        <w:t>；</w:t>
      </w:r>
      <w:r>
        <w:rPr>
          <w:rFonts w:ascii="宋体" w:hAnsi="宋体"/>
          <w:sz w:val="24"/>
        </w:rPr>
        <w:t>5m</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B</w:t>
      </w:r>
      <w:r>
        <w:rPr>
          <w:rFonts w:hint="eastAsia" w:ascii="宋体" w:hAnsi="宋体"/>
          <w:sz w:val="24"/>
        </w:rPr>
        <w:t>）</w:t>
      </w:r>
      <w:r>
        <w:rPr>
          <w:rFonts w:ascii="宋体" w:hAnsi="宋体"/>
          <w:sz w:val="24"/>
        </w:rPr>
        <w:t>0.1m</w:t>
      </w:r>
      <w:r>
        <w:rPr>
          <w:rFonts w:hint="eastAsia" w:ascii="宋体" w:hAnsi="宋体"/>
          <w:sz w:val="24"/>
        </w:rPr>
        <w:t>；</w:t>
      </w:r>
      <w:r>
        <w:rPr>
          <w:rFonts w:ascii="宋体" w:hAnsi="宋体"/>
          <w:sz w:val="24"/>
        </w:rPr>
        <w:t>0.2m</w:t>
      </w:r>
      <w:r>
        <w:rPr>
          <w:rFonts w:hint="eastAsia" w:ascii="宋体" w:hAnsi="宋体"/>
          <w:sz w:val="24"/>
        </w:rPr>
        <w:t>；</w:t>
      </w:r>
      <w:r>
        <w:rPr>
          <w:rFonts w:ascii="宋体" w:hAnsi="宋体"/>
          <w:sz w:val="24"/>
        </w:rPr>
        <w:t>0.5m</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0.01m</w:t>
      </w:r>
      <w:r>
        <w:rPr>
          <w:rFonts w:hint="eastAsia" w:ascii="宋体" w:hAnsi="宋体"/>
          <w:sz w:val="24"/>
        </w:rPr>
        <w:t>；</w:t>
      </w:r>
      <w:r>
        <w:rPr>
          <w:rFonts w:ascii="宋体" w:hAnsi="宋体"/>
          <w:sz w:val="24"/>
        </w:rPr>
        <w:t>0.02m</w:t>
      </w:r>
      <w:r>
        <w:rPr>
          <w:rFonts w:hint="eastAsia" w:ascii="宋体" w:hAnsi="宋体"/>
          <w:sz w:val="24"/>
        </w:rPr>
        <w:t>；</w:t>
      </w:r>
      <w:r>
        <w:rPr>
          <w:rFonts w:ascii="宋体" w:hAnsi="宋体"/>
          <w:sz w:val="24"/>
        </w:rPr>
        <w:t>0.05m</w:t>
      </w:r>
      <w:r>
        <w:rPr>
          <w:rFonts w:hint="eastAsia" w:ascii="宋体" w:hAnsi="宋体"/>
          <w:sz w:val="24"/>
        </w:rPr>
        <w:t>；</w:t>
      </w:r>
    </w:p>
    <w:p>
      <w:pPr>
        <w:pStyle w:val="10"/>
        <w:numPr>
          <w:ilvl w:val="0"/>
          <w:numId w:val="12"/>
        </w:numPr>
        <w:snapToGrid w:val="0"/>
        <w:spacing w:line="400" w:lineRule="exact"/>
        <w:ind w:firstLineChars="0"/>
        <w:rPr>
          <w:rFonts w:ascii="宋体" w:hAnsi="宋体"/>
          <w:sz w:val="24"/>
        </w:rPr>
      </w:pPr>
      <w:r>
        <w:rPr>
          <w:rFonts w:ascii="宋体" w:hAnsi="宋体"/>
          <w:sz w:val="24"/>
        </w:rPr>
        <w:t>0.001m</w:t>
      </w:r>
      <w:r>
        <w:rPr>
          <w:rFonts w:hint="eastAsia" w:ascii="宋体" w:hAnsi="宋体"/>
          <w:sz w:val="24"/>
        </w:rPr>
        <w:t>；</w:t>
      </w:r>
      <w:r>
        <w:rPr>
          <w:rFonts w:ascii="宋体" w:hAnsi="宋体"/>
          <w:sz w:val="24"/>
        </w:rPr>
        <w:t>0.002m</w:t>
      </w:r>
      <w:r>
        <w:rPr>
          <w:rFonts w:hint="eastAsia" w:ascii="宋体" w:hAnsi="宋体"/>
          <w:sz w:val="24"/>
        </w:rPr>
        <w:t>；</w:t>
      </w:r>
      <w:r>
        <w:rPr>
          <w:rFonts w:ascii="宋体" w:hAnsi="宋体"/>
          <w:sz w:val="24"/>
        </w:rPr>
        <w:t>0.005m</w:t>
      </w:r>
      <w:r>
        <w:rPr>
          <w:rFonts w:hint="eastAsia" w:ascii="宋体" w:hAnsi="宋体"/>
          <w:sz w:val="24"/>
        </w:rPr>
        <w:t>；</w:t>
      </w:r>
    </w:p>
    <w:p>
      <w:pPr>
        <w:snapToGrid w:val="0"/>
        <w:spacing w:line="400" w:lineRule="exact"/>
        <w:rPr>
          <w:rFonts w:ascii="宋体" w:hAnsi="宋体"/>
          <w:sz w:val="24"/>
        </w:rPr>
      </w:pPr>
      <w:r>
        <w:rPr>
          <w:rFonts w:ascii="宋体" w:hAnsi="宋体"/>
          <w:sz w:val="24"/>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297180</wp:posOffset>
                </wp:positionV>
                <wp:extent cx="1953895" cy="1089660"/>
                <wp:effectExtent l="0" t="1905" r="0" b="3810"/>
                <wp:wrapSquare wrapText="bothSides"/>
                <wp:docPr id="64" name="Group 2"/>
                <wp:cNvGraphicFramePr/>
                <a:graphic xmlns:a="http://schemas.openxmlformats.org/drawingml/2006/main">
                  <a:graphicData uri="http://schemas.microsoft.com/office/word/2010/wordprocessingGroup">
                    <wpg:wgp>
                      <wpg:cNvGrpSpPr/>
                      <wpg:grpSpPr>
                        <a:xfrm>
                          <a:off x="0" y="0"/>
                          <a:ext cx="1953895" cy="1089660"/>
                          <a:chOff x="0" y="0"/>
                          <a:chExt cx="3077" cy="1716"/>
                        </a:xfrm>
                      </wpg:grpSpPr>
                      <wpg:grpSp>
                        <wpg:cNvPr id="65" name="Group 3"/>
                        <wpg:cNvGrpSpPr/>
                        <wpg:grpSpPr>
                          <a:xfrm>
                            <a:off x="362" y="156"/>
                            <a:ext cx="2172" cy="1092"/>
                            <a:chOff x="0" y="0"/>
                            <a:chExt cx="2172" cy="1092"/>
                          </a:xfrm>
                        </wpg:grpSpPr>
                        <wps:wsp>
                          <wps:cNvPr id="66" name="Line 4"/>
                          <wps:cNvCnPr/>
                          <wps:spPr bwMode="auto">
                            <a:xfrm flipV="1">
                              <a:off x="0" y="0"/>
                              <a:ext cx="1991" cy="1092"/>
                            </a:xfrm>
                            <a:prstGeom prst="line">
                              <a:avLst/>
                            </a:prstGeom>
                            <a:noFill/>
                            <a:ln w="9525">
                              <a:solidFill>
                                <a:srgbClr val="000000"/>
                              </a:solidFill>
                              <a:round/>
                            </a:ln>
                          </wps:spPr>
                          <wps:bodyPr/>
                        </wps:wsp>
                        <wps:wsp>
                          <wps:cNvPr id="67" name="Line 5"/>
                          <wps:cNvCnPr/>
                          <wps:spPr bwMode="auto">
                            <a:xfrm>
                              <a:off x="0" y="1092"/>
                              <a:ext cx="2172" cy="0"/>
                            </a:xfrm>
                            <a:prstGeom prst="line">
                              <a:avLst/>
                            </a:prstGeom>
                            <a:noFill/>
                            <a:ln w="9525">
                              <a:solidFill>
                                <a:srgbClr val="000000"/>
                              </a:solidFill>
                              <a:round/>
                            </a:ln>
                          </wps:spPr>
                          <wps:bodyPr/>
                        </wps:wsp>
                        <wps:wsp>
                          <wps:cNvPr id="68" name="Line 6"/>
                          <wps:cNvCnPr/>
                          <wps:spPr bwMode="auto">
                            <a:xfrm flipV="1">
                              <a:off x="0" y="780"/>
                              <a:ext cx="2172" cy="312"/>
                            </a:xfrm>
                            <a:prstGeom prst="line">
                              <a:avLst/>
                            </a:prstGeom>
                            <a:noFill/>
                            <a:ln w="9525">
                              <a:solidFill>
                                <a:srgbClr val="000000"/>
                              </a:solidFill>
                              <a:prstDash val="dash"/>
                              <a:round/>
                            </a:ln>
                          </wps:spPr>
                          <wps:bodyPr/>
                        </wps:wsp>
                        <wps:wsp>
                          <wps:cNvPr id="69" name="Line 7"/>
                          <wps:cNvCnPr/>
                          <wps:spPr bwMode="auto">
                            <a:xfrm>
                              <a:off x="2172" y="780"/>
                              <a:ext cx="0" cy="312"/>
                            </a:xfrm>
                            <a:prstGeom prst="line">
                              <a:avLst/>
                            </a:prstGeom>
                            <a:noFill/>
                            <a:ln w="9525">
                              <a:solidFill>
                                <a:srgbClr val="000000"/>
                              </a:solidFill>
                              <a:round/>
                            </a:ln>
                          </wps:spPr>
                          <wps:bodyPr/>
                        </wps:wsp>
                      </wpg:grpSp>
                      <wpg:grpSp>
                        <wpg:cNvPr id="70" name="Group 8"/>
                        <wpg:cNvGrpSpPr/>
                        <wpg:grpSpPr>
                          <a:xfrm>
                            <a:off x="0" y="0"/>
                            <a:ext cx="3077" cy="1716"/>
                            <a:chOff x="0" y="0"/>
                            <a:chExt cx="3077" cy="1716"/>
                          </a:xfrm>
                        </wpg:grpSpPr>
                        <wps:wsp>
                          <wps:cNvPr id="71" name="Text Box 9"/>
                          <wps:cNvSpPr txBox="1">
                            <a:spLocks noChangeArrowheads="1"/>
                          </wps:cNvSpPr>
                          <wps:spPr bwMode="auto">
                            <a:xfrm>
                              <a:off x="0" y="936"/>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O</w:t>
                                      </w:r>
                                    </w:p>
                                  </w:tc>
                                </w:tr>
                              </w:tbl>
                              <w:p>
                                <w:pPr>
                                  <w:widowControl/>
                                  <w:jc w:val="left"/>
                                  <w:rPr>
                                    <w:rFonts w:ascii="宋体" w:hAnsi="宋体" w:cs="宋体"/>
                                    <w:kern w:val="0"/>
                                    <w:sz w:val="24"/>
                                  </w:rPr>
                                </w:pPr>
                              </w:p>
                            </w:txbxContent>
                          </wps:txbx>
                          <wps:bodyPr rot="0" vert="horz" wrap="square" lIns="91440" tIns="45720" rIns="91440" bIns="45720" anchor="t" anchorCtr="0" upright="1">
                            <a:noAutofit/>
                          </wps:bodyPr>
                        </wps:wsp>
                        <wps:wsp>
                          <wps:cNvPr id="72" name="Text Box 10"/>
                          <wps:cNvSpPr txBox="1">
                            <a:spLocks noChangeArrowheads="1"/>
                          </wps:cNvSpPr>
                          <wps:spPr bwMode="auto">
                            <a:xfrm>
                              <a:off x="2353" y="624"/>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p>
                                  </w:tc>
                                </w:tr>
                              </w:tbl>
                              <w:p>
                                <w:pPr>
                                  <w:widowControl/>
                                  <w:jc w:val="left"/>
                                  <w:rPr>
                                    <w:rFonts w:ascii="宋体" w:hAnsi="宋体" w:cs="宋体"/>
                                    <w:kern w:val="0"/>
                                    <w:sz w:val="24"/>
                                  </w:rPr>
                                </w:pPr>
                              </w:p>
                            </w:txbxContent>
                          </wps:txbx>
                          <wps:bodyPr rot="0" vert="horz" wrap="square" lIns="91440" tIns="45720" rIns="91440" bIns="45720" anchor="t" anchorCtr="0" upright="1">
                            <a:noAutofit/>
                          </wps:bodyPr>
                        </wps:wsp>
                        <wps:wsp>
                          <wps:cNvPr id="73" name="Text Box 11"/>
                          <wps:cNvSpPr txBox="1">
                            <a:spLocks noChangeArrowheads="1"/>
                          </wps:cNvSpPr>
                          <wps:spPr bwMode="auto">
                            <a:xfrm>
                              <a:off x="2353" y="1248"/>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r>
                                        <w:rPr>
                                          <w:vertAlign w:val="subscript"/>
                                        </w:rPr>
                                        <w:t>0</w:t>
                                      </w:r>
                                    </w:p>
                                  </w:tc>
                                </w:tr>
                              </w:tbl>
                              <w:p>
                                <w:pPr>
                                  <w:widowControl/>
                                  <w:jc w:val="left"/>
                                  <w:rPr>
                                    <w:rFonts w:ascii="宋体" w:hAnsi="宋体" w:cs="宋体"/>
                                    <w:kern w:val="0"/>
                                    <w:sz w:val="24"/>
                                  </w:rPr>
                                </w:pPr>
                              </w:p>
                            </w:txbxContent>
                          </wps:txbx>
                          <wps:bodyPr rot="0" vert="horz" wrap="square" lIns="91440" tIns="45720" rIns="91440" bIns="45720" anchor="t" anchorCtr="0" upright="1">
                            <a:noAutofit/>
                          </wps:bodyPr>
                        </wps:wsp>
                        <wps:wsp>
                          <wps:cNvPr id="74" name="Text Box 12"/>
                          <wps:cNvSpPr txBox="1">
                            <a:spLocks noChangeArrowheads="1"/>
                          </wps:cNvSpPr>
                          <wps:spPr bwMode="auto">
                            <a:xfrm>
                              <a:off x="1810" y="0"/>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A</w:t>
                                      </w:r>
                                    </w:p>
                                  </w:tc>
                                </w:tr>
                              </w:tbl>
                              <w:p>
                                <w:pPr>
                                  <w:widowControl/>
                                  <w:jc w:val="left"/>
                                  <w:rPr>
                                    <w:rFonts w:ascii="宋体" w:hAnsi="宋体" w:cs="宋体"/>
                                    <w:kern w:val="0"/>
                                    <w:sz w:val="24"/>
                                  </w:rPr>
                                </w:pPr>
                              </w:p>
                            </w:txbxContent>
                          </wps:txbx>
                          <wps:bodyPr rot="0" vert="horz" wrap="square" lIns="91440" tIns="45720" rIns="91440" bIns="45720" anchor="t" anchorCtr="0" upright="1">
                            <a:noAutofit/>
                          </wps:bodyPr>
                        </wps:wsp>
                      </wpg:grpSp>
                    </wpg:wgp>
                  </a:graphicData>
                </a:graphic>
              </wp:anchor>
            </w:drawing>
          </mc:Choice>
          <mc:Fallback>
            <w:pict>
              <v:group id="Group 2" o:spid="_x0000_s1026" o:spt="203" style="position:absolute;left:0pt;margin-left:0pt;margin-top:23.4pt;height:85.8pt;width:153.85pt;mso-wrap-distance-bottom:0pt;mso-wrap-distance-left:9pt;mso-wrap-distance-right:9pt;mso-wrap-distance-top:0pt;z-index:251659264;mso-width-relative:page;mso-height-relative:page;" coordsize="3077,1716" o:gfxdata="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">
                <o:lock v:ext="edit" aspectratio="f"/>
                <v:group id="Group 3" o:spid="_x0000_s1026" o:spt="203" style="position:absolute;left:362;top:156;height:1092;width:2172;" coordsize="2172,1092"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line id="Line 4" o:spid="_x0000_s1026" o:spt="20" style="position:absolute;left:0;top:0;flip:y;height:1092;width:1991;" filled="f" stroked="t" coordsize="21600,21600" o:gfxdata="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RoB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5" o:spid="_x0000_s1026" o:spt="20" style="position:absolute;left:0;top:1092;height:0;width:2172;" filled="f" stroked="t" coordsize="21600,21600" o:gfxdata="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M7o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6" o:spid="_x0000_s1026" o:spt="20" style="position:absolute;left:0;top:780;flip:y;height:312;width:2172;" filled="f" stroked="t" coordsize="21600,21600" o:gfxdata="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8CI3e2AAAA2wAAAA8A&#10;AAAAAAAAAQAgAAAAIgAAAGRycy9kb3ducmV2LnhtbFBLAQIUABQAAAAIAIdO4kAzLwWeOwAAADkA&#10;AAAQAAAAAAAAAAEAIAAAAAUBAABkcnMvc2hhcGV4bWwueG1sUEsFBgAAAAAGAAYAWwEAAK8DAAAA&#10;AA==&#10;">
                    <v:fill on="f" focussize="0,0"/>
                    <v:stroke color="#000000" joinstyle="round" dashstyle="dash"/>
                    <v:imagedata o:title=""/>
                    <o:lock v:ext="edit" aspectratio="f"/>
                  </v:line>
                  <v:line id="Line 7" o:spid="_x0000_s1026" o:spt="20" style="position:absolute;left:2172;top:780;height:312;width:0;" filled="f" stroked="t" coordsize="21600,21600" o:gfxdata="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AKS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Group 8" o:spid="_x0000_s1026" o:spt="203" style="position:absolute;left:0;top:0;height:1716;width:3077;" coordsize="3077,1716"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shape id="Text Box 9" o:spid="_x0000_s1026" o:spt="202" type="#_x0000_t202" style="position:absolute;left:0;top:936;height:468;width:724;" filled="f" stroked="f" coordsize="21600,21600" o:gfxdata="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IMb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O</w:t>
                                </w:r>
                              </w:p>
                            </w:tc>
                          </w:tr>
                        </w:tbl>
                        <w:p>
                          <w:pPr>
                            <w:widowControl/>
                            <w:jc w:val="left"/>
                            <w:rPr>
                              <w:rFonts w:ascii="宋体" w:hAnsi="宋体" w:cs="宋体"/>
                              <w:kern w:val="0"/>
                              <w:sz w:val="24"/>
                            </w:rPr>
                          </w:pPr>
                        </w:p>
                      </w:txbxContent>
                    </v:textbox>
                  </v:shape>
                  <v:shape id="Text Box 10" o:spid="_x0000_s1026" o:spt="202" type="#_x0000_t202" style="position:absolute;left:2353;top:624;height:468;width:724;" filled="f" stroked="f" coordsize="21600,21600" o:gfxdata="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8li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p>
                            </w:tc>
                          </w:tr>
                        </w:tbl>
                        <w:p>
                          <w:pPr>
                            <w:widowControl/>
                            <w:jc w:val="left"/>
                            <w:rPr>
                              <w:rFonts w:ascii="宋体" w:hAnsi="宋体" w:cs="宋体"/>
                              <w:kern w:val="0"/>
                              <w:sz w:val="24"/>
                            </w:rPr>
                          </w:pPr>
                        </w:p>
                      </w:txbxContent>
                    </v:textbox>
                  </v:shape>
                  <v:shape id="Text Box 11" o:spid="_x0000_s1026" o:spt="202" type="#_x0000_t202" style="position:absolute;left:2353;top:1248;height:468;width:724;" filled="f" stroked="f" coordsize="21600,21600" o:gfxdata="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G8AAAA&#10;2wAAAA8AAAAAAAAAAQAgAAAAIgAAAGRycy9kb3ducmV2LnhtbFBLAQIUABQAAAAIAIdO4kAzLwWe&#10;OwAAADkAAAAQAAAAAAAAAAEAIAAAAAsBAABkcnMvc2hhcGV4bWwueG1sUEsFBgAAAAAGAAYAWwEA&#10;ALUDA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r>
                                  <w:rPr>
                                    <w:vertAlign w:val="subscript"/>
                                  </w:rPr>
                                  <w:t>0</w:t>
                                </w:r>
                              </w:p>
                            </w:tc>
                          </w:tr>
                        </w:tbl>
                        <w:p>
                          <w:pPr>
                            <w:widowControl/>
                            <w:jc w:val="left"/>
                            <w:rPr>
                              <w:rFonts w:ascii="宋体" w:hAnsi="宋体" w:cs="宋体"/>
                              <w:kern w:val="0"/>
                              <w:sz w:val="24"/>
                            </w:rPr>
                          </w:pPr>
                        </w:p>
                      </w:txbxContent>
                    </v:textbox>
                  </v:shape>
                  <v:shape id="Text Box 12" o:spid="_x0000_s1026" o:spt="202" type="#_x0000_t202" style="position:absolute;left:1810;top:0;height:468;width:724;" filled="f" stroked="f" coordsize="21600,21600" o:gfxdata="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XZVW8AAAA&#10;2wAAAA8AAAAAAAAAAQAgAAAAIgAAAGRycy9kb3ducmV2LnhtbFBLAQIUABQAAAAIAIdO4kAzLwWe&#10;OwAAADkAAAAQAAAAAAAAAAEAIAAAAAsBAABkcnMvc2hhcGV4bWwueG1sUEsFBgAAAAAGAAYAWwEA&#10;ALUDA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A</w:t>
                                </w:r>
                              </w:p>
                            </w:tc>
                          </w:tr>
                        </w:tbl>
                        <w:p>
                          <w:pPr>
                            <w:widowControl/>
                            <w:jc w:val="left"/>
                            <w:rPr>
                              <w:rFonts w:ascii="宋体" w:hAnsi="宋体" w:cs="宋体"/>
                              <w:kern w:val="0"/>
                              <w:sz w:val="24"/>
                            </w:rPr>
                          </w:pPr>
                        </w:p>
                      </w:txbxContent>
                    </v:textbox>
                  </v:shape>
                </v:group>
                <w10:wrap type="square"/>
              </v:group>
            </w:pict>
          </mc:Fallback>
        </mc:AlternateContent>
      </w:r>
      <w:r>
        <w:rPr>
          <w:rFonts w:hint="eastAsia" w:ascii="宋体" w:hAnsi="宋体"/>
          <w:sz w:val="24"/>
        </w:rPr>
        <w:t>62、如右下图所示，</w:t>
      </w:r>
      <w:r>
        <w:rPr>
          <w:rFonts w:ascii="宋体" w:hAnsi="宋体"/>
          <w:sz w:val="24"/>
        </w:rPr>
        <w:t>OC=60.500m</w:t>
      </w:r>
      <w:r>
        <w:rPr>
          <w:rFonts w:hint="eastAsia" w:ascii="宋体" w:hAnsi="宋体"/>
          <w:sz w:val="24"/>
        </w:rPr>
        <w:t>，β（∠</w:t>
      </w:r>
      <w:r>
        <w:rPr>
          <w:rFonts w:ascii="宋体" w:hAnsi="宋体"/>
          <w:sz w:val="24"/>
        </w:rPr>
        <w:t>AO C</w:t>
      </w:r>
      <w:r>
        <w:rPr>
          <w:rFonts w:ascii="宋体" w:hAnsi="宋体"/>
          <w:sz w:val="24"/>
          <w:vertAlign w:val="subscript"/>
        </w:rPr>
        <w:t>0</w:t>
      </w:r>
      <w:r>
        <w:rPr>
          <w:rFonts w:hint="eastAsia" w:ascii="宋体" w:hAnsi="宋体"/>
          <w:sz w:val="24"/>
        </w:rPr>
        <w:t>）－β</w:t>
      </w:r>
      <w:r>
        <w:rPr>
          <w:rFonts w:ascii="宋体" w:hAnsi="宋体"/>
          <w:sz w:val="24"/>
          <w:vertAlign w:val="subscript"/>
        </w:rPr>
        <w:t>1</w:t>
      </w:r>
      <w:r>
        <w:rPr>
          <w:rFonts w:hint="eastAsia" w:ascii="宋体" w:hAnsi="宋体"/>
          <w:sz w:val="24"/>
        </w:rPr>
        <w:t>（∠</w:t>
      </w:r>
      <w:r>
        <w:rPr>
          <w:rFonts w:ascii="宋体" w:hAnsi="宋体"/>
          <w:sz w:val="24"/>
        </w:rPr>
        <w:t>AOC</w:t>
      </w:r>
      <w:r>
        <w:rPr>
          <w:rFonts w:hint="eastAsia" w:ascii="宋体" w:hAnsi="宋体"/>
          <w:sz w:val="24"/>
        </w:rPr>
        <w:t>）</w:t>
      </w:r>
      <w:r>
        <w:rPr>
          <w:rFonts w:ascii="宋体" w:hAnsi="宋体"/>
          <w:sz w:val="24"/>
        </w:rPr>
        <w:t xml:space="preserve"> =+30</w:t>
      </w:r>
      <w:r>
        <w:rPr>
          <w:rFonts w:hint="eastAsia" w:ascii="宋体" w:hAnsi="宋体"/>
          <w:sz w:val="24"/>
        </w:rPr>
        <w:t>″，则</w:t>
      </w:r>
      <w:r>
        <w:rPr>
          <w:rFonts w:ascii="宋体" w:hAnsi="宋体"/>
          <w:sz w:val="24"/>
        </w:rPr>
        <w:t>CC</w:t>
      </w:r>
      <w:r>
        <w:rPr>
          <w:rFonts w:ascii="宋体" w:hAnsi="宋体"/>
          <w:sz w:val="24"/>
          <w:vertAlign w:val="subscript"/>
        </w:rPr>
        <w:t>0</w:t>
      </w:r>
      <w:r>
        <w:rPr>
          <w:rFonts w:hint="eastAsia" w:ascii="宋体" w:hAnsi="宋体"/>
          <w:sz w:val="24"/>
        </w:rPr>
        <w:t>的值为（A）。</w:t>
      </w:r>
    </w:p>
    <w:p>
      <w:pPr>
        <w:numPr>
          <w:ilvl w:val="0"/>
          <w:numId w:val="13"/>
        </w:numPr>
        <w:snapToGrid w:val="0"/>
        <w:spacing w:line="400" w:lineRule="exact"/>
        <w:rPr>
          <w:rFonts w:ascii="宋体" w:hAnsi="宋体"/>
          <w:sz w:val="24"/>
        </w:rPr>
      </w:pPr>
      <w:r>
        <w:rPr>
          <w:rFonts w:ascii="宋体" w:hAnsi="宋体"/>
          <w:sz w:val="24"/>
        </w:rPr>
        <w:t>+0.009m</w:t>
      </w:r>
    </w:p>
    <w:p>
      <w:pPr>
        <w:numPr>
          <w:ilvl w:val="0"/>
          <w:numId w:val="13"/>
        </w:numPr>
        <w:snapToGrid w:val="0"/>
        <w:spacing w:line="400" w:lineRule="exact"/>
        <w:rPr>
          <w:rFonts w:ascii="宋体" w:hAnsi="宋体"/>
          <w:sz w:val="24"/>
        </w:rPr>
      </w:pPr>
      <w:r>
        <w:rPr>
          <w:rFonts w:ascii="宋体" w:hAnsi="宋体"/>
          <w:sz w:val="24"/>
        </w:rPr>
        <w:t>–0.009m</w:t>
      </w:r>
    </w:p>
    <w:p>
      <w:pPr>
        <w:numPr>
          <w:ilvl w:val="0"/>
          <w:numId w:val="13"/>
        </w:numPr>
        <w:snapToGrid w:val="0"/>
        <w:spacing w:line="400" w:lineRule="exact"/>
        <w:rPr>
          <w:rFonts w:ascii="宋体" w:hAnsi="宋体"/>
          <w:sz w:val="24"/>
        </w:rPr>
      </w:pPr>
      <w:r>
        <w:rPr>
          <w:rFonts w:ascii="宋体" w:hAnsi="宋体"/>
          <w:sz w:val="24"/>
        </w:rPr>
        <w:t>–0.0045m</w:t>
      </w:r>
    </w:p>
    <w:p>
      <w:pPr>
        <w:numPr>
          <w:ilvl w:val="0"/>
          <w:numId w:val="13"/>
        </w:numPr>
        <w:snapToGrid w:val="0"/>
        <w:spacing w:line="400" w:lineRule="exact"/>
        <w:rPr>
          <w:rFonts w:ascii="宋体" w:hAnsi="宋体"/>
          <w:sz w:val="24"/>
        </w:rPr>
      </w:pPr>
      <w:r>
        <w:rPr>
          <w:rFonts w:ascii="宋体" w:hAnsi="宋体"/>
          <w:sz w:val="24"/>
        </w:rPr>
        <w:t>+0.0045m</w:t>
      </w:r>
    </w:p>
    <w:p>
      <w:pPr>
        <w:snapToGrid w:val="0"/>
        <w:spacing w:line="400" w:lineRule="exact"/>
        <w:rPr>
          <w:rFonts w:ascii="宋体" w:hAnsi="宋体"/>
          <w:sz w:val="24"/>
        </w:rPr>
      </w:pPr>
      <w:r>
        <w:rPr>
          <w:rFonts w:hint="eastAsia" w:ascii="宋体" w:hAnsi="宋体"/>
          <w:sz w:val="24"/>
        </w:rPr>
        <w:t>63、测量上确定点的位置是通过测定三个定位元素来实现的，下面哪个不在其中（B）。</w:t>
      </w:r>
    </w:p>
    <w:p>
      <w:pPr>
        <w:numPr>
          <w:ilvl w:val="0"/>
          <w:numId w:val="14"/>
        </w:numPr>
        <w:snapToGrid w:val="0"/>
        <w:spacing w:line="400" w:lineRule="exact"/>
        <w:rPr>
          <w:rFonts w:ascii="宋体" w:hAnsi="宋体"/>
          <w:sz w:val="24"/>
        </w:rPr>
      </w:pPr>
      <w:r>
        <w:rPr>
          <w:rFonts w:hint="eastAsia" w:ascii="宋体" w:hAnsi="宋体"/>
          <w:sz w:val="24"/>
        </w:rPr>
        <w:t>距离</w:t>
      </w:r>
    </w:p>
    <w:p>
      <w:pPr>
        <w:numPr>
          <w:ilvl w:val="0"/>
          <w:numId w:val="14"/>
        </w:numPr>
        <w:snapToGrid w:val="0"/>
        <w:spacing w:line="400" w:lineRule="exact"/>
        <w:rPr>
          <w:rFonts w:ascii="宋体" w:hAnsi="宋体"/>
          <w:sz w:val="24"/>
        </w:rPr>
      </w:pPr>
      <w:r>
        <w:rPr>
          <w:rFonts w:hint="eastAsia" w:ascii="宋体" w:hAnsi="宋体"/>
          <w:sz w:val="24"/>
        </w:rPr>
        <w:t>方位角</w:t>
      </w:r>
    </w:p>
    <w:p>
      <w:pPr>
        <w:numPr>
          <w:ilvl w:val="0"/>
          <w:numId w:val="14"/>
        </w:numPr>
        <w:snapToGrid w:val="0"/>
        <w:spacing w:line="400" w:lineRule="exact"/>
        <w:rPr>
          <w:rFonts w:ascii="宋体" w:hAnsi="宋体"/>
          <w:sz w:val="24"/>
        </w:rPr>
      </w:pPr>
      <w:r>
        <w:rPr>
          <w:rFonts w:hint="eastAsia" w:ascii="宋体" w:hAnsi="宋体"/>
          <w:sz w:val="24"/>
        </w:rPr>
        <w:t>角度</w:t>
      </w:r>
    </w:p>
    <w:p>
      <w:pPr>
        <w:numPr>
          <w:ilvl w:val="0"/>
          <w:numId w:val="14"/>
        </w:numPr>
        <w:snapToGrid w:val="0"/>
        <w:spacing w:line="400" w:lineRule="exact"/>
        <w:rPr>
          <w:rFonts w:ascii="宋体" w:hAnsi="宋体"/>
          <w:sz w:val="24"/>
        </w:rPr>
      </w:pPr>
      <w:r>
        <w:rPr>
          <w:rFonts w:hint="eastAsia" w:ascii="宋体" w:hAnsi="宋体"/>
          <w:sz w:val="24"/>
        </w:rPr>
        <w:t>高程</w:t>
      </w:r>
    </w:p>
    <w:p>
      <w:pPr>
        <w:snapToGrid w:val="0"/>
        <w:spacing w:line="400" w:lineRule="exact"/>
        <w:rPr>
          <w:rFonts w:ascii="宋体" w:hAnsi="宋体"/>
          <w:sz w:val="24"/>
        </w:rPr>
      </w:pPr>
      <w:r>
        <w:rPr>
          <w:rFonts w:hint="eastAsia" w:ascii="宋体" w:hAnsi="宋体"/>
          <w:sz w:val="24"/>
        </w:rPr>
        <w:t>64、水准测量中，后视点</w:t>
      </w:r>
      <w:r>
        <w:rPr>
          <w:rFonts w:ascii="宋体" w:hAnsi="宋体"/>
          <w:sz w:val="24"/>
        </w:rPr>
        <w:t>A</w:t>
      </w:r>
      <w:r>
        <w:rPr>
          <w:rFonts w:hint="eastAsia" w:ascii="宋体" w:hAnsi="宋体"/>
          <w:sz w:val="24"/>
        </w:rPr>
        <w:t>的高程为</w:t>
      </w:r>
      <w:r>
        <w:rPr>
          <w:rFonts w:ascii="宋体" w:hAnsi="宋体"/>
          <w:sz w:val="24"/>
        </w:rPr>
        <w:t>40.000m</w:t>
      </w:r>
      <w:r>
        <w:rPr>
          <w:rFonts w:hint="eastAsia" w:ascii="宋体" w:hAnsi="宋体"/>
          <w:sz w:val="24"/>
        </w:rPr>
        <w:t>，后视读数为</w:t>
      </w:r>
      <w:r>
        <w:rPr>
          <w:rFonts w:ascii="宋体" w:hAnsi="宋体"/>
          <w:sz w:val="24"/>
        </w:rPr>
        <w:t>1.125m</w:t>
      </w:r>
      <w:r>
        <w:rPr>
          <w:rFonts w:hint="eastAsia" w:ascii="宋体" w:hAnsi="宋体"/>
          <w:sz w:val="24"/>
        </w:rPr>
        <w:t>，前视读数为</w:t>
      </w:r>
      <w:r>
        <w:rPr>
          <w:rFonts w:ascii="宋体" w:hAnsi="宋体"/>
          <w:sz w:val="24"/>
        </w:rPr>
        <w:t>2.571m</w:t>
      </w:r>
      <w:r>
        <w:rPr>
          <w:rFonts w:hint="eastAsia" w:ascii="宋体" w:hAnsi="宋体"/>
          <w:sz w:val="24"/>
        </w:rPr>
        <w:t>，则前视点</w:t>
      </w:r>
      <w:r>
        <w:rPr>
          <w:rFonts w:ascii="宋体" w:hAnsi="宋体"/>
          <w:sz w:val="24"/>
        </w:rPr>
        <w:t>B</w:t>
      </w:r>
      <w:r>
        <w:rPr>
          <w:rFonts w:hint="eastAsia" w:ascii="宋体" w:hAnsi="宋体"/>
          <w:sz w:val="24"/>
        </w:rPr>
        <w:t>的高程应为（B）。</w:t>
      </w:r>
    </w:p>
    <w:p>
      <w:pPr>
        <w:numPr>
          <w:ilvl w:val="0"/>
          <w:numId w:val="15"/>
        </w:numPr>
        <w:snapToGrid w:val="0"/>
        <w:spacing w:line="400" w:lineRule="exact"/>
        <w:rPr>
          <w:rFonts w:ascii="宋体" w:hAnsi="宋体"/>
          <w:sz w:val="24"/>
        </w:rPr>
      </w:pPr>
      <w:r>
        <w:rPr>
          <w:rFonts w:ascii="宋体" w:hAnsi="宋体"/>
          <w:sz w:val="24"/>
        </w:rPr>
        <w:t>43.696m</w:t>
      </w:r>
    </w:p>
    <w:p>
      <w:pPr>
        <w:numPr>
          <w:ilvl w:val="0"/>
          <w:numId w:val="15"/>
        </w:numPr>
        <w:snapToGrid w:val="0"/>
        <w:spacing w:line="400" w:lineRule="exact"/>
        <w:rPr>
          <w:rFonts w:ascii="宋体" w:hAnsi="宋体"/>
          <w:sz w:val="24"/>
        </w:rPr>
      </w:pPr>
      <w:r>
        <w:rPr>
          <w:rFonts w:ascii="宋体" w:hAnsi="宋体"/>
          <w:sz w:val="24"/>
        </w:rPr>
        <w:t>38.554m</w:t>
      </w:r>
    </w:p>
    <w:p>
      <w:pPr>
        <w:numPr>
          <w:ilvl w:val="0"/>
          <w:numId w:val="15"/>
        </w:numPr>
        <w:snapToGrid w:val="0"/>
        <w:spacing w:line="400" w:lineRule="exact"/>
        <w:rPr>
          <w:rFonts w:ascii="宋体" w:hAnsi="宋体"/>
          <w:sz w:val="24"/>
        </w:rPr>
      </w:pPr>
      <w:r>
        <w:rPr>
          <w:rFonts w:ascii="宋体" w:hAnsi="宋体"/>
          <w:sz w:val="24"/>
        </w:rPr>
        <w:t>41.446m</w:t>
      </w:r>
    </w:p>
    <w:p>
      <w:pPr>
        <w:numPr>
          <w:ilvl w:val="0"/>
          <w:numId w:val="15"/>
        </w:numPr>
        <w:snapToGrid w:val="0"/>
        <w:spacing w:line="400" w:lineRule="exact"/>
        <w:rPr>
          <w:rFonts w:ascii="宋体" w:hAnsi="宋体"/>
          <w:sz w:val="24"/>
        </w:rPr>
      </w:pPr>
      <w:r>
        <w:rPr>
          <w:rFonts w:ascii="宋体" w:hAnsi="宋体"/>
          <w:sz w:val="24"/>
        </w:rPr>
        <w:t>36.304m</w:t>
      </w:r>
    </w:p>
    <w:p>
      <w:pPr>
        <w:snapToGrid w:val="0"/>
        <w:spacing w:line="400" w:lineRule="exact"/>
        <w:rPr>
          <w:rFonts w:ascii="宋体" w:hAnsi="宋体"/>
          <w:sz w:val="24"/>
        </w:rPr>
      </w:pPr>
      <w:r>
        <w:rPr>
          <w:rFonts w:hint="eastAsia" w:ascii="宋体" w:hAnsi="宋体"/>
          <w:sz w:val="24"/>
        </w:rPr>
        <w:t>65、在进行竖直角观测时，若瞄准的是与目标在同一水平面的其它点，则所测竖直角的结果与实际上的角值相比（C）。</w:t>
      </w:r>
    </w:p>
    <w:p>
      <w:pPr>
        <w:numPr>
          <w:ilvl w:val="0"/>
          <w:numId w:val="16"/>
        </w:numPr>
        <w:snapToGrid w:val="0"/>
        <w:spacing w:line="400" w:lineRule="exact"/>
        <w:rPr>
          <w:rFonts w:ascii="宋体" w:hAnsi="宋体"/>
          <w:sz w:val="24"/>
        </w:rPr>
      </w:pPr>
      <w:r>
        <w:rPr>
          <w:rFonts w:hint="eastAsia" w:ascii="宋体" w:hAnsi="宋体"/>
          <w:sz w:val="24"/>
        </w:rPr>
        <w:t>增大</w:t>
      </w:r>
    </w:p>
    <w:p>
      <w:pPr>
        <w:numPr>
          <w:ilvl w:val="0"/>
          <w:numId w:val="16"/>
        </w:numPr>
        <w:snapToGrid w:val="0"/>
        <w:spacing w:line="400" w:lineRule="exact"/>
        <w:rPr>
          <w:rFonts w:ascii="宋体" w:hAnsi="宋体"/>
          <w:sz w:val="24"/>
        </w:rPr>
      </w:pPr>
      <w:r>
        <w:rPr>
          <w:rFonts w:hint="eastAsia" w:ascii="宋体" w:hAnsi="宋体"/>
          <w:sz w:val="24"/>
        </w:rPr>
        <w:t>减小</w:t>
      </w:r>
    </w:p>
    <w:p>
      <w:pPr>
        <w:numPr>
          <w:ilvl w:val="0"/>
          <w:numId w:val="16"/>
        </w:numPr>
        <w:snapToGrid w:val="0"/>
        <w:spacing w:line="400" w:lineRule="exact"/>
        <w:rPr>
          <w:rFonts w:ascii="宋体" w:hAnsi="宋体"/>
          <w:sz w:val="24"/>
        </w:rPr>
      </w:pPr>
      <w:r>
        <w:rPr>
          <w:rFonts w:hint="eastAsia" w:ascii="宋体" w:hAnsi="宋体"/>
          <w:sz w:val="24"/>
        </w:rPr>
        <w:t>不变</w:t>
      </w:r>
    </w:p>
    <w:p>
      <w:pPr>
        <w:numPr>
          <w:ilvl w:val="0"/>
          <w:numId w:val="16"/>
        </w:numPr>
        <w:snapToGrid w:val="0"/>
        <w:spacing w:line="400" w:lineRule="exact"/>
        <w:rPr>
          <w:rFonts w:ascii="宋体" w:hAnsi="宋体"/>
          <w:sz w:val="24"/>
        </w:rPr>
      </w:pPr>
      <w:r>
        <w:rPr>
          <w:rFonts w:hint="eastAsia" w:ascii="宋体" w:hAnsi="宋体"/>
          <w:sz w:val="24"/>
        </w:rPr>
        <w:t>不确定</w:t>
      </w:r>
    </w:p>
    <w:p>
      <w:pPr>
        <w:snapToGrid w:val="0"/>
        <w:spacing w:line="400" w:lineRule="exact"/>
        <w:rPr>
          <w:rFonts w:ascii="宋体" w:hAnsi="宋体"/>
          <w:sz w:val="24"/>
        </w:rPr>
      </w:pPr>
      <w:r>
        <w:rPr>
          <w:rFonts w:hint="eastAsia" w:ascii="宋体" w:hAnsi="宋体"/>
          <w:sz w:val="24"/>
        </w:rPr>
        <w:t>66、若钢尺的尺长方程式为：</w:t>
      </w:r>
      <w:r>
        <w:rPr>
          <w:rFonts w:ascii="宋体" w:hAnsi="宋体"/>
          <w:sz w:val="24"/>
        </w:rPr>
        <w:t>L=30m+0.008m+1.2</w:t>
      </w:r>
      <w:r>
        <w:rPr>
          <w:rFonts w:hint="eastAsia" w:ascii="宋体" w:hAnsi="宋体"/>
          <w:sz w:val="24"/>
        </w:rPr>
        <w:t>×</w:t>
      </w:r>
      <w:r>
        <w:rPr>
          <w:rFonts w:ascii="宋体" w:hAnsi="宋体"/>
          <w:sz w:val="24"/>
        </w:rPr>
        <w:t>10</w:t>
      </w:r>
      <w:r>
        <w:rPr>
          <w:rFonts w:ascii="宋体" w:hAnsi="宋体"/>
          <w:sz w:val="24"/>
          <w:vertAlign w:val="superscript"/>
        </w:rPr>
        <w:t>-5</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t-20</w:t>
      </w:r>
      <w:r>
        <w:rPr>
          <w:rFonts w:hint="eastAsia" w:ascii="宋体" w:hAnsi="宋体"/>
          <w:sz w:val="24"/>
        </w:rPr>
        <w:t>℃）</w:t>
      </w:r>
      <w:r>
        <w:rPr>
          <w:rFonts w:ascii="宋体" w:hAnsi="宋体"/>
          <w:sz w:val="24"/>
        </w:rPr>
        <w:t>m</w:t>
      </w:r>
      <w:r>
        <w:rPr>
          <w:rFonts w:hint="eastAsia" w:ascii="宋体" w:hAnsi="宋体"/>
          <w:sz w:val="24"/>
        </w:rPr>
        <w:t>，则用其在</w:t>
      </w:r>
      <w:r>
        <w:rPr>
          <w:rFonts w:ascii="宋体" w:hAnsi="宋体"/>
          <w:sz w:val="24"/>
        </w:rPr>
        <w:t>26.8</w:t>
      </w:r>
      <w:r>
        <w:rPr>
          <w:rFonts w:hint="eastAsia" w:ascii="宋体" w:hAnsi="宋体"/>
          <w:sz w:val="24"/>
        </w:rPr>
        <w:t>℃的条件下丈量一个整尺段的距离时，其温度改正值为（B）。</w:t>
      </w:r>
    </w:p>
    <w:p>
      <w:pPr>
        <w:numPr>
          <w:ilvl w:val="0"/>
          <w:numId w:val="17"/>
        </w:numPr>
        <w:snapToGrid w:val="0"/>
        <w:spacing w:line="400" w:lineRule="exact"/>
        <w:rPr>
          <w:rFonts w:ascii="宋体" w:hAnsi="宋体"/>
          <w:sz w:val="24"/>
        </w:rPr>
      </w:pPr>
      <w:r>
        <w:rPr>
          <w:rFonts w:ascii="宋体" w:hAnsi="宋体"/>
          <w:sz w:val="24"/>
        </w:rPr>
        <w:t>–2.45mm</w:t>
      </w:r>
    </w:p>
    <w:p>
      <w:pPr>
        <w:numPr>
          <w:ilvl w:val="0"/>
          <w:numId w:val="17"/>
        </w:numPr>
        <w:snapToGrid w:val="0"/>
        <w:spacing w:line="400" w:lineRule="exact"/>
        <w:rPr>
          <w:rFonts w:ascii="宋体" w:hAnsi="宋体"/>
          <w:sz w:val="24"/>
        </w:rPr>
      </w:pPr>
      <w:r>
        <w:rPr>
          <w:rFonts w:ascii="宋体" w:hAnsi="宋体"/>
          <w:sz w:val="24"/>
        </w:rPr>
        <w:t>+2.45mm</w:t>
      </w:r>
    </w:p>
    <w:p>
      <w:pPr>
        <w:numPr>
          <w:ilvl w:val="0"/>
          <w:numId w:val="17"/>
        </w:numPr>
        <w:snapToGrid w:val="0"/>
        <w:spacing w:line="400" w:lineRule="exact"/>
        <w:rPr>
          <w:rFonts w:ascii="宋体" w:hAnsi="宋体"/>
          <w:sz w:val="24"/>
        </w:rPr>
      </w:pPr>
      <w:r>
        <w:rPr>
          <w:rFonts w:ascii="宋体" w:hAnsi="宋体"/>
          <w:sz w:val="24"/>
        </w:rPr>
        <w:t>–1.45mm</w:t>
      </w:r>
    </w:p>
    <w:p>
      <w:pPr>
        <w:numPr>
          <w:ilvl w:val="0"/>
          <w:numId w:val="17"/>
        </w:numPr>
        <w:snapToGrid w:val="0"/>
        <w:spacing w:line="400" w:lineRule="exact"/>
        <w:rPr>
          <w:rFonts w:ascii="宋体" w:hAnsi="宋体"/>
          <w:sz w:val="24"/>
        </w:rPr>
      </w:pPr>
      <w:r>
        <w:rPr>
          <w:rFonts w:ascii="宋体" w:hAnsi="宋体"/>
          <w:sz w:val="24"/>
        </w:rPr>
        <w:t>+1.45mm</w:t>
      </w:r>
    </w:p>
    <w:p>
      <w:pPr>
        <w:snapToGrid w:val="0"/>
        <w:spacing w:line="400" w:lineRule="exact"/>
        <w:rPr>
          <w:rFonts w:ascii="宋体" w:hAnsi="宋体"/>
          <w:sz w:val="24"/>
        </w:rPr>
      </w:pPr>
      <w:r>
        <w:rPr>
          <w:rFonts w:hint="eastAsia" w:ascii="宋体" w:hAnsi="宋体"/>
          <w:sz w:val="24"/>
        </w:rPr>
        <w:t>67、下列选项中不属于三北方向的是（B）。</w:t>
      </w:r>
    </w:p>
    <w:p>
      <w:pPr>
        <w:numPr>
          <w:ilvl w:val="0"/>
          <w:numId w:val="18"/>
        </w:numPr>
        <w:snapToGrid w:val="0"/>
        <w:spacing w:line="400" w:lineRule="exact"/>
        <w:rPr>
          <w:rFonts w:ascii="宋体" w:hAnsi="宋体"/>
          <w:sz w:val="24"/>
        </w:rPr>
      </w:pPr>
      <w:r>
        <w:rPr>
          <w:rFonts w:hint="eastAsia" w:ascii="宋体" w:hAnsi="宋体"/>
          <w:sz w:val="24"/>
        </w:rPr>
        <w:t>真北</w:t>
      </w:r>
    </w:p>
    <w:p>
      <w:pPr>
        <w:numPr>
          <w:ilvl w:val="0"/>
          <w:numId w:val="18"/>
        </w:numPr>
        <w:snapToGrid w:val="0"/>
        <w:spacing w:line="400" w:lineRule="exact"/>
        <w:rPr>
          <w:rFonts w:ascii="宋体" w:hAnsi="宋体"/>
          <w:sz w:val="24"/>
        </w:rPr>
      </w:pPr>
      <w:r>
        <w:rPr>
          <w:rFonts w:hint="eastAsia" w:ascii="宋体" w:hAnsi="宋体"/>
          <w:sz w:val="24"/>
        </w:rPr>
        <w:t>象北</w:t>
      </w:r>
    </w:p>
    <w:p>
      <w:pPr>
        <w:numPr>
          <w:ilvl w:val="0"/>
          <w:numId w:val="18"/>
        </w:numPr>
        <w:snapToGrid w:val="0"/>
        <w:spacing w:line="400" w:lineRule="exact"/>
        <w:rPr>
          <w:rFonts w:ascii="宋体" w:hAnsi="宋体"/>
          <w:sz w:val="24"/>
        </w:rPr>
      </w:pPr>
      <w:r>
        <w:rPr>
          <w:rFonts w:hint="eastAsia" w:ascii="宋体" w:hAnsi="宋体"/>
          <w:sz w:val="24"/>
        </w:rPr>
        <w:t>磁北</w:t>
      </w:r>
    </w:p>
    <w:p>
      <w:pPr>
        <w:numPr>
          <w:ilvl w:val="0"/>
          <w:numId w:val="18"/>
        </w:numPr>
        <w:snapToGrid w:val="0"/>
        <w:spacing w:line="400" w:lineRule="exact"/>
        <w:rPr>
          <w:rFonts w:ascii="宋体" w:hAnsi="宋体"/>
          <w:sz w:val="24"/>
        </w:rPr>
      </w:pPr>
      <w:r>
        <w:rPr>
          <w:rFonts w:hint="eastAsia" w:ascii="宋体" w:hAnsi="宋体"/>
          <w:sz w:val="24"/>
        </w:rPr>
        <w:t>轴北</w:t>
      </w:r>
    </w:p>
    <w:p>
      <w:pPr>
        <w:snapToGrid w:val="0"/>
        <w:spacing w:line="400" w:lineRule="exact"/>
        <w:rPr>
          <w:rFonts w:ascii="宋体" w:hAnsi="宋体"/>
          <w:sz w:val="24"/>
        </w:rPr>
      </w:pPr>
      <w:r>
        <w:rPr>
          <w:rFonts w:hint="eastAsia" w:ascii="宋体" w:hAnsi="宋体"/>
          <w:sz w:val="24"/>
        </w:rPr>
        <w:t>68、设函数</w:t>
      </w:r>
      <w:r>
        <w:rPr>
          <w:rFonts w:ascii="宋体" w:hAnsi="宋体"/>
          <w:sz w:val="24"/>
        </w:rPr>
        <w:t>X=L</w:t>
      </w:r>
      <w:r>
        <w:rPr>
          <w:rFonts w:ascii="宋体" w:hAnsi="宋体"/>
          <w:sz w:val="24"/>
          <w:vertAlign w:val="subscript"/>
        </w:rPr>
        <w:t>1</w:t>
      </w:r>
      <w:r>
        <w:rPr>
          <w:rFonts w:ascii="宋体" w:hAnsi="宋体"/>
          <w:sz w:val="24"/>
        </w:rPr>
        <w:t>+2L</w:t>
      </w:r>
      <w:r>
        <w:rPr>
          <w:rFonts w:ascii="宋体" w:hAnsi="宋体"/>
          <w:sz w:val="24"/>
          <w:vertAlign w:val="subscript"/>
        </w:rPr>
        <w:t>2</w:t>
      </w:r>
      <w:r>
        <w:rPr>
          <w:rFonts w:hint="eastAsia" w:ascii="宋体" w:hAnsi="宋体"/>
          <w:sz w:val="24"/>
        </w:rPr>
        <w:t>，</w:t>
      </w:r>
      <w:r>
        <w:rPr>
          <w:rFonts w:ascii="宋体" w:hAnsi="宋体"/>
          <w:sz w:val="24"/>
        </w:rPr>
        <w:t>Y=X+L</w:t>
      </w:r>
      <w:r>
        <w:rPr>
          <w:rFonts w:ascii="宋体" w:hAnsi="宋体"/>
          <w:sz w:val="24"/>
          <w:vertAlign w:val="subscript"/>
        </w:rPr>
        <w:t>3</w:t>
      </w:r>
      <w:r>
        <w:rPr>
          <w:rFonts w:hint="eastAsia" w:ascii="宋体" w:hAnsi="宋体"/>
          <w:sz w:val="24"/>
        </w:rPr>
        <w:t>，</w:t>
      </w:r>
      <w:r>
        <w:rPr>
          <w:rFonts w:ascii="宋体" w:hAnsi="宋体"/>
          <w:sz w:val="24"/>
        </w:rPr>
        <w:t>Z=X+Y</w:t>
      </w:r>
      <w:r>
        <w:rPr>
          <w:rFonts w:hint="eastAsia" w:ascii="宋体" w:hAnsi="宋体"/>
          <w:sz w:val="24"/>
        </w:rPr>
        <w:t>，</w:t>
      </w:r>
      <w:r>
        <w:rPr>
          <w:rFonts w:ascii="宋体" w:hAnsi="宋体"/>
          <w:sz w:val="24"/>
        </w:rPr>
        <w:t>L</w:t>
      </w:r>
      <w:r>
        <w:rPr>
          <w:rFonts w:ascii="宋体" w:hAnsi="宋体"/>
          <w:sz w:val="24"/>
          <w:vertAlign w:val="subscript"/>
        </w:rPr>
        <w:t>1</w:t>
      </w:r>
      <w:r>
        <w:rPr>
          <w:rFonts w:hint="eastAsia" w:ascii="宋体" w:hAnsi="宋体"/>
          <w:sz w:val="24"/>
        </w:rPr>
        <w:t>，</w:t>
      </w:r>
      <w:r>
        <w:rPr>
          <w:rFonts w:ascii="宋体" w:hAnsi="宋体"/>
          <w:sz w:val="24"/>
        </w:rPr>
        <w:t>L</w:t>
      </w:r>
      <w:r>
        <w:rPr>
          <w:rFonts w:ascii="宋体" w:hAnsi="宋体"/>
          <w:sz w:val="24"/>
          <w:vertAlign w:val="subscript"/>
        </w:rPr>
        <w:t>2</w:t>
      </w:r>
      <w:r>
        <w:rPr>
          <w:rFonts w:hint="eastAsia" w:ascii="宋体" w:hAnsi="宋体"/>
          <w:sz w:val="24"/>
        </w:rPr>
        <w:t>，</w:t>
      </w:r>
      <w:r>
        <w:rPr>
          <w:rFonts w:ascii="宋体" w:hAnsi="宋体"/>
          <w:sz w:val="24"/>
        </w:rPr>
        <w:t>L</w:t>
      </w:r>
      <w:r>
        <w:rPr>
          <w:rFonts w:ascii="宋体" w:hAnsi="宋体"/>
          <w:sz w:val="24"/>
          <w:vertAlign w:val="subscript"/>
        </w:rPr>
        <w:t>3</w:t>
      </w:r>
      <w:r>
        <w:rPr>
          <w:rFonts w:hint="eastAsia" w:ascii="宋体" w:hAnsi="宋体"/>
          <w:sz w:val="24"/>
        </w:rPr>
        <w:t>的中误差均为</w:t>
      </w:r>
      <w:r>
        <w:rPr>
          <w:rFonts w:ascii="宋体" w:hAnsi="宋体"/>
          <w:sz w:val="24"/>
        </w:rPr>
        <w:t>m</w:t>
      </w:r>
      <w:r>
        <w:rPr>
          <w:rFonts w:hint="eastAsia" w:ascii="宋体" w:hAnsi="宋体"/>
          <w:sz w:val="24"/>
        </w:rPr>
        <w:t>，则</w:t>
      </w:r>
      <w:r>
        <w:rPr>
          <w:rFonts w:ascii="宋体" w:hAnsi="宋体"/>
          <w:sz w:val="24"/>
        </w:rPr>
        <w:t>X</w:t>
      </w:r>
      <w:r>
        <w:rPr>
          <w:rFonts w:hint="eastAsia" w:ascii="宋体" w:hAnsi="宋体"/>
          <w:sz w:val="24"/>
        </w:rPr>
        <w:t>，</w:t>
      </w:r>
      <w:r>
        <w:rPr>
          <w:rFonts w:ascii="宋体" w:hAnsi="宋体"/>
          <w:sz w:val="24"/>
        </w:rPr>
        <w:t>Y</w:t>
      </w:r>
      <w:r>
        <w:rPr>
          <w:rFonts w:hint="eastAsia" w:ascii="宋体" w:hAnsi="宋体"/>
          <w:sz w:val="24"/>
        </w:rPr>
        <w:t>，</w:t>
      </w:r>
      <w:r>
        <w:rPr>
          <w:rFonts w:ascii="宋体" w:hAnsi="宋体"/>
          <w:sz w:val="24"/>
        </w:rPr>
        <w:t>Z</w:t>
      </w:r>
      <w:r>
        <w:rPr>
          <w:rFonts w:hint="eastAsia" w:ascii="宋体" w:hAnsi="宋体"/>
          <w:sz w:val="24"/>
        </w:rPr>
        <w:t>的中误差分别为（A）。</w:t>
      </w:r>
    </w:p>
    <w:p>
      <w:pPr>
        <w:numPr>
          <w:ilvl w:val="0"/>
          <w:numId w:val="19"/>
        </w:numPr>
        <w:snapToGrid w:val="0"/>
        <w:spacing w:line="400" w:lineRule="exact"/>
        <w:rPr>
          <w:rFonts w:ascii="宋体" w:hAnsi="宋体"/>
          <w:sz w:val="24"/>
        </w:rPr>
      </w:pPr>
      <w:r>
        <w:rPr>
          <w:rFonts w:ascii="宋体" w:hAnsi="宋体"/>
          <w:sz w:val="24"/>
          <w:vertAlign w:val="subscript"/>
        </w:rPr>
        <w:drawing>
          <wp:inline distT="0" distB="0" distL="0" distR="0">
            <wp:extent cx="228600" cy="228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38125" cy="228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srcRect/>
                    <a:stretch>
                      <a:fillRect/>
                    </a:stretch>
                  </pic:blipFill>
                  <pic:spPr>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304800" cy="2190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srcRect/>
                    <a:stretch>
                      <a:fillRect/>
                    </a:stretch>
                  </pic:blipFill>
                  <pic:spPr>
                    <a:xfrm>
                      <a:off x="0" y="0"/>
                      <a:ext cx="304800" cy="219075"/>
                    </a:xfrm>
                    <a:prstGeom prst="rect">
                      <a:avLst/>
                    </a:prstGeom>
                    <a:noFill/>
                    <a:ln w="9525">
                      <a:noFill/>
                      <a:miter lim="800000"/>
                      <a:headEnd/>
                      <a:tailEnd/>
                    </a:ln>
                  </pic:spPr>
                </pic:pic>
              </a:graphicData>
            </a:graphic>
          </wp:inline>
        </w:drawing>
      </w:r>
      <w:r>
        <w:rPr>
          <w:rFonts w:ascii="宋体" w:hAnsi="宋体"/>
          <w:sz w:val="24"/>
        </w:rPr>
        <w:t>m</w:t>
      </w:r>
    </w:p>
    <w:p>
      <w:pPr>
        <w:numPr>
          <w:ilvl w:val="0"/>
          <w:numId w:val="19"/>
        </w:numPr>
        <w:snapToGrid w:val="0"/>
        <w:spacing w:line="400" w:lineRule="exact"/>
        <w:rPr>
          <w:rFonts w:ascii="宋体" w:hAnsi="宋体"/>
          <w:sz w:val="24"/>
        </w:rPr>
      </w:pPr>
      <w:r>
        <w:rPr>
          <w:rFonts w:ascii="宋体" w:hAnsi="宋体"/>
          <w:sz w:val="24"/>
          <w:vertAlign w:val="subscript"/>
        </w:rPr>
        <w:drawing>
          <wp:inline distT="0" distB="0" distL="0" distR="0">
            <wp:extent cx="228600"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38125" cy="228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srcRect/>
                    <a:stretch>
                      <a:fillRect/>
                    </a:stretch>
                  </pic:blipFill>
                  <pic:spPr>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95275" cy="219075"/>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cstate="print"/>
                    <a:srcRect/>
                    <a:stretch>
                      <a:fillRect/>
                    </a:stretch>
                  </pic:blipFill>
                  <pic:spPr>
                    <a:xfrm>
                      <a:off x="0" y="0"/>
                      <a:ext cx="295275" cy="219075"/>
                    </a:xfrm>
                    <a:prstGeom prst="rect">
                      <a:avLst/>
                    </a:prstGeom>
                    <a:noFill/>
                    <a:ln w="9525">
                      <a:noFill/>
                      <a:miter lim="800000"/>
                      <a:headEnd/>
                      <a:tailEnd/>
                    </a:ln>
                  </pic:spPr>
                </pic:pic>
              </a:graphicData>
            </a:graphic>
          </wp:inline>
        </w:drawing>
      </w:r>
      <w:r>
        <w:rPr>
          <w:rFonts w:ascii="宋体" w:hAnsi="宋体"/>
          <w:sz w:val="24"/>
        </w:rPr>
        <w:t>m</w:t>
      </w:r>
    </w:p>
    <w:p>
      <w:pPr>
        <w:numPr>
          <w:ilvl w:val="0"/>
          <w:numId w:val="19"/>
        </w:numPr>
        <w:snapToGrid w:val="0"/>
        <w:spacing w:line="400" w:lineRule="exact"/>
        <w:rPr>
          <w:rFonts w:ascii="宋体" w:hAnsi="宋体"/>
          <w:sz w:val="24"/>
        </w:rPr>
      </w:pPr>
      <w:r>
        <w:rPr>
          <w:rFonts w:ascii="宋体" w:hAnsi="宋体"/>
          <w:sz w:val="24"/>
        </w:rPr>
        <w:t xml:space="preserve">5m </w:t>
      </w:r>
      <w:r>
        <w:rPr>
          <w:rFonts w:hint="eastAsia" w:ascii="宋体" w:hAnsi="宋体"/>
          <w:sz w:val="24"/>
        </w:rPr>
        <w:t>，</w:t>
      </w:r>
      <w:r>
        <w:rPr>
          <w:rFonts w:ascii="宋体" w:hAnsi="宋体"/>
          <w:sz w:val="24"/>
        </w:rPr>
        <w:t xml:space="preserve">6m </w:t>
      </w:r>
      <w:r>
        <w:rPr>
          <w:rFonts w:hint="eastAsia" w:ascii="宋体" w:hAnsi="宋体"/>
          <w:sz w:val="24"/>
        </w:rPr>
        <w:t>，</w:t>
      </w:r>
      <w:r>
        <w:rPr>
          <w:rFonts w:ascii="宋体" w:hAnsi="宋体"/>
          <w:sz w:val="24"/>
        </w:rPr>
        <w:t>21m</w:t>
      </w:r>
    </w:p>
    <w:p>
      <w:pPr>
        <w:numPr>
          <w:ilvl w:val="0"/>
          <w:numId w:val="19"/>
        </w:numPr>
        <w:snapToGrid w:val="0"/>
        <w:spacing w:line="400" w:lineRule="exact"/>
        <w:rPr>
          <w:rFonts w:ascii="宋体" w:hAnsi="宋体"/>
          <w:sz w:val="24"/>
        </w:rPr>
      </w:pPr>
      <w:r>
        <w:rPr>
          <w:rFonts w:ascii="宋体" w:hAnsi="宋体"/>
          <w:sz w:val="24"/>
        </w:rPr>
        <w:t xml:space="preserve">5m </w:t>
      </w:r>
      <w:r>
        <w:rPr>
          <w:rFonts w:hint="eastAsia" w:ascii="宋体" w:hAnsi="宋体"/>
          <w:sz w:val="24"/>
        </w:rPr>
        <w:t>，</w:t>
      </w:r>
      <w:r>
        <w:rPr>
          <w:rFonts w:ascii="宋体" w:hAnsi="宋体"/>
          <w:sz w:val="24"/>
        </w:rPr>
        <w:t xml:space="preserve">6m </w:t>
      </w:r>
      <w:r>
        <w:rPr>
          <w:rFonts w:hint="eastAsia" w:ascii="宋体" w:hAnsi="宋体"/>
          <w:sz w:val="24"/>
        </w:rPr>
        <w:t>，</w:t>
      </w:r>
      <w:r>
        <w:rPr>
          <w:rFonts w:ascii="宋体" w:hAnsi="宋体"/>
          <w:sz w:val="24"/>
        </w:rPr>
        <w:t>11m</w:t>
      </w:r>
    </w:p>
    <w:p>
      <w:pPr>
        <w:snapToGrid w:val="0"/>
        <w:spacing w:line="400" w:lineRule="exact"/>
        <w:rPr>
          <w:rFonts w:ascii="宋体" w:hAnsi="宋体"/>
          <w:sz w:val="24"/>
        </w:rPr>
      </w:pPr>
      <w:r>
        <w:rPr>
          <w:rFonts w:hint="eastAsia" w:ascii="宋体" w:hAnsi="宋体"/>
          <w:sz w:val="24"/>
        </w:rPr>
        <w:t>69、若地形图比例尺为</w:t>
      </w:r>
      <w:r>
        <w:rPr>
          <w:rFonts w:ascii="宋体" w:hAnsi="宋体"/>
          <w:sz w:val="24"/>
        </w:rPr>
        <w:t>1:1000,</w:t>
      </w:r>
      <w:r>
        <w:rPr>
          <w:rFonts w:hint="eastAsia" w:ascii="宋体" w:hAnsi="宋体"/>
          <w:sz w:val="24"/>
        </w:rPr>
        <w:t>等高距为</w:t>
      </w:r>
      <w:r>
        <w:rPr>
          <w:rFonts w:ascii="宋体" w:hAnsi="宋体"/>
          <w:sz w:val="24"/>
        </w:rPr>
        <w:t>1m,</w:t>
      </w:r>
      <w:r>
        <w:rPr>
          <w:rFonts w:hint="eastAsia" w:ascii="宋体" w:hAnsi="宋体"/>
          <w:sz w:val="24"/>
        </w:rPr>
        <w:t>要求从</w:t>
      </w:r>
      <w:r>
        <w:rPr>
          <w:rFonts w:ascii="宋体" w:hAnsi="宋体"/>
          <w:sz w:val="24"/>
        </w:rPr>
        <w:t>A</w:t>
      </w:r>
      <w:r>
        <w:rPr>
          <w:rFonts w:hint="eastAsia" w:ascii="宋体" w:hAnsi="宋体"/>
          <w:sz w:val="24"/>
        </w:rPr>
        <w:t>至</w:t>
      </w:r>
      <w:r>
        <w:rPr>
          <w:rFonts w:ascii="宋体" w:hAnsi="宋体"/>
          <w:sz w:val="24"/>
        </w:rPr>
        <w:t>B</w:t>
      </w:r>
      <w:r>
        <w:rPr>
          <w:rFonts w:hint="eastAsia" w:ascii="宋体" w:hAnsi="宋体"/>
          <w:sz w:val="24"/>
        </w:rPr>
        <w:t>点选择一条坡度不超过</w:t>
      </w:r>
      <w:r>
        <w:rPr>
          <w:rFonts w:ascii="宋体" w:hAnsi="宋体"/>
          <w:sz w:val="24"/>
        </w:rPr>
        <w:t>5%</w:t>
      </w:r>
      <w:r>
        <w:rPr>
          <w:rFonts w:hint="eastAsia" w:ascii="宋体" w:hAnsi="宋体"/>
          <w:sz w:val="24"/>
        </w:rPr>
        <w:t>的路线</w:t>
      </w:r>
      <w:r>
        <w:rPr>
          <w:rFonts w:ascii="宋体" w:hAnsi="宋体"/>
          <w:sz w:val="24"/>
        </w:rPr>
        <w:t>,</w:t>
      </w:r>
      <w:r>
        <w:rPr>
          <w:rFonts w:hint="eastAsia" w:ascii="宋体" w:hAnsi="宋体"/>
          <w:sz w:val="24"/>
        </w:rPr>
        <w:t>则相邻等高线间的最小平距应为多少？图上距离是多少？（D）。</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20m</w:t>
      </w:r>
      <w:r>
        <w:rPr>
          <w:rFonts w:hint="eastAsia" w:ascii="宋体" w:hAnsi="宋体"/>
          <w:sz w:val="24"/>
        </w:rPr>
        <w:t>，</w:t>
      </w:r>
      <w:r>
        <w:rPr>
          <w:rFonts w:ascii="宋体" w:hAnsi="宋体"/>
          <w:sz w:val="24"/>
        </w:rPr>
        <w:t>1cm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10m, 1cm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10m, 2cm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20m, 2cm</w:t>
      </w:r>
    </w:p>
    <w:p>
      <w:pPr>
        <w:snapToGrid w:val="0"/>
        <w:spacing w:line="400" w:lineRule="exact"/>
        <w:rPr>
          <w:rFonts w:ascii="宋体" w:hAnsi="宋体"/>
          <w:sz w:val="24"/>
        </w:rPr>
      </w:pPr>
      <w:r>
        <w:rPr>
          <w:rFonts w:hint="eastAsia" w:ascii="宋体" w:hAnsi="宋体"/>
          <w:sz w:val="24"/>
        </w:rPr>
        <w:t>70、图的比例尺为</w:t>
      </w:r>
      <w:r>
        <w:rPr>
          <w:rFonts w:ascii="宋体" w:hAnsi="宋体"/>
          <w:sz w:val="24"/>
        </w:rPr>
        <w:t>1</w:t>
      </w:r>
      <w:r>
        <w:rPr>
          <w:rFonts w:hint="eastAsia" w:ascii="宋体" w:hAnsi="宋体"/>
          <w:sz w:val="24"/>
        </w:rPr>
        <w:t>︰</w:t>
      </w:r>
      <w:r>
        <w:rPr>
          <w:rFonts w:ascii="宋体" w:hAnsi="宋体"/>
          <w:sz w:val="24"/>
        </w:rPr>
        <w:t>2000</w:t>
      </w:r>
      <w:r>
        <w:rPr>
          <w:rFonts w:hint="eastAsia" w:ascii="宋体" w:hAnsi="宋体"/>
          <w:sz w:val="24"/>
        </w:rPr>
        <w:t>，等高距为</w:t>
      </w:r>
      <w:r>
        <w:rPr>
          <w:rFonts w:ascii="宋体" w:hAnsi="宋体"/>
          <w:sz w:val="24"/>
        </w:rPr>
        <w:t>2m</w:t>
      </w:r>
      <w:r>
        <w:rPr>
          <w:rFonts w:hint="eastAsia" w:ascii="宋体" w:hAnsi="宋体"/>
          <w:sz w:val="24"/>
        </w:rPr>
        <w:t>，要求在该图上从</w:t>
      </w:r>
      <w:r>
        <w:rPr>
          <w:rFonts w:ascii="宋体" w:hAnsi="宋体"/>
          <w:sz w:val="24"/>
        </w:rPr>
        <w:t>A</w:t>
      </w:r>
      <w:r>
        <w:rPr>
          <w:rFonts w:hint="eastAsia" w:ascii="宋体" w:hAnsi="宋体"/>
          <w:sz w:val="24"/>
        </w:rPr>
        <w:t>到</w:t>
      </w:r>
      <w:r>
        <w:rPr>
          <w:rFonts w:ascii="宋体" w:hAnsi="宋体"/>
          <w:sz w:val="24"/>
        </w:rPr>
        <w:t>B</w:t>
      </w:r>
      <w:r>
        <w:rPr>
          <w:rFonts w:hint="eastAsia" w:ascii="宋体" w:hAnsi="宋体"/>
          <w:sz w:val="24"/>
        </w:rPr>
        <w:t>以</w:t>
      </w:r>
      <w:r>
        <w:rPr>
          <w:rFonts w:ascii="宋体" w:hAnsi="宋体"/>
          <w:sz w:val="24"/>
        </w:rPr>
        <w:t>5%</w:t>
      </w:r>
      <w:r>
        <w:rPr>
          <w:rFonts w:hint="eastAsia" w:ascii="宋体" w:hAnsi="宋体"/>
          <w:sz w:val="24"/>
        </w:rPr>
        <w:t>的坡度选定一条最短的线路，则符合要求的最小平距为（B）。</w:t>
      </w:r>
    </w:p>
    <w:p>
      <w:pPr>
        <w:numPr>
          <w:ilvl w:val="0"/>
          <w:numId w:val="21"/>
        </w:numPr>
        <w:snapToGrid w:val="0"/>
        <w:spacing w:line="400" w:lineRule="exact"/>
        <w:rPr>
          <w:rFonts w:ascii="宋体" w:hAnsi="宋体"/>
          <w:sz w:val="24"/>
        </w:rPr>
      </w:pPr>
      <w:r>
        <w:rPr>
          <w:rFonts w:ascii="宋体" w:hAnsi="宋体"/>
          <w:sz w:val="24"/>
        </w:rPr>
        <w:t>30mm</w:t>
      </w:r>
    </w:p>
    <w:p>
      <w:pPr>
        <w:numPr>
          <w:ilvl w:val="0"/>
          <w:numId w:val="21"/>
        </w:numPr>
        <w:snapToGrid w:val="0"/>
        <w:spacing w:line="400" w:lineRule="exact"/>
        <w:rPr>
          <w:rFonts w:ascii="宋体" w:hAnsi="宋体"/>
          <w:sz w:val="24"/>
        </w:rPr>
      </w:pPr>
      <w:r>
        <w:rPr>
          <w:rFonts w:ascii="宋体" w:hAnsi="宋体"/>
          <w:sz w:val="24"/>
        </w:rPr>
        <w:t>20mm</w:t>
      </w:r>
    </w:p>
    <w:p>
      <w:pPr>
        <w:numPr>
          <w:ilvl w:val="0"/>
          <w:numId w:val="21"/>
        </w:numPr>
        <w:snapToGrid w:val="0"/>
        <w:spacing w:line="400" w:lineRule="exact"/>
        <w:rPr>
          <w:rFonts w:ascii="宋体" w:hAnsi="宋体"/>
          <w:sz w:val="24"/>
        </w:rPr>
      </w:pPr>
      <w:r>
        <w:rPr>
          <w:rFonts w:ascii="宋体" w:hAnsi="宋体"/>
          <w:sz w:val="24"/>
        </w:rPr>
        <w:t>10mm</w:t>
      </w:r>
    </w:p>
    <w:p>
      <w:pPr>
        <w:numPr>
          <w:ilvl w:val="0"/>
          <w:numId w:val="21"/>
        </w:numPr>
        <w:snapToGrid w:val="0"/>
        <w:spacing w:line="400" w:lineRule="exact"/>
        <w:rPr>
          <w:rFonts w:ascii="宋体" w:hAnsi="宋体"/>
          <w:sz w:val="24"/>
        </w:rPr>
      </w:pPr>
      <w:r>
        <w:rPr>
          <w:rFonts w:ascii="宋体" w:hAnsi="宋体"/>
          <w:sz w:val="24"/>
        </w:rPr>
        <w:t>5mm</w:t>
      </w:r>
    </w:p>
    <w:p>
      <w:pPr>
        <w:snapToGrid w:val="0"/>
        <w:spacing w:line="400" w:lineRule="exact"/>
        <w:rPr>
          <w:rFonts w:ascii="宋体" w:hAnsi="宋体"/>
          <w:sz w:val="24"/>
        </w:rPr>
      </w:pPr>
      <w:r>
        <w:rPr>
          <w:rFonts w:hint="eastAsia" w:ascii="宋体" w:hAnsi="宋体"/>
          <w:sz w:val="24"/>
        </w:rPr>
        <w:t>71、大地水准面包围的地球形体，称为（B）。</w:t>
      </w:r>
    </w:p>
    <w:p>
      <w:pPr>
        <w:numPr>
          <w:ilvl w:val="0"/>
          <w:numId w:val="22"/>
        </w:numPr>
        <w:snapToGrid w:val="0"/>
        <w:spacing w:line="400" w:lineRule="exact"/>
        <w:rPr>
          <w:rFonts w:ascii="宋体" w:hAnsi="宋体"/>
          <w:sz w:val="24"/>
        </w:rPr>
      </w:pPr>
      <w:r>
        <w:rPr>
          <w:rFonts w:hint="eastAsia" w:ascii="宋体" w:hAnsi="宋体"/>
          <w:sz w:val="24"/>
        </w:rPr>
        <w:t>旋转椭球体</w:t>
      </w:r>
    </w:p>
    <w:p>
      <w:pPr>
        <w:numPr>
          <w:ilvl w:val="0"/>
          <w:numId w:val="22"/>
        </w:numPr>
        <w:snapToGrid w:val="0"/>
        <w:spacing w:line="400" w:lineRule="exact"/>
        <w:rPr>
          <w:rFonts w:ascii="宋体" w:hAnsi="宋体"/>
          <w:sz w:val="24"/>
        </w:rPr>
      </w:pPr>
      <w:r>
        <w:rPr>
          <w:rFonts w:hint="eastAsia" w:ascii="宋体" w:hAnsi="宋体"/>
          <w:sz w:val="24"/>
        </w:rPr>
        <w:t>大地体</w:t>
      </w:r>
    </w:p>
    <w:p>
      <w:pPr>
        <w:numPr>
          <w:ilvl w:val="0"/>
          <w:numId w:val="22"/>
        </w:numPr>
        <w:snapToGrid w:val="0"/>
        <w:spacing w:line="400" w:lineRule="exact"/>
        <w:rPr>
          <w:rFonts w:ascii="宋体" w:hAnsi="宋体"/>
          <w:sz w:val="24"/>
        </w:rPr>
      </w:pPr>
      <w:r>
        <w:rPr>
          <w:rFonts w:hint="eastAsia" w:ascii="宋体" w:hAnsi="宋体"/>
          <w:sz w:val="24"/>
        </w:rPr>
        <w:t>参考椭球体</w:t>
      </w:r>
    </w:p>
    <w:p>
      <w:pPr>
        <w:numPr>
          <w:ilvl w:val="0"/>
          <w:numId w:val="22"/>
        </w:numPr>
        <w:snapToGrid w:val="0"/>
        <w:spacing w:line="400" w:lineRule="exact"/>
        <w:rPr>
          <w:rFonts w:ascii="宋体" w:hAnsi="宋体"/>
          <w:sz w:val="24"/>
        </w:rPr>
      </w:pPr>
      <w:r>
        <w:rPr>
          <w:rFonts w:hint="eastAsia" w:ascii="宋体" w:hAnsi="宋体"/>
          <w:sz w:val="24"/>
        </w:rPr>
        <w:t>都不是</w:t>
      </w:r>
    </w:p>
    <w:p>
      <w:pPr>
        <w:snapToGrid w:val="0"/>
        <w:spacing w:line="400" w:lineRule="exact"/>
        <w:rPr>
          <w:rFonts w:ascii="宋体" w:hAnsi="宋体"/>
          <w:sz w:val="24"/>
        </w:rPr>
      </w:pPr>
      <w:r>
        <w:rPr>
          <w:rFonts w:hint="eastAsia" w:ascii="宋体" w:hAnsi="宋体"/>
          <w:sz w:val="24"/>
        </w:rPr>
        <w:t>72、关于微倾水准仪的视准轴与水准管轴不平行所产生的误差，下面说法正确的是（D）。</w:t>
      </w:r>
    </w:p>
    <w:p>
      <w:pPr>
        <w:numPr>
          <w:ilvl w:val="0"/>
          <w:numId w:val="23"/>
        </w:numPr>
        <w:snapToGrid w:val="0"/>
        <w:spacing w:line="400" w:lineRule="exact"/>
        <w:rPr>
          <w:rFonts w:ascii="宋体" w:hAnsi="宋体"/>
          <w:sz w:val="24"/>
        </w:rPr>
      </w:pPr>
      <w:r>
        <w:rPr>
          <w:rFonts w:hint="eastAsia" w:ascii="宋体" w:hAnsi="宋体"/>
          <w:sz w:val="24"/>
        </w:rPr>
        <w:t>误差大小一定，与前后视距无关</w:t>
      </w:r>
    </w:p>
    <w:p>
      <w:pPr>
        <w:numPr>
          <w:ilvl w:val="0"/>
          <w:numId w:val="23"/>
        </w:numPr>
        <w:snapToGrid w:val="0"/>
        <w:spacing w:line="400" w:lineRule="exact"/>
        <w:rPr>
          <w:rFonts w:ascii="宋体" w:hAnsi="宋体"/>
          <w:sz w:val="24"/>
        </w:rPr>
      </w:pPr>
      <w:r>
        <w:rPr>
          <w:rFonts w:hint="eastAsia" w:ascii="宋体" w:hAnsi="宋体"/>
          <w:sz w:val="24"/>
        </w:rPr>
        <w:t>误差大小与两点间高差成比例，但与距离无关</w:t>
      </w:r>
    </w:p>
    <w:p>
      <w:pPr>
        <w:numPr>
          <w:ilvl w:val="0"/>
          <w:numId w:val="23"/>
        </w:numPr>
        <w:snapToGrid w:val="0"/>
        <w:spacing w:line="400" w:lineRule="exact"/>
        <w:rPr>
          <w:rFonts w:ascii="宋体" w:hAnsi="宋体"/>
          <w:sz w:val="24"/>
        </w:rPr>
      </w:pPr>
      <w:r>
        <w:rPr>
          <w:rFonts w:hint="eastAsia" w:ascii="宋体" w:hAnsi="宋体"/>
          <w:sz w:val="24"/>
        </w:rPr>
        <w:t>误差与前、后视距之和成比例</w:t>
      </w:r>
    </w:p>
    <w:p>
      <w:pPr>
        <w:numPr>
          <w:ilvl w:val="0"/>
          <w:numId w:val="23"/>
        </w:numPr>
        <w:snapToGrid w:val="0"/>
        <w:spacing w:line="400" w:lineRule="exact"/>
        <w:rPr>
          <w:rFonts w:ascii="宋体" w:hAnsi="宋体"/>
          <w:sz w:val="24"/>
        </w:rPr>
      </w:pPr>
      <w:r>
        <w:rPr>
          <w:rFonts w:hint="eastAsia" w:ascii="宋体" w:hAnsi="宋体"/>
          <w:sz w:val="24"/>
        </w:rPr>
        <w:t>误差与前、后视距之差成比例</w:t>
      </w:r>
    </w:p>
    <w:p>
      <w:pPr>
        <w:snapToGrid w:val="0"/>
        <w:spacing w:line="400" w:lineRule="exact"/>
        <w:rPr>
          <w:rFonts w:ascii="宋体" w:hAnsi="宋体"/>
          <w:sz w:val="24"/>
        </w:rPr>
      </w:pPr>
      <w:r>
        <w:rPr>
          <w:rFonts w:hint="eastAsia" w:ascii="宋体" w:hAnsi="宋体"/>
          <w:sz w:val="24"/>
        </w:rPr>
        <w:t>73、与右图中竖盘刻划相对应的竖角计算公式为（A）。（其中</w:t>
      </w:r>
      <w:r>
        <w:rPr>
          <w:rFonts w:ascii="宋体" w:hAnsi="宋体"/>
          <w:sz w:val="24"/>
        </w:rPr>
        <w:t>L</w:t>
      </w:r>
      <w:r>
        <w:rPr>
          <w:rFonts w:hint="eastAsia" w:ascii="宋体" w:hAnsi="宋体"/>
          <w:sz w:val="24"/>
        </w:rPr>
        <w:t>为盘左时的读数）</w:t>
      </w:r>
    </w:p>
    <w:p>
      <w:pPr>
        <w:numPr>
          <w:ilvl w:val="0"/>
          <w:numId w:val="24"/>
        </w:numPr>
        <w:snapToGrid w:val="0"/>
        <w:spacing w:line="400" w:lineRule="exact"/>
        <w:rPr>
          <w:rFonts w:ascii="宋体" w:hAnsi="宋体"/>
          <w:sz w:val="24"/>
        </w:rPr>
      </w:pPr>
      <w:r>
        <w:rPr>
          <w:rFonts w:ascii="宋体" w:hAnsi="宋体"/>
          <w:sz w:val="24"/>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034415" cy="778510"/>
                <wp:effectExtent l="9525" t="9525" r="3810" b="12065"/>
                <wp:wrapSquare wrapText="bothSides"/>
                <wp:docPr id="46" name="Group 13"/>
                <wp:cNvGraphicFramePr/>
                <a:graphic xmlns:a="http://schemas.openxmlformats.org/drawingml/2006/main">
                  <a:graphicData uri="http://schemas.microsoft.com/office/word/2010/wordprocessingGroup">
                    <wpg:wgp>
                      <wpg:cNvGrpSpPr/>
                      <wpg:grpSpPr>
                        <a:xfrm>
                          <a:off x="0" y="0"/>
                          <a:ext cx="1034415" cy="778510"/>
                          <a:chOff x="0" y="0"/>
                          <a:chExt cx="1629" cy="1226"/>
                        </a:xfrm>
                      </wpg:grpSpPr>
                      <wpg:grpSp>
                        <wpg:cNvPr id="47" name="Group 14"/>
                        <wpg:cNvGrpSpPr/>
                        <wpg:grpSpPr>
                          <a:xfrm>
                            <a:off x="0" y="0"/>
                            <a:ext cx="1448" cy="1226"/>
                            <a:chOff x="0" y="0"/>
                            <a:chExt cx="2520" cy="2184"/>
                          </a:xfrm>
                        </wpg:grpSpPr>
                        <wps:wsp>
                          <wps:cNvPr id="48" name="Oval 15"/>
                          <wps:cNvSpPr>
                            <a:spLocks noChangeArrowheads="1"/>
                          </wps:cNvSpPr>
                          <wps:spPr bwMode="auto">
                            <a:xfrm>
                              <a:off x="180" y="0"/>
                              <a:ext cx="2160" cy="216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9" name="Line 16"/>
                          <wps:cNvCnPr/>
                          <wps:spPr bwMode="auto">
                            <a:xfrm>
                              <a:off x="180" y="1092"/>
                              <a:ext cx="180" cy="0"/>
                            </a:xfrm>
                            <a:prstGeom prst="line">
                              <a:avLst/>
                            </a:prstGeom>
                            <a:noFill/>
                            <a:ln w="9525">
                              <a:solidFill>
                                <a:srgbClr val="000000"/>
                              </a:solidFill>
                              <a:round/>
                            </a:ln>
                          </wps:spPr>
                          <wps:bodyPr/>
                        </wps:wsp>
                        <wps:wsp>
                          <wps:cNvPr id="50" name="Line 17"/>
                          <wps:cNvCnPr/>
                          <wps:spPr bwMode="auto">
                            <a:xfrm>
                              <a:off x="2160" y="1092"/>
                              <a:ext cx="180" cy="0"/>
                            </a:xfrm>
                            <a:prstGeom prst="line">
                              <a:avLst/>
                            </a:prstGeom>
                            <a:noFill/>
                            <a:ln w="9525">
                              <a:solidFill>
                                <a:srgbClr val="000000"/>
                              </a:solidFill>
                              <a:round/>
                            </a:ln>
                          </wps:spPr>
                          <wps:bodyPr/>
                        </wps:wsp>
                        <wps:wsp>
                          <wps:cNvPr id="51" name="Line 18"/>
                          <wps:cNvCnPr/>
                          <wps:spPr bwMode="auto">
                            <a:xfrm>
                              <a:off x="1260" y="0"/>
                              <a:ext cx="0" cy="156"/>
                            </a:xfrm>
                            <a:prstGeom prst="line">
                              <a:avLst/>
                            </a:prstGeom>
                            <a:noFill/>
                            <a:ln w="9525">
                              <a:solidFill>
                                <a:srgbClr val="000000"/>
                              </a:solidFill>
                              <a:round/>
                            </a:ln>
                          </wps:spPr>
                          <wps:bodyPr/>
                        </wps:wsp>
                        <wps:wsp>
                          <wps:cNvPr id="52" name="Line 19"/>
                          <wps:cNvCnPr/>
                          <wps:spPr bwMode="auto">
                            <a:xfrm>
                              <a:off x="1260" y="2028"/>
                              <a:ext cx="0" cy="156"/>
                            </a:xfrm>
                            <a:prstGeom prst="line">
                              <a:avLst/>
                            </a:prstGeom>
                            <a:noFill/>
                            <a:ln w="9525">
                              <a:solidFill>
                                <a:srgbClr val="000000"/>
                              </a:solidFill>
                              <a:round/>
                            </a:ln>
                          </wps:spPr>
                          <wps:bodyPr/>
                        </wps:wsp>
                        <wps:wsp>
                          <wps:cNvPr id="53" name="Line 20"/>
                          <wps:cNvCnPr/>
                          <wps:spPr bwMode="auto">
                            <a:xfrm>
                              <a:off x="0" y="624"/>
                              <a:ext cx="360" cy="0"/>
                            </a:xfrm>
                            <a:prstGeom prst="line">
                              <a:avLst/>
                            </a:prstGeom>
                            <a:noFill/>
                            <a:ln w="9525">
                              <a:solidFill>
                                <a:srgbClr val="000000"/>
                              </a:solidFill>
                              <a:round/>
                            </a:ln>
                          </wps:spPr>
                          <wps:bodyPr/>
                        </wps:wsp>
                        <wps:wsp>
                          <wps:cNvPr id="54" name="Line 21"/>
                          <wps:cNvCnPr/>
                          <wps:spPr bwMode="auto">
                            <a:xfrm>
                              <a:off x="0" y="624"/>
                              <a:ext cx="0" cy="936"/>
                            </a:xfrm>
                            <a:prstGeom prst="line">
                              <a:avLst/>
                            </a:prstGeom>
                            <a:noFill/>
                            <a:ln w="9525">
                              <a:solidFill>
                                <a:srgbClr val="000000"/>
                              </a:solidFill>
                              <a:round/>
                            </a:ln>
                          </wps:spPr>
                          <wps:bodyPr/>
                        </wps:wsp>
                        <wps:wsp>
                          <wps:cNvPr id="55" name="Line 22"/>
                          <wps:cNvCnPr/>
                          <wps:spPr bwMode="auto">
                            <a:xfrm>
                              <a:off x="0" y="1560"/>
                              <a:ext cx="360" cy="0"/>
                            </a:xfrm>
                            <a:prstGeom prst="line">
                              <a:avLst/>
                            </a:prstGeom>
                            <a:noFill/>
                            <a:ln w="9525">
                              <a:solidFill>
                                <a:srgbClr val="000000"/>
                              </a:solidFill>
                              <a:round/>
                            </a:ln>
                          </wps:spPr>
                          <wps:bodyPr/>
                        </wps:wsp>
                        <wps:wsp>
                          <wps:cNvPr id="56" name="Line 23"/>
                          <wps:cNvCnPr/>
                          <wps:spPr bwMode="auto">
                            <a:xfrm flipV="1">
                              <a:off x="2340" y="780"/>
                              <a:ext cx="180" cy="0"/>
                            </a:xfrm>
                            <a:prstGeom prst="line">
                              <a:avLst/>
                            </a:prstGeom>
                            <a:noFill/>
                            <a:ln w="9525">
                              <a:solidFill>
                                <a:srgbClr val="000000"/>
                              </a:solidFill>
                              <a:round/>
                            </a:ln>
                          </wps:spPr>
                          <wps:bodyPr/>
                        </wps:wsp>
                        <wps:wsp>
                          <wps:cNvPr id="57" name="Line 24"/>
                          <wps:cNvCnPr/>
                          <wps:spPr bwMode="auto">
                            <a:xfrm>
                              <a:off x="2520" y="780"/>
                              <a:ext cx="0" cy="624"/>
                            </a:xfrm>
                            <a:prstGeom prst="line">
                              <a:avLst/>
                            </a:prstGeom>
                            <a:noFill/>
                            <a:ln w="9525">
                              <a:solidFill>
                                <a:srgbClr val="000000"/>
                              </a:solidFill>
                              <a:round/>
                            </a:ln>
                          </wps:spPr>
                          <wps:bodyPr/>
                        </wps:wsp>
                        <wps:wsp>
                          <wps:cNvPr id="58" name="Line 25"/>
                          <wps:cNvCnPr/>
                          <wps:spPr bwMode="auto">
                            <a:xfrm>
                              <a:off x="2340" y="1404"/>
                              <a:ext cx="180" cy="0"/>
                            </a:xfrm>
                            <a:prstGeom prst="line">
                              <a:avLst/>
                            </a:prstGeom>
                            <a:noFill/>
                            <a:ln w="9525">
                              <a:solidFill>
                                <a:srgbClr val="000000"/>
                              </a:solidFill>
                              <a:round/>
                            </a:ln>
                          </wps:spPr>
                          <wps:bodyPr/>
                        </wps:wsp>
                      </wpg:grpSp>
                      <wpg:grpSp>
                        <wpg:cNvPr id="59" name="Group 26"/>
                        <wpg:cNvGrpSpPr/>
                        <wpg:grpSpPr>
                          <a:xfrm>
                            <a:off x="0" y="14"/>
                            <a:ext cx="1629" cy="1212"/>
                            <a:chOff x="0" y="0"/>
                            <a:chExt cx="1629" cy="1212"/>
                          </a:xfrm>
                        </wpg:grpSpPr>
                        <wps:wsp>
                          <wps:cNvPr id="60" name="Text Box 27"/>
                          <wps:cNvSpPr txBox="1">
                            <a:spLocks noChangeArrowheads="1"/>
                          </wps:cNvSpPr>
                          <wps:spPr bwMode="auto">
                            <a:xfrm>
                              <a:off x="905" y="350"/>
                              <a:ext cx="724"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0</w:t>
                                      </w:r>
                                      <w:r>
                                        <w:rPr>
                                          <w:rFonts w:hint="eastAsia"/>
                                        </w:rPr>
                                        <w:t>°</w:t>
                                      </w:r>
                                    </w:p>
                                  </w:tc>
                                </w:tr>
                              </w:tbl>
                              <w:p>
                                <w:pPr>
                                  <w:widowControl/>
                                  <w:jc w:val="left"/>
                                  <w:rPr>
                                    <w:rFonts w:ascii="宋体" w:hAnsi="宋体" w:cs="宋体"/>
                                    <w:kern w:val="0"/>
                                    <w:sz w:val="24"/>
                                  </w:rPr>
                                </w:pPr>
                              </w:p>
                            </w:txbxContent>
                          </wps:txbx>
                          <wps:bodyPr rot="0" vert="horz" wrap="square" lIns="91440" tIns="45720" rIns="91440" bIns="45720" anchor="t" anchorCtr="0" upright="1">
                            <a:noAutofit/>
                          </wps:bodyPr>
                        </wps:wsp>
                        <wps:wsp>
                          <wps:cNvPr id="61" name="Text Box 28"/>
                          <wps:cNvSpPr txBox="1">
                            <a:spLocks noChangeArrowheads="1"/>
                          </wps:cNvSpPr>
                          <wps:spPr bwMode="auto">
                            <a:xfrm>
                              <a:off x="0" y="364"/>
                              <a:ext cx="905"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180</w:t>
                                      </w:r>
                                      <w:r>
                                        <w:rPr>
                                          <w:rFonts w:hint="eastAsia"/>
                                        </w:rPr>
                                        <w:t>°</w:t>
                                      </w:r>
                                    </w:p>
                                  </w:tc>
                                </w:tr>
                              </w:tbl>
                              <w:p>
                                <w:pPr>
                                  <w:widowControl/>
                                  <w:jc w:val="left"/>
                                  <w:rPr>
                                    <w:rFonts w:ascii="宋体" w:hAnsi="宋体" w:cs="宋体"/>
                                    <w:kern w:val="0"/>
                                    <w:sz w:val="24"/>
                                  </w:rPr>
                                </w:pPr>
                              </w:p>
                            </w:txbxContent>
                          </wps:txbx>
                          <wps:bodyPr rot="0" vert="horz" wrap="square" lIns="91440" tIns="45720" rIns="91440" bIns="45720" anchor="t" anchorCtr="0" upright="1">
                            <a:noAutofit/>
                          </wps:bodyPr>
                        </wps:wsp>
                        <wps:wsp>
                          <wps:cNvPr id="62" name="Text Box 29"/>
                          <wps:cNvSpPr txBox="1">
                            <a:spLocks noChangeArrowheads="1"/>
                          </wps:cNvSpPr>
                          <wps:spPr bwMode="auto">
                            <a:xfrm>
                              <a:off x="440" y="0"/>
                              <a:ext cx="905"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270</w:t>
                                      </w:r>
                                      <w:r>
                                        <w:rPr>
                                          <w:rFonts w:hint="eastAsia"/>
                                        </w:rPr>
                                        <w:t>°</w:t>
                                      </w:r>
                                    </w:p>
                                  </w:tc>
                                </w:tr>
                              </w:tbl>
                              <w:p>
                                <w:pPr>
                                  <w:widowControl/>
                                  <w:jc w:val="left"/>
                                  <w:rPr>
                                    <w:rFonts w:ascii="宋体" w:hAnsi="宋体" w:cs="宋体"/>
                                    <w:kern w:val="0"/>
                                    <w:sz w:val="24"/>
                                  </w:rPr>
                                </w:pPr>
                              </w:p>
                            </w:txbxContent>
                          </wps:txbx>
                          <wps:bodyPr rot="0" vert="horz" wrap="square" lIns="91440" tIns="45720" rIns="91440" bIns="45720" anchor="t" anchorCtr="0" upright="1">
                            <a:noAutofit/>
                          </wps:bodyPr>
                        </wps:wsp>
                        <wps:wsp>
                          <wps:cNvPr id="63" name="Text Box 30"/>
                          <wps:cNvSpPr txBox="1">
                            <a:spLocks noChangeArrowheads="1"/>
                          </wps:cNvSpPr>
                          <wps:spPr bwMode="auto">
                            <a:xfrm>
                              <a:off x="440" y="788"/>
                              <a:ext cx="905"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90</w:t>
                                      </w:r>
                                      <w:r>
                                        <w:rPr>
                                          <w:rFonts w:hint="eastAsia"/>
                                        </w:rPr>
                                        <w:t>°</w:t>
                                      </w:r>
                                    </w:p>
                                  </w:tc>
                                </w:tr>
                              </w:tbl>
                              <w:p>
                                <w:pPr>
                                  <w:widowControl/>
                                  <w:jc w:val="left"/>
                                  <w:rPr>
                                    <w:rFonts w:ascii="宋体" w:hAnsi="宋体" w:cs="宋体"/>
                                    <w:kern w:val="0"/>
                                    <w:sz w:val="24"/>
                                  </w:rPr>
                                </w:pPr>
                              </w:p>
                            </w:txbxContent>
                          </wps:txbx>
                          <wps:bodyPr rot="0" vert="horz" wrap="square" lIns="91440" tIns="45720" rIns="91440" bIns="45720" anchor="t" anchorCtr="0" upright="1">
                            <a:noAutofit/>
                          </wps:bodyPr>
                        </wps:wsp>
                      </wpg:grpSp>
                    </wpg:wgp>
                  </a:graphicData>
                </a:graphic>
              </wp:anchor>
            </w:drawing>
          </mc:Choice>
          <mc:Fallback>
            <w:pict>
              <v:group id="Group 13" o:spid="_x0000_s1026" o:spt="203" style="position:absolute;left:0pt;margin-left:0pt;margin-top:0pt;height:61.3pt;width:81.45pt;mso-wrap-distance-bottom:0pt;mso-wrap-distance-left:9pt;mso-wrap-distance-right:9pt;mso-wrap-distance-top:0pt;z-index:-251656192;mso-width-relative:page;mso-height-relative:page;" coordsize="1629,1226" o:gfxdata="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">
                <o:lock v:ext="edit" aspectratio="f"/>
                <v:group id="Group 14" o:spid="_x0000_s1026" o:spt="203" style="position:absolute;left:0;top:0;height:1226;width:1448;" coordsize="2520,2184"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Oval 15" o:spid="_x0000_s1026" o:spt="3" type="#_x0000_t3" style="position:absolute;left:180;top:0;height:2160;width:2160;" fillcolor="#FFFFFF" filled="t" stroked="t" coordsize="21600,21600" o:gfxdata="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ZJ3EC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line id="Line 16" o:spid="_x0000_s1026" o:spt="20" style="position:absolute;left:180;top:1092;height:0;width:180;"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7" o:spid="_x0000_s1026" o:spt="20" style="position:absolute;left:2160;top:1092;height:0;width:180;" filled="f" stroked="t" coordsize="21600,21600" o:gfxdata="UEsDBAoAAAAAAIdO4kAAAAAAAAAAAAAAAAAEAAAAZHJzL1BLAwQUAAAACACHTuJAsVZpaLoAAADb&#10;AAAADwAAAGRycy9kb3ducmV2LnhtbEVPy4rCMBTdC/5DuIIb0UQHRa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Vml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8" o:spid="_x0000_s1026" o:spt="20" style="position:absolute;left:1260;top:0;height:156;width:0;" filled="f" stroked="t" coordsize="21600,21600" o:gfxdata="UEsDBAoAAAAAAIdO4kAAAAAAAAAAAAAAAAAEAAAAZHJzL1BLAwQUAAAACACHTuJA3hrM870AAADb&#10;AAAADwAAAGRycy9kb3ducmV2LnhtbEWPzYvCMBTE74L/Q3gLe5E1qY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sz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9" o:spid="_x0000_s1026" o:spt="20" style="position:absolute;left:1260;top:2028;height:156;width:0;" filled="f" stroked="t" coordsize="21600,21600" o:gfxdata="UEsDBAoAAAAAAIdO4kAAAAAAAAAAAAAAAAAEAAAAZHJzL1BLAwQUAAAACACHTuJALshShL0AAADb&#10;AAAADwAAAGRycy9kb3ducmV2LnhtbEWPzYvCMBTE7wv+D+EJexFN7LI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F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0" o:spid="_x0000_s1026" o:spt="20" style="position:absolute;left:0;top:624;height:0;width:360;" filled="f" stroked="t" coordsize="21600,21600" o:gfxdata="UEsDBAoAAAAAAIdO4kAAAAAAAAAAAAAAAAAEAAAAZHJzL1BLAwQUAAAACACHTuJAQYT3H74AAADb&#10;AAAADwAAAGRycy9kb3ducmV2LnhtbEWPQWvCQBSE74L/YXlCL2J2TbC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T3H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1" o:spid="_x0000_s1026" o:spt="20" style="position:absolute;left:0;top:624;height:936;width:0;"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2" o:spid="_x0000_s1026" o:spt="20" style="position:absolute;left:0;top:1560;height:0;width:360;" filled="f" stroked="t" coordsize="21600,21600" o:gfxdata="UEsDBAoAAAAAAIdO4kAAAAAAAAAAAAAAAAAEAAAAZHJzL1BLAwQUAAAACACHTuJAoSHK8L4AAADb&#10;AAAADwAAAGRycy9kb3ducmV2LnhtbEWPQWvCQBSE74L/YXlCL2J2jaS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K8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3" o:spid="_x0000_s1026" o:spt="20" style="position:absolute;left:2340;top:780;flip:y;height:0;width:180;" filled="f" stroked="t" coordsize="21600,21600" o:gfxdata="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Wq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4" o:spid="_x0000_s1026" o:spt="20" style="position:absolute;left:2520;top:780;height:624;width:0;" filled="f" stroked="t" coordsize="21600,21600" o:gfxdata="UEsDBAoAAAAAAIdO4kAAAAAAAAAAAAAAAAAEAAAAZHJzL1BLAwQUAAAACACHTuJAPr/xHL8AAADb&#10;AAAADwAAAGRycy9kb3ducmV2LnhtbEWPS2vDMBCE74X8B7GBXkIi2aV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8Ry/&#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5" o:spid="_x0000_s1026" o:spt="20" style="position:absolute;left:2340;top:1404;height:0;width:180;" filled="f" stroked="t" coordsize="21600,21600"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id="Group 26" o:spid="_x0000_s1026" o:spt="203" style="position:absolute;left:0;top:14;height:1212;width:1629;" coordsize="1629,1212"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Text Box 27" o:spid="_x0000_s1026" o:spt="202" type="#_x0000_t202" style="position:absolute;left:905;top:350;height:424;width:724;" filled="f" stroked="f" coordsize="21600,21600" o:gfxdata="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19Y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0</w:t>
                                </w:r>
                                <w:r>
                                  <w:rPr>
                                    <w:rFonts w:hint="eastAsia"/>
                                  </w:rPr>
                                  <w:t>°</w:t>
                                </w:r>
                              </w:p>
                            </w:tc>
                          </w:tr>
                        </w:tbl>
                        <w:p>
                          <w:pPr>
                            <w:widowControl/>
                            <w:jc w:val="left"/>
                            <w:rPr>
                              <w:rFonts w:ascii="宋体" w:hAnsi="宋体" w:cs="宋体"/>
                              <w:kern w:val="0"/>
                              <w:sz w:val="24"/>
                            </w:rPr>
                          </w:pPr>
                        </w:p>
                      </w:txbxContent>
                    </v:textbox>
                  </v:shape>
                  <v:shape id="Text Box 28" o:spid="_x0000_s1026" o:spt="202" type="#_x0000_t202" style="position:absolute;left:0;top:364;height:424;width:905;"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180</w:t>
                                </w:r>
                                <w:r>
                                  <w:rPr>
                                    <w:rFonts w:hint="eastAsia"/>
                                  </w:rPr>
                                  <w:t>°</w:t>
                                </w:r>
                              </w:p>
                            </w:tc>
                          </w:tr>
                        </w:tbl>
                        <w:p>
                          <w:pPr>
                            <w:widowControl/>
                            <w:jc w:val="left"/>
                            <w:rPr>
                              <w:rFonts w:ascii="宋体" w:hAnsi="宋体" w:cs="宋体"/>
                              <w:kern w:val="0"/>
                              <w:sz w:val="24"/>
                            </w:rPr>
                          </w:pPr>
                        </w:p>
                      </w:txbxContent>
                    </v:textbox>
                  </v:shape>
                  <v:shape id="Text Box 29" o:spid="_x0000_s1026" o:spt="202" type="#_x0000_t202" style="position:absolute;left:440;top:0;height:424;width:905;" filled="f" stroked="f" coordsize="21600,21600" o:gfxdata="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85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270</w:t>
                                </w:r>
                                <w:r>
                                  <w:rPr>
                                    <w:rFonts w:hint="eastAsia"/>
                                  </w:rPr>
                                  <w:t>°</w:t>
                                </w:r>
                              </w:p>
                            </w:tc>
                          </w:tr>
                        </w:tbl>
                        <w:p>
                          <w:pPr>
                            <w:widowControl/>
                            <w:jc w:val="left"/>
                            <w:rPr>
                              <w:rFonts w:ascii="宋体" w:hAnsi="宋体" w:cs="宋体"/>
                              <w:kern w:val="0"/>
                              <w:sz w:val="24"/>
                            </w:rPr>
                          </w:pPr>
                        </w:p>
                      </w:txbxContent>
                    </v:textbox>
                  </v:shape>
                  <v:shape id="Text Box 30" o:spid="_x0000_s1026" o:spt="202" type="#_x0000_t202" style="position:absolute;left:440;top:788;height:424;width:905;" filled="f" stroked="f" coordsize="21600,21600" o:gfxdata="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na/y8AAAA&#10;2wAAAA8AAAAAAAAAAQAgAAAAIgAAAGRycy9kb3ducmV2LnhtbFBLAQIUABQAAAAIAIdO4kAzLwWe&#10;OwAAADkAAAAQAAAAAAAAAAEAIAAAAAsBAABkcnMvc2hhcGV4bWwueG1sUEsFBgAAAAAGAAYAWwEA&#10;ALUDA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rPr>
                              <w:tblCellSpacing w:w="0" w:type="dxa"/>
                            </w:trPr>
                            <w:tc>
                              <w:tcPr>
                                <w:tcW w:w="632" w:type="dxa"/>
                                <w:vAlign w:val="center"/>
                              </w:tcPr>
                              <w:p>
                                <w:r>
                                  <w:t>90</w:t>
                                </w:r>
                                <w:r>
                                  <w:rPr>
                                    <w:rFonts w:hint="eastAsia"/>
                                  </w:rPr>
                                  <w:t>°</w:t>
                                </w:r>
                              </w:p>
                            </w:tc>
                          </w:tr>
                        </w:tbl>
                        <w:p>
                          <w:pPr>
                            <w:widowControl/>
                            <w:jc w:val="left"/>
                            <w:rPr>
                              <w:rFonts w:ascii="宋体" w:hAnsi="宋体" w:cs="宋体"/>
                              <w:kern w:val="0"/>
                              <w:sz w:val="24"/>
                            </w:rPr>
                          </w:pPr>
                        </w:p>
                      </w:txbxContent>
                    </v:textbox>
                  </v:shape>
                </v:group>
                <w10:wrap type="square"/>
              </v:group>
            </w:pict>
          </mc:Fallback>
        </mc:AlternateContent>
      </w:r>
      <w:r>
        <w:rPr>
          <w:rFonts w:hint="eastAsia" w:ascii="宋体" w:hAnsi="宋体"/>
          <w:sz w:val="24"/>
        </w:rPr>
        <w:t>90°-L</w:t>
      </w:r>
    </w:p>
    <w:p>
      <w:pPr>
        <w:numPr>
          <w:ilvl w:val="0"/>
          <w:numId w:val="24"/>
        </w:numPr>
        <w:snapToGrid w:val="0"/>
        <w:spacing w:line="400" w:lineRule="exact"/>
        <w:rPr>
          <w:rFonts w:ascii="宋体" w:hAnsi="宋体"/>
          <w:sz w:val="24"/>
        </w:rPr>
      </w:pPr>
      <w:r>
        <w:rPr>
          <w:rFonts w:hint="eastAsia" w:ascii="宋体" w:hAnsi="宋体"/>
          <w:sz w:val="24"/>
        </w:rPr>
        <w:t>L -90°</w:t>
      </w:r>
    </w:p>
    <w:p>
      <w:pPr>
        <w:numPr>
          <w:ilvl w:val="0"/>
          <w:numId w:val="24"/>
        </w:numPr>
        <w:snapToGrid w:val="0"/>
        <w:spacing w:line="400" w:lineRule="exact"/>
        <w:rPr>
          <w:rFonts w:ascii="宋体" w:hAnsi="宋体"/>
          <w:sz w:val="24"/>
        </w:rPr>
      </w:pPr>
      <w:r>
        <w:rPr>
          <w:rFonts w:hint="eastAsia" w:ascii="宋体" w:hAnsi="宋体"/>
          <w:sz w:val="24"/>
        </w:rPr>
        <w:t>270°-L</w:t>
      </w:r>
    </w:p>
    <w:p>
      <w:pPr>
        <w:numPr>
          <w:ilvl w:val="0"/>
          <w:numId w:val="24"/>
        </w:numPr>
        <w:snapToGrid w:val="0"/>
        <w:spacing w:line="400" w:lineRule="exact"/>
        <w:rPr>
          <w:rFonts w:ascii="宋体" w:hAnsi="宋体"/>
          <w:sz w:val="24"/>
        </w:rPr>
      </w:pPr>
      <w:r>
        <w:rPr>
          <w:rFonts w:hint="eastAsia" w:ascii="宋体" w:hAnsi="宋体"/>
          <w:sz w:val="24"/>
        </w:rPr>
        <w:t>L-270°</w:t>
      </w:r>
    </w:p>
    <w:p>
      <w:pPr>
        <w:snapToGrid w:val="0"/>
        <w:spacing w:line="400" w:lineRule="exact"/>
        <w:rPr>
          <w:rFonts w:ascii="宋体" w:hAnsi="宋体"/>
          <w:sz w:val="24"/>
        </w:rPr>
      </w:pPr>
      <w:r>
        <w:rPr>
          <w:rFonts w:hint="eastAsia" w:ascii="宋体" w:hAnsi="宋体"/>
          <w:sz w:val="24"/>
        </w:rPr>
        <w:t>74、在山区丈量</w:t>
      </w:r>
      <w:r>
        <w:rPr>
          <w:rFonts w:ascii="宋体" w:hAnsi="宋体"/>
          <w:sz w:val="24"/>
        </w:rPr>
        <w:t>AB</w:t>
      </w:r>
      <w:r>
        <w:rPr>
          <w:rFonts w:hint="eastAsia" w:ascii="宋体" w:hAnsi="宋体"/>
          <w:sz w:val="24"/>
        </w:rPr>
        <w:t>两点间的距离，往、返值分别为</w:t>
      </w:r>
      <w:r>
        <w:rPr>
          <w:rFonts w:ascii="宋体" w:hAnsi="宋体"/>
          <w:sz w:val="24"/>
        </w:rPr>
        <w:t>286.58m</w:t>
      </w:r>
      <w:r>
        <w:rPr>
          <w:rFonts w:hint="eastAsia" w:ascii="宋体" w:hAnsi="宋体"/>
          <w:sz w:val="24"/>
        </w:rPr>
        <w:t>和</w:t>
      </w:r>
      <w:r>
        <w:rPr>
          <w:rFonts w:ascii="宋体" w:hAnsi="宋体"/>
          <w:sz w:val="24"/>
        </w:rPr>
        <w:t>286.44m</w:t>
      </w:r>
      <w:r>
        <w:rPr>
          <w:rFonts w:hint="eastAsia" w:ascii="宋体" w:hAnsi="宋体"/>
          <w:sz w:val="24"/>
        </w:rPr>
        <w:t>，则该距离的相对误差为（B）。</w:t>
      </w:r>
    </w:p>
    <w:p>
      <w:pPr>
        <w:numPr>
          <w:ilvl w:val="0"/>
          <w:numId w:val="25"/>
        </w:numPr>
        <w:snapToGrid w:val="0"/>
        <w:spacing w:line="400" w:lineRule="exact"/>
        <w:rPr>
          <w:rFonts w:ascii="宋体" w:hAnsi="宋体"/>
          <w:sz w:val="24"/>
        </w:rPr>
      </w:pPr>
      <w:r>
        <w:rPr>
          <w:rFonts w:ascii="宋体" w:hAnsi="宋体"/>
          <w:sz w:val="24"/>
        </w:rPr>
        <w:t>1/2047</w:t>
      </w:r>
    </w:p>
    <w:p>
      <w:pPr>
        <w:numPr>
          <w:ilvl w:val="0"/>
          <w:numId w:val="25"/>
        </w:numPr>
        <w:snapToGrid w:val="0"/>
        <w:spacing w:line="400" w:lineRule="exact"/>
        <w:rPr>
          <w:rFonts w:ascii="宋体" w:hAnsi="宋体"/>
          <w:sz w:val="24"/>
        </w:rPr>
      </w:pPr>
      <w:r>
        <w:rPr>
          <w:rFonts w:ascii="宋体" w:hAnsi="宋体"/>
          <w:sz w:val="24"/>
        </w:rPr>
        <w:t>1/2046</w:t>
      </w:r>
    </w:p>
    <w:p>
      <w:pPr>
        <w:numPr>
          <w:ilvl w:val="0"/>
          <w:numId w:val="25"/>
        </w:numPr>
        <w:snapToGrid w:val="0"/>
        <w:spacing w:line="400" w:lineRule="exact"/>
        <w:rPr>
          <w:rFonts w:ascii="宋体" w:hAnsi="宋体"/>
          <w:sz w:val="24"/>
        </w:rPr>
      </w:pPr>
      <w:r>
        <w:rPr>
          <w:rFonts w:ascii="宋体" w:hAnsi="宋体"/>
          <w:sz w:val="24"/>
        </w:rPr>
        <w:t>1/2045</w:t>
      </w:r>
    </w:p>
    <w:p>
      <w:pPr>
        <w:numPr>
          <w:ilvl w:val="0"/>
          <w:numId w:val="25"/>
        </w:numPr>
        <w:snapToGrid w:val="0"/>
        <w:spacing w:line="400" w:lineRule="exact"/>
        <w:rPr>
          <w:rFonts w:ascii="宋体" w:hAnsi="宋体"/>
          <w:sz w:val="24"/>
        </w:rPr>
      </w:pPr>
      <w:r>
        <w:rPr>
          <w:rFonts w:ascii="宋体" w:hAnsi="宋体"/>
          <w:sz w:val="24"/>
        </w:rPr>
        <w:t>1/2044</w:t>
      </w:r>
    </w:p>
    <w:p>
      <w:pPr>
        <w:snapToGrid w:val="0"/>
        <w:spacing w:line="400" w:lineRule="exact"/>
        <w:rPr>
          <w:rFonts w:ascii="宋体" w:hAnsi="宋体"/>
          <w:sz w:val="24"/>
        </w:rPr>
      </w:pPr>
      <w:r>
        <w:rPr>
          <w:rFonts w:hint="eastAsia" w:ascii="宋体" w:hAnsi="宋体"/>
          <w:sz w:val="24"/>
        </w:rPr>
        <w:t>75、下列选项中哪种说法不能确定唯一直线（C）。</w:t>
      </w:r>
    </w:p>
    <w:p>
      <w:pPr>
        <w:numPr>
          <w:ilvl w:val="0"/>
          <w:numId w:val="26"/>
        </w:numPr>
        <w:snapToGrid w:val="0"/>
        <w:spacing w:line="400" w:lineRule="exact"/>
        <w:rPr>
          <w:rFonts w:ascii="宋体" w:hAnsi="宋体"/>
          <w:sz w:val="24"/>
        </w:rPr>
      </w:pPr>
      <w:r>
        <w:rPr>
          <w:rFonts w:hint="eastAsia" w:ascii="宋体" w:hAnsi="宋体"/>
          <w:sz w:val="24"/>
        </w:rPr>
        <w:t>方位角为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磁方位角为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象限角为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坐标方位角为</w:t>
      </w:r>
      <w:r>
        <w:rPr>
          <w:rFonts w:ascii="宋体" w:hAnsi="宋体"/>
          <w:sz w:val="24"/>
        </w:rPr>
        <w:t>100</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76、某三角网由</w:t>
      </w:r>
      <w:r>
        <w:rPr>
          <w:rFonts w:ascii="宋体" w:hAnsi="宋体"/>
          <w:sz w:val="24"/>
        </w:rPr>
        <w:t>10</w:t>
      </w:r>
      <w:r>
        <w:rPr>
          <w:rFonts w:hint="eastAsia" w:ascii="宋体" w:hAnsi="宋体"/>
          <w:sz w:val="24"/>
        </w:rPr>
        <w:t>个三角形构成，观测了各三角形的内角并算出各三角形闭合差，分别为：</w:t>
      </w:r>
      <w:r>
        <w:rPr>
          <w:rFonts w:ascii="宋体" w:hAnsi="宋体"/>
          <w:sz w:val="24"/>
        </w:rPr>
        <w:t>+9</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0</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+1</w:t>
      </w:r>
      <w:r>
        <w:rPr>
          <w:rFonts w:hint="eastAsia" w:ascii="宋体" w:hAnsi="宋体"/>
          <w:sz w:val="24"/>
        </w:rPr>
        <w:t>″，则该三角网的测角中误差为（C）。</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2.6</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2.4</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77、在单三角锁中，观测到一个三角形的三个内角值分别为</w:t>
      </w:r>
      <w:r>
        <w:rPr>
          <w:rFonts w:ascii="宋体" w:hAnsi="宋体"/>
          <w:sz w:val="24"/>
        </w:rPr>
        <w:t>58</w:t>
      </w:r>
      <w:r>
        <w:rPr>
          <w:rFonts w:hint="eastAsia" w:ascii="宋体" w:hAnsi="宋体"/>
          <w:sz w:val="24"/>
        </w:rPr>
        <w:t>°</w:t>
      </w:r>
      <w:r>
        <w:rPr>
          <w:rFonts w:ascii="宋体" w:hAnsi="宋体"/>
          <w:sz w:val="24"/>
        </w:rPr>
        <w:t>28</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r>
        <w:rPr>
          <w:rFonts w:ascii="宋体" w:hAnsi="宋体"/>
          <w:sz w:val="24"/>
        </w:rPr>
        <w:t>29</w:t>
      </w:r>
      <w:r>
        <w:rPr>
          <w:rFonts w:hint="eastAsia" w:ascii="宋体" w:hAnsi="宋体"/>
          <w:sz w:val="24"/>
        </w:rPr>
        <w:t>′</w:t>
      </w:r>
      <w:r>
        <w:rPr>
          <w:rFonts w:ascii="宋体" w:hAnsi="宋体"/>
          <w:sz w:val="24"/>
        </w:rPr>
        <w:t>56</w:t>
      </w:r>
      <w:r>
        <w:rPr>
          <w:rFonts w:hint="eastAsia" w:ascii="宋体" w:hAnsi="宋体"/>
          <w:sz w:val="24"/>
        </w:rPr>
        <w:t>″，</w:t>
      </w:r>
      <w:r>
        <w:rPr>
          <w:rFonts w:ascii="宋体" w:hAnsi="宋体"/>
          <w:sz w:val="24"/>
        </w:rPr>
        <w:t>79</w:t>
      </w:r>
      <w:r>
        <w:rPr>
          <w:rFonts w:hint="eastAsia" w:ascii="宋体" w:hAnsi="宋体"/>
          <w:sz w:val="24"/>
        </w:rPr>
        <w:t>°</w:t>
      </w:r>
      <w:r>
        <w:rPr>
          <w:rFonts w:ascii="宋体" w:hAnsi="宋体"/>
          <w:sz w:val="24"/>
        </w:rPr>
        <w:t>01</w:t>
      </w:r>
      <w:r>
        <w:rPr>
          <w:rFonts w:hint="eastAsia" w:ascii="宋体" w:hAnsi="宋体"/>
          <w:sz w:val="24"/>
        </w:rPr>
        <w:t>′</w:t>
      </w:r>
      <w:r>
        <w:rPr>
          <w:rFonts w:ascii="宋体" w:hAnsi="宋体"/>
          <w:sz w:val="24"/>
        </w:rPr>
        <w:t>46</w:t>
      </w:r>
      <w:r>
        <w:rPr>
          <w:rFonts w:hint="eastAsia" w:ascii="宋体" w:hAnsi="宋体"/>
          <w:sz w:val="24"/>
        </w:rPr>
        <w:t>″，则在该三角形中，其内角改正数值为（B）。</w:t>
      </w:r>
    </w:p>
    <w:p>
      <w:pPr>
        <w:numPr>
          <w:ilvl w:val="0"/>
          <w:numId w:val="28"/>
        </w:numPr>
        <w:snapToGrid w:val="0"/>
        <w:spacing w:line="400" w:lineRule="exact"/>
        <w:rPr>
          <w:rFonts w:ascii="宋体" w:hAnsi="宋体"/>
          <w:sz w:val="24"/>
        </w:rPr>
      </w:pPr>
      <w:r>
        <w:rPr>
          <w:rFonts w:ascii="宋体" w:hAnsi="宋体"/>
          <w:sz w:val="24"/>
        </w:rPr>
        <w:t>+4</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-4</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+3</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-3</w:t>
      </w:r>
      <w:r>
        <w:rPr>
          <w:rFonts w:hint="eastAsia" w:ascii="宋体" w:hAnsi="宋体"/>
          <w:sz w:val="24"/>
        </w:rPr>
        <w:t>″</w:t>
      </w:r>
    </w:p>
    <w:p>
      <w:pPr>
        <w:spacing w:line="400" w:lineRule="exact"/>
        <w:rPr>
          <w:rFonts w:ascii="宋体" w:hAnsi="宋体"/>
          <w:sz w:val="24"/>
        </w:rPr>
      </w:pPr>
      <w:r>
        <w:rPr>
          <w:rFonts w:hint="eastAsia" w:ascii="宋体" w:hAnsi="宋体"/>
          <w:sz w:val="24"/>
        </w:rPr>
        <w:t>78、测设的基本内容不包括（  A  ）。</w:t>
      </w:r>
    </w:p>
    <w:p>
      <w:pPr>
        <w:pStyle w:val="10"/>
        <w:spacing w:line="400" w:lineRule="exact"/>
        <w:ind w:left="839" w:firstLine="0" w:firstLineChars="0"/>
        <w:rPr>
          <w:rFonts w:ascii="宋体" w:hAnsi="宋体"/>
          <w:sz w:val="24"/>
        </w:rPr>
      </w:pPr>
      <w:r>
        <w:rPr>
          <w:rFonts w:hint="eastAsia" w:ascii="宋体" w:hAnsi="宋体"/>
          <w:sz w:val="24"/>
        </w:rPr>
        <w:t>A、测图    B、高程放样    C、直线放样    D、点位放样</w:t>
      </w:r>
    </w:p>
    <w:p>
      <w:pPr>
        <w:spacing w:line="400" w:lineRule="exact"/>
        <w:rPr>
          <w:rFonts w:ascii="宋体" w:hAnsi="宋体"/>
          <w:sz w:val="24"/>
        </w:rPr>
      </w:pPr>
      <w:r>
        <w:rPr>
          <w:rFonts w:hint="eastAsia" w:ascii="宋体" w:hAnsi="宋体"/>
          <w:sz w:val="24"/>
        </w:rPr>
        <w:t>79、地形图上不能表示地物的符号是（ C   ）。</w:t>
      </w:r>
    </w:p>
    <w:p>
      <w:pPr>
        <w:pStyle w:val="10"/>
        <w:spacing w:line="400" w:lineRule="exact"/>
        <w:ind w:left="839" w:firstLine="0" w:firstLineChars="0"/>
        <w:rPr>
          <w:rFonts w:ascii="宋体" w:hAnsi="宋体"/>
          <w:sz w:val="24"/>
        </w:rPr>
      </w:pPr>
      <w:r>
        <w:rPr>
          <w:rFonts w:hint="eastAsia" w:ascii="宋体" w:hAnsi="宋体"/>
          <w:sz w:val="24"/>
        </w:rPr>
        <w:t xml:space="preserve"> A、比例符号     B、注记符号     C、等高线     D、非比例符号</w:t>
      </w:r>
    </w:p>
    <w:p>
      <w:pPr>
        <w:spacing w:line="400" w:lineRule="exact"/>
        <w:rPr>
          <w:rFonts w:ascii="宋体" w:hAnsi="宋体"/>
          <w:sz w:val="24"/>
        </w:rPr>
      </w:pPr>
      <w:r>
        <w:rPr>
          <w:rFonts w:hint="eastAsia" w:ascii="宋体" w:hAnsi="宋体"/>
          <w:sz w:val="24"/>
        </w:rPr>
        <w:t>80、在独立地区布设导线、外业工作不包括（ B   ）。</w:t>
      </w:r>
    </w:p>
    <w:p>
      <w:pPr>
        <w:spacing w:line="400" w:lineRule="exact"/>
        <w:rPr>
          <w:rFonts w:ascii="宋体" w:hAnsi="宋体"/>
          <w:sz w:val="24"/>
        </w:rPr>
      </w:pPr>
      <w:r>
        <w:rPr>
          <w:rFonts w:hint="eastAsia" w:ascii="宋体" w:hAnsi="宋体"/>
          <w:sz w:val="24"/>
        </w:rPr>
        <w:t xml:space="preserve">   A、踏勘选点    B、坐标计算    C、量边    D、测角</w:t>
      </w:r>
    </w:p>
    <w:p>
      <w:pPr>
        <w:spacing w:line="500" w:lineRule="exact"/>
        <w:rPr>
          <w:rFonts w:ascii="宋体" w:hAnsi="宋体"/>
          <w:sz w:val="24"/>
        </w:rPr>
      </w:pPr>
      <w:r>
        <w:rPr>
          <w:rFonts w:hint="eastAsia" w:ascii="宋体" w:hAnsi="宋体"/>
          <w:sz w:val="24"/>
        </w:rPr>
        <w:t>81、精密钢尺量距，一般要进行的三项改正是尺长改正、（ D ）改正和倾斜改正。</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比例</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高差</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气压</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温度</w:t>
      </w:r>
    </w:p>
    <w:p>
      <w:pPr>
        <w:spacing w:line="400" w:lineRule="exact"/>
        <w:rPr>
          <w:rFonts w:ascii="宋体" w:hAnsi="宋体"/>
          <w:sz w:val="24"/>
        </w:rPr>
      </w:pPr>
      <w:r>
        <w:rPr>
          <w:rFonts w:hint="eastAsia" w:ascii="宋体" w:hAnsi="宋体"/>
          <w:sz w:val="24"/>
        </w:rPr>
        <w:t>82、下列（ C   ）是建立图根控制网的方法。</w:t>
      </w:r>
    </w:p>
    <w:p>
      <w:pPr>
        <w:spacing w:line="400" w:lineRule="exact"/>
        <w:rPr>
          <w:rFonts w:ascii="宋体" w:hAnsi="宋体"/>
          <w:sz w:val="24"/>
        </w:rPr>
      </w:pPr>
      <w:r>
        <w:rPr>
          <w:rFonts w:hint="eastAsia" w:ascii="宋体" w:hAnsi="宋体"/>
          <w:sz w:val="24"/>
        </w:rPr>
        <w:t xml:space="preserve">   A、四等三角测量    B、四等水准测量    C、导线测量    D、重力测量</w:t>
      </w:r>
    </w:p>
    <w:p>
      <w:pPr>
        <w:spacing w:line="400" w:lineRule="exact"/>
        <w:rPr>
          <w:rFonts w:ascii="宋体" w:hAnsi="宋体"/>
          <w:sz w:val="24"/>
        </w:rPr>
      </w:pPr>
      <w:r>
        <w:rPr>
          <w:rFonts w:hint="eastAsia" w:ascii="宋体" w:hAnsi="宋体"/>
          <w:sz w:val="24"/>
        </w:rPr>
        <w:t>83、圆曲线上的主点除了起点（直圆点）、终点（圆直点）外，还包括（ A   ）。</w:t>
      </w:r>
    </w:p>
    <w:p>
      <w:pPr>
        <w:spacing w:line="400" w:lineRule="exact"/>
        <w:rPr>
          <w:rFonts w:ascii="宋体" w:hAnsi="宋体"/>
          <w:sz w:val="24"/>
        </w:rPr>
      </w:pPr>
      <w:r>
        <w:rPr>
          <w:rFonts w:hint="eastAsia" w:ascii="宋体" w:hAnsi="宋体"/>
          <w:sz w:val="24"/>
        </w:rPr>
        <w:t xml:space="preserve">   A、中点（曲中点）   B、转折点    C、圆心点   D、切点</w:t>
      </w:r>
    </w:p>
    <w:p>
      <w:pPr>
        <w:spacing w:line="400" w:lineRule="exact"/>
        <w:rPr>
          <w:rFonts w:ascii="宋体" w:hAnsi="宋体"/>
          <w:sz w:val="24"/>
        </w:rPr>
      </w:pPr>
      <w:r>
        <w:rPr>
          <w:rFonts w:hint="eastAsia" w:ascii="宋体" w:hAnsi="宋体"/>
          <w:sz w:val="24"/>
        </w:rPr>
        <w:t>85、测量工作中常用（  B  ）来表示直线的方向。</w:t>
      </w:r>
    </w:p>
    <w:p>
      <w:pPr>
        <w:spacing w:line="400" w:lineRule="exact"/>
        <w:rPr>
          <w:rFonts w:ascii="宋体" w:hAnsi="宋体"/>
          <w:sz w:val="24"/>
        </w:rPr>
      </w:pPr>
      <w:r>
        <w:rPr>
          <w:rFonts w:hint="eastAsia" w:ascii="宋体" w:hAnsi="宋体"/>
          <w:sz w:val="24"/>
        </w:rPr>
        <w:t xml:space="preserve">   A、水平角    B、方位角    C、竖直角    D、倾斜角</w:t>
      </w:r>
    </w:p>
    <w:p>
      <w:pPr>
        <w:spacing w:line="400" w:lineRule="exact"/>
        <w:rPr>
          <w:rFonts w:ascii="宋体" w:hAnsi="宋体"/>
          <w:sz w:val="24"/>
        </w:rPr>
      </w:pPr>
      <w:r>
        <w:rPr>
          <w:rFonts w:hint="eastAsia" w:ascii="宋体" w:hAnsi="宋体"/>
          <w:sz w:val="24"/>
        </w:rPr>
        <w:t>86、水准测量中，计算高程的方法除了高差法外，下列（ B   ）方法比较适合。</w:t>
      </w:r>
    </w:p>
    <w:p>
      <w:pPr>
        <w:spacing w:line="400" w:lineRule="exact"/>
        <w:rPr>
          <w:rFonts w:ascii="宋体" w:hAnsi="宋体"/>
          <w:sz w:val="24"/>
        </w:rPr>
      </w:pPr>
      <w:r>
        <w:rPr>
          <w:rFonts w:hint="eastAsia" w:ascii="宋体" w:hAnsi="宋体"/>
          <w:sz w:val="24"/>
        </w:rPr>
        <w:t xml:space="preserve">   A、三角高程法    B、视线高法    C、双面尺法    D、双仪高法</w:t>
      </w:r>
    </w:p>
    <w:p>
      <w:pPr>
        <w:spacing w:line="400" w:lineRule="exact"/>
        <w:rPr>
          <w:rFonts w:ascii="宋体" w:hAnsi="宋体"/>
          <w:sz w:val="24"/>
        </w:rPr>
      </w:pPr>
      <w:r>
        <w:rPr>
          <w:rFonts w:hint="eastAsia" w:ascii="宋体" w:hAnsi="宋体"/>
          <w:sz w:val="24"/>
        </w:rPr>
        <w:t>87、卫星定位测量控制网的布设，首级网布设时，宜联测（ B   ）以上高等级国家控制点或地方坐标系的高等控制点。</w:t>
      </w:r>
    </w:p>
    <w:p>
      <w:pPr>
        <w:spacing w:line="400" w:lineRule="exact"/>
        <w:rPr>
          <w:rFonts w:ascii="宋体" w:hAnsi="宋体"/>
          <w:sz w:val="24"/>
        </w:rPr>
      </w:pPr>
      <w:r>
        <w:rPr>
          <w:rFonts w:hint="eastAsia" w:ascii="宋体" w:hAnsi="宋体"/>
          <w:sz w:val="24"/>
        </w:rPr>
        <w:t xml:space="preserve">   A、1个     B、2个     C、3个     D、4个</w:t>
      </w:r>
    </w:p>
    <w:p>
      <w:pPr>
        <w:spacing w:line="400" w:lineRule="exact"/>
        <w:rPr>
          <w:rFonts w:ascii="宋体" w:hAnsi="宋体"/>
          <w:sz w:val="24"/>
        </w:rPr>
      </w:pPr>
      <w:r>
        <w:rPr>
          <w:rFonts w:hint="eastAsia" w:ascii="宋体" w:hAnsi="宋体"/>
          <w:sz w:val="24"/>
        </w:rPr>
        <w:t>89、地形的分类以地面倾斜角作为标准，丘陵地的倾斜角是（ B   ）</w:t>
      </w:r>
    </w:p>
    <w:p>
      <w:pPr>
        <w:spacing w:line="400" w:lineRule="exact"/>
        <w:rPr>
          <w:rFonts w:ascii="宋体" w:hAnsi="宋体"/>
          <w:sz w:val="24"/>
        </w:rPr>
      </w:pPr>
      <w:r>
        <w:rPr>
          <w:rFonts w:hint="eastAsia" w:ascii="宋体" w:hAnsi="宋体"/>
          <w:sz w:val="24"/>
        </w:rPr>
        <w:t xml:space="preserve">   A、2°以下       B、2°—6°     C、6°—25°    D、25°以上</w:t>
      </w:r>
    </w:p>
    <w:p>
      <w:pPr>
        <w:spacing w:line="400" w:lineRule="exact"/>
        <w:rPr>
          <w:rFonts w:ascii="宋体" w:hAnsi="宋体"/>
          <w:sz w:val="24"/>
        </w:rPr>
      </w:pPr>
      <w:r>
        <w:rPr>
          <w:rFonts w:hint="eastAsia" w:ascii="宋体" w:hAnsi="宋体"/>
          <w:sz w:val="24"/>
        </w:rPr>
        <w:t>90、地理坐标分为（  A  ）。</w:t>
      </w:r>
    </w:p>
    <w:p>
      <w:pPr>
        <w:spacing w:line="400" w:lineRule="exact"/>
        <w:ind w:firstLine="360" w:firstLineChars="150"/>
        <w:rPr>
          <w:rFonts w:ascii="宋体" w:hAnsi="宋体"/>
          <w:sz w:val="24"/>
        </w:rPr>
      </w:pPr>
      <w:r>
        <w:rPr>
          <w:rFonts w:hint="eastAsia" w:ascii="宋体" w:hAnsi="宋体"/>
          <w:sz w:val="24"/>
        </w:rPr>
        <w:t>A、天文坐标和大地坐标    B、天文坐标和参考坐标</w:t>
      </w:r>
    </w:p>
    <w:p>
      <w:pPr>
        <w:spacing w:line="400" w:lineRule="exact"/>
        <w:ind w:firstLine="360" w:firstLineChars="150"/>
        <w:rPr>
          <w:rFonts w:ascii="宋体" w:hAnsi="宋体"/>
          <w:sz w:val="24"/>
        </w:rPr>
      </w:pPr>
      <w:r>
        <w:rPr>
          <w:rFonts w:hint="eastAsia" w:ascii="宋体" w:hAnsi="宋体"/>
          <w:sz w:val="24"/>
        </w:rPr>
        <w:t>C、参考坐标和大地坐标    D、三维坐标和二维坐标</w:t>
      </w:r>
    </w:p>
    <w:p>
      <w:pPr>
        <w:widowControl/>
        <w:spacing w:line="400" w:lineRule="exact"/>
        <w:jc w:val="left"/>
        <w:rPr>
          <w:rFonts w:ascii="宋体" w:hAnsi="宋体"/>
          <w:kern w:val="0"/>
          <w:sz w:val="24"/>
        </w:rPr>
      </w:pPr>
      <w:r>
        <w:rPr>
          <w:rFonts w:hint="eastAsia" w:ascii="宋体" w:hAnsi="宋体"/>
          <w:kern w:val="0"/>
          <w:sz w:val="24"/>
        </w:rPr>
        <w:t>91．同一条等高线上的各点，其（   A   ）必定相等。</w:t>
      </w:r>
    </w:p>
    <w:p>
      <w:pPr>
        <w:widowControl/>
        <w:spacing w:line="400" w:lineRule="exact"/>
        <w:ind w:firstLine="240" w:firstLineChars="100"/>
        <w:jc w:val="left"/>
        <w:rPr>
          <w:rFonts w:ascii="宋体" w:hAnsi="宋体"/>
          <w:kern w:val="0"/>
          <w:sz w:val="24"/>
        </w:rPr>
      </w:pPr>
      <w:r>
        <w:rPr>
          <w:rFonts w:hint="eastAsia" w:ascii="宋体" w:hAnsi="宋体"/>
          <w:kern w:val="0"/>
          <w:sz w:val="24"/>
        </w:rPr>
        <w:t>A、地面高程      B、平距       C、水平角度    D、高差</w:t>
      </w:r>
    </w:p>
    <w:p>
      <w:pPr>
        <w:widowControl/>
        <w:spacing w:line="400" w:lineRule="exact"/>
        <w:jc w:val="left"/>
        <w:rPr>
          <w:rFonts w:ascii="宋体" w:hAnsi="宋体"/>
          <w:kern w:val="0"/>
          <w:sz w:val="24"/>
        </w:rPr>
      </w:pPr>
      <w:r>
        <w:rPr>
          <w:rFonts w:hint="eastAsia" w:ascii="宋体" w:hAnsi="宋体"/>
          <w:kern w:val="0"/>
          <w:sz w:val="24"/>
        </w:rPr>
        <w:t>92、绝对高程是地面点到（  B   ）的铅垂距离。</w:t>
      </w:r>
    </w:p>
    <w:p>
      <w:pPr>
        <w:widowControl/>
        <w:spacing w:line="400" w:lineRule="exact"/>
        <w:ind w:firstLine="288"/>
        <w:jc w:val="left"/>
        <w:rPr>
          <w:rFonts w:ascii="宋体" w:hAnsi="宋体"/>
          <w:kern w:val="0"/>
          <w:sz w:val="24"/>
        </w:rPr>
      </w:pPr>
      <w:r>
        <w:rPr>
          <w:rFonts w:hint="eastAsia" w:ascii="宋体" w:hAnsi="宋体"/>
          <w:kern w:val="0"/>
          <w:sz w:val="24"/>
        </w:rPr>
        <w:t xml:space="preserve">  A.坐标原点        B.大地水准面         C.任意水准面       D.赤道面</w:t>
      </w:r>
    </w:p>
    <w:p>
      <w:pPr>
        <w:widowControl/>
        <w:spacing w:line="400" w:lineRule="exact"/>
        <w:jc w:val="left"/>
        <w:rPr>
          <w:rFonts w:ascii="宋体" w:hAnsi="宋体"/>
          <w:sz w:val="24"/>
        </w:rPr>
      </w:pPr>
      <w:r>
        <w:rPr>
          <w:rFonts w:hint="eastAsia" w:ascii="宋体" w:hAnsi="宋体"/>
          <w:sz w:val="24"/>
        </w:rPr>
        <w:t>93、C/A码被调制在（ A ）上。</w:t>
      </w:r>
    </w:p>
    <w:p>
      <w:pPr>
        <w:widowControl/>
        <w:spacing w:line="400" w:lineRule="exact"/>
        <w:ind w:firstLine="288"/>
        <w:jc w:val="left"/>
        <w:rPr>
          <w:rFonts w:ascii="宋体" w:hAnsi="宋体"/>
          <w:sz w:val="24"/>
        </w:rPr>
      </w:pPr>
      <w:r>
        <w:rPr>
          <w:rFonts w:hint="eastAsia" w:ascii="宋体" w:hAnsi="宋体"/>
          <w:sz w:val="24"/>
        </w:rPr>
        <w:t>A、L1    B、L2     C、L1和L2     D、导航文件中</w:t>
      </w:r>
    </w:p>
    <w:p>
      <w:pPr>
        <w:widowControl/>
        <w:spacing w:line="400" w:lineRule="exact"/>
        <w:jc w:val="left"/>
        <w:rPr>
          <w:rFonts w:ascii="宋体" w:hAnsi="宋体"/>
          <w:sz w:val="24"/>
        </w:rPr>
      </w:pPr>
      <w:r>
        <w:rPr>
          <w:rFonts w:hint="eastAsia" w:ascii="宋体" w:hAnsi="宋体"/>
          <w:sz w:val="24"/>
        </w:rPr>
        <w:t>94．GPS三维无约束平差的作用是（A ）。</w:t>
      </w:r>
    </w:p>
    <w:p>
      <w:pPr>
        <w:widowControl/>
        <w:spacing w:line="400" w:lineRule="exact"/>
        <w:ind w:firstLine="288"/>
        <w:jc w:val="left"/>
        <w:rPr>
          <w:rFonts w:ascii="宋体" w:hAnsi="宋体"/>
          <w:sz w:val="24"/>
        </w:rPr>
      </w:pPr>
      <w:r>
        <w:rPr>
          <w:rFonts w:hint="eastAsia" w:ascii="宋体" w:hAnsi="宋体"/>
          <w:sz w:val="24"/>
        </w:rPr>
        <w:t>A、评定GPS网的内符合精度，发现和剔除观测值中可能存在的粗差</w:t>
      </w:r>
    </w:p>
    <w:p>
      <w:pPr>
        <w:widowControl/>
        <w:spacing w:line="400" w:lineRule="exact"/>
        <w:ind w:firstLine="288"/>
        <w:jc w:val="left"/>
        <w:outlineLvl w:val="0"/>
        <w:rPr>
          <w:rFonts w:ascii="宋体" w:hAnsi="宋体"/>
          <w:sz w:val="24"/>
        </w:rPr>
      </w:pPr>
      <w:r>
        <w:rPr>
          <w:rFonts w:hint="eastAsia" w:ascii="宋体" w:hAnsi="宋体"/>
          <w:sz w:val="24"/>
        </w:rPr>
        <w:t>B、评定GPS网的外符合精度，发现和剔除观测值中可能存在的粗差</w:t>
      </w:r>
    </w:p>
    <w:p>
      <w:pPr>
        <w:widowControl/>
        <w:spacing w:line="400" w:lineRule="exact"/>
        <w:ind w:firstLine="288"/>
        <w:jc w:val="left"/>
        <w:rPr>
          <w:rFonts w:ascii="宋体" w:hAnsi="宋体"/>
          <w:sz w:val="24"/>
        </w:rPr>
      </w:pPr>
      <w:r>
        <w:rPr>
          <w:rFonts w:hint="eastAsia" w:ascii="宋体" w:hAnsi="宋体"/>
          <w:sz w:val="24"/>
        </w:rPr>
        <w:t>C、评定内外符合精度</w:t>
      </w:r>
    </w:p>
    <w:p>
      <w:pPr>
        <w:pStyle w:val="10"/>
        <w:widowControl/>
        <w:numPr>
          <w:ilvl w:val="0"/>
          <w:numId w:val="29"/>
        </w:numPr>
        <w:spacing w:line="400" w:lineRule="exact"/>
        <w:ind w:firstLineChars="0"/>
        <w:jc w:val="left"/>
        <w:rPr>
          <w:rFonts w:ascii="宋体" w:hAnsi="宋体"/>
          <w:sz w:val="24"/>
        </w:rPr>
      </w:pPr>
      <w:r>
        <w:rPr>
          <w:rFonts w:hint="eastAsia" w:ascii="宋体" w:hAnsi="宋体"/>
          <w:sz w:val="24"/>
        </w:rPr>
        <w:t>将坐标归算至特定坐标系统中</w:t>
      </w:r>
    </w:p>
    <w:p>
      <w:pPr>
        <w:snapToGrid w:val="0"/>
        <w:spacing w:line="400" w:lineRule="exact"/>
        <w:rPr>
          <w:rFonts w:ascii="宋体" w:hAnsi="宋体"/>
          <w:kern w:val="0"/>
          <w:sz w:val="24"/>
        </w:rPr>
      </w:pPr>
      <w:r>
        <w:rPr>
          <w:rFonts w:hint="eastAsia" w:ascii="宋体" w:hAnsi="宋体"/>
          <w:kern w:val="0"/>
          <w:sz w:val="24"/>
        </w:rPr>
        <w:t>95、</w:t>
      </w:r>
      <w:r>
        <w:rPr>
          <w:rFonts w:ascii="宋体" w:hAnsi="宋体"/>
          <w:kern w:val="0"/>
          <w:sz w:val="24"/>
        </w:rPr>
        <w:t>地面上有一点A，任意取一个水准面，则点A到该水准面的铅垂距离</w:t>
      </w:r>
      <w:r>
        <w:rPr>
          <w:rFonts w:hint="eastAsia" w:ascii="宋体" w:hAnsi="宋体"/>
          <w:kern w:val="0"/>
          <w:sz w:val="24"/>
        </w:rPr>
        <w:t>为</w:t>
      </w:r>
      <w:r>
        <w:rPr>
          <w:rFonts w:ascii="宋体" w:hAnsi="宋体"/>
          <w:kern w:val="0"/>
          <w:sz w:val="24"/>
        </w:rPr>
        <w:t>（</w:t>
      </w:r>
      <w:r>
        <w:rPr>
          <w:rFonts w:hint="eastAsia" w:ascii="宋体" w:hAnsi="宋体"/>
          <w:kern w:val="0"/>
          <w:sz w:val="24"/>
        </w:rPr>
        <w:t xml:space="preserve"> D </w:t>
      </w:r>
      <w:r>
        <w:rPr>
          <w:rFonts w:ascii="宋体" w:hAnsi="宋体"/>
          <w:kern w:val="0"/>
          <w:sz w:val="24"/>
        </w:rPr>
        <w:t>　）</w:t>
      </w:r>
    </w:p>
    <w:p>
      <w:pPr>
        <w:spacing w:line="400" w:lineRule="exact"/>
        <w:ind w:firstLine="360" w:firstLineChars="150"/>
        <w:rPr>
          <w:rFonts w:ascii="宋体" w:hAnsi="宋体"/>
          <w:kern w:val="0"/>
          <w:sz w:val="24"/>
        </w:rPr>
      </w:pPr>
      <w:r>
        <w:rPr>
          <w:rFonts w:ascii="宋体" w:hAnsi="宋体"/>
          <w:kern w:val="0"/>
          <w:sz w:val="24"/>
        </w:rPr>
        <w:t>A.绝对高程 B.海拔C.高差 D.相对高程</w:t>
      </w:r>
    </w:p>
    <w:p>
      <w:pPr>
        <w:snapToGrid w:val="0"/>
        <w:spacing w:line="400" w:lineRule="exact"/>
        <w:rPr>
          <w:rFonts w:ascii="宋体" w:hAnsi="宋体"/>
          <w:kern w:val="0"/>
          <w:sz w:val="24"/>
        </w:rPr>
      </w:pPr>
      <w:r>
        <w:rPr>
          <w:rFonts w:hint="eastAsia" w:ascii="宋体" w:hAnsi="宋体"/>
          <w:kern w:val="0"/>
          <w:sz w:val="24"/>
        </w:rPr>
        <w:t>96、下面关于高斯投影的说法正确的是：（   A   ）</w:t>
      </w:r>
    </w:p>
    <w:p>
      <w:pPr>
        <w:widowControl/>
        <w:spacing w:line="400" w:lineRule="exact"/>
        <w:ind w:firstLine="288"/>
        <w:jc w:val="left"/>
        <w:rPr>
          <w:rFonts w:ascii="宋体" w:hAnsi="宋体"/>
          <w:kern w:val="0"/>
          <w:sz w:val="24"/>
        </w:rPr>
      </w:pPr>
      <w:r>
        <w:rPr>
          <w:rFonts w:hint="eastAsia" w:ascii="宋体" w:hAnsi="宋体"/>
          <w:kern w:val="0"/>
          <w:sz w:val="24"/>
        </w:rPr>
        <w:t xml:space="preserve">  A.中央子午线投影为直线，且投影的长度无变形；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B.离中央子午线越远，投影变形越小；</w:t>
      </w:r>
    </w:p>
    <w:p>
      <w:pPr>
        <w:widowControl/>
        <w:spacing w:line="400" w:lineRule="exact"/>
        <w:ind w:firstLine="288"/>
        <w:jc w:val="left"/>
        <w:rPr>
          <w:rFonts w:ascii="宋体" w:hAnsi="宋体"/>
          <w:kern w:val="0"/>
          <w:sz w:val="24"/>
        </w:rPr>
      </w:pPr>
      <w:r>
        <w:rPr>
          <w:rFonts w:hint="eastAsia" w:ascii="宋体" w:hAnsi="宋体"/>
          <w:kern w:val="0"/>
          <w:sz w:val="24"/>
        </w:rPr>
        <w:t xml:space="preserve">  C.经纬线投影后长度无变形；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D.高斯投影为等面积投影；</w:t>
      </w:r>
    </w:p>
    <w:p>
      <w:pPr>
        <w:snapToGrid w:val="0"/>
        <w:spacing w:line="400" w:lineRule="exact"/>
        <w:rPr>
          <w:rFonts w:ascii="宋体" w:hAnsi="宋体"/>
          <w:sz w:val="24"/>
        </w:rPr>
      </w:pPr>
      <w:r>
        <w:rPr>
          <w:rFonts w:hint="eastAsia" w:ascii="宋体" w:hAnsi="宋体"/>
          <w:kern w:val="0"/>
          <w:sz w:val="24"/>
        </w:rPr>
        <w:t>97、</w:t>
      </w:r>
      <w:r>
        <w:rPr>
          <w:rFonts w:ascii="宋体" w:hAnsi="宋体"/>
          <w:kern w:val="0"/>
          <w:sz w:val="24"/>
        </w:rPr>
        <w:t>在20世纪50年代我国建立的1954年北京坐标系，采用的是克拉索夫斯基椭球元素，</w:t>
      </w:r>
      <w:r>
        <w:rPr>
          <w:rFonts w:ascii="宋体" w:hAnsi="宋体"/>
          <w:sz w:val="24"/>
        </w:rPr>
        <w:t>其长半径和扁率分别为</w:t>
      </w:r>
      <w:r>
        <w:rPr>
          <w:rFonts w:hint="eastAsia" w:ascii="宋体" w:hAnsi="宋体"/>
          <w:sz w:val="24"/>
        </w:rPr>
        <w:t>（  B   ）</w:t>
      </w:r>
      <w:r>
        <w:rPr>
          <w:rFonts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a=6378140，α=1/298</w:t>
      </w:r>
      <w:r>
        <w:rPr>
          <w:rFonts w:hint="eastAsia" w:ascii="宋体" w:hAnsi="宋体"/>
          <w:sz w:val="24"/>
        </w:rPr>
        <w:t>.</w:t>
      </w:r>
      <w:r>
        <w:rPr>
          <w:rFonts w:ascii="宋体" w:hAnsi="宋体"/>
          <w:sz w:val="24"/>
        </w:rPr>
        <w:t>257 B</w:t>
      </w:r>
      <w:r>
        <w:rPr>
          <w:rFonts w:hint="eastAsia" w:ascii="宋体" w:hAnsi="宋体"/>
          <w:sz w:val="24"/>
        </w:rPr>
        <w:t>、</w:t>
      </w:r>
      <w:r>
        <w:rPr>
          <w:rFonts w:ascii="宋体" w:hAnsi="宋体"/>
          <w:sz w:val="24"/>
        </w:rPr>
        <w:t>a=6378245，α=1/298</w:t>
      </w:r>
      <w:r>
        <w:rPr>
          <w:rFonts w:hint="eastAsia" w:ascii="宋体" w:hAnsi="宋体"/>
          <w:sz w:val="24"/>
        </w:rPr>
        <w:t>.</w:t>
      </w:r>
      <w:r>
        <w:rPr>
          <w:rFonts w:ascii="宋体" w:hAnsi="宋体"/>
          <w:sz w:val="24"/>
        </w:rPr>
        <w:t>3</w:t>
      </w:r>
      <w:r>
        <w:rPr>
          <w:rFonts w:ascii="宋体" w:hAnsi="宋体"/>
          <w:sz w:val="24"/>
        </w:rPr>
        <w:br w:type="textWrapping"/>
      </w:r>
      <w:r>
        <w:rPr>
          <w:rFonts w:ascii="宋体" w:hAnsi="宋体"/>
          <w:sz w:val="24"/>
        </w:rPr>
        <w:t>C</w:t>
      </w:r>
      <w:r>
        <w:rPr>
          <w:rFonts w:hint="eastAsia" w:ascii="宋体" w:hAnsi="宋体"/>
          <w:sz w:val="24"/>
        </w:rPr>
        <w:t>、</w:t>
      </w:r>
      <w:r>
        <w:rPr>
          <w:rFonts w:ascii="宋体" w:hAnsi="宋体"/>
          <w:sz w:val="24"/>
        </w:rPr>
        <w:t>a=6378145，α=1/298</w:t>
      </w:r>
      <w:r>
        <w:rPr>
          <w:rFonts w:hint="eastAsia" w:ascii="宋体" w:hAnsi="宋体"/>
          <w:sz w:val="24"/>
        </w:rPr>
        <w:t>.</w:t>
      </w:r>
      <w:r>
        <w:rPr>
          <w:rFonts w:ascii="宋体" w:hAnsi="宋体"/>
          <w:sz w:val="24"/>
        </w:rPr>
        <w:t>357 D</w:t>
      </w:r>
      <w:r>
        <w:rPr>
          <w:rFonts w:hint="eastAsia" w:ascii="宋体" w:hAnsi="宋体"/>
          <w:sz w:val="24"/>
        </w:rPr>
        <w:t>、</w:t>
      </w:r>
      <w:r>
        <w:rPr>
          <w:rFonts w:ascii="宋体" w:hAnsi="宋体"/>
          <w:sz w:val="24"/>
        </w:rPr>
        <w:t>a=6377245，α=1/298</w:t>
      </w:r>
      <w:r>
        <w:rPr>
          <w:rFonts w:hint="eastAsia" w:ascii="宋体" w:hAnsi="宋体"/>
          <w:sz w:val="24"/>
        </w:rPr>
        <w:t>.</w:t>
      </w:r>
      <w:r>
        <w:rPr>
          <w:rFonts w:ascii="宋体" w:hAnsi="宋体"/>
          <w:sz w:val="24"/>
        </w:rPr>
        <w:t>0</w:t>
      </w:r>
    </w:p>
    <w:p>
      <w:pPr>
        <w:snapToGrid w:val="0"/>
        <w:spacing w:line="400" w:lineRule="exact"/>
        <w:rPr>
          <w:rFonts w:ascii="宋体" w:hAnsi="宋体"/>
          <w:color w:val="000000"/>
          <w:sz w:val="24"/>
        </w:rPr>
      </w:pPr>
      <w:r>
        <w:rPr>
          <w:rFonts w:hint="eastAsia" w:ascii="宋体" w:hAnsi="宋体"/>
          <w:color w:val="000000"/>
          <w:sz w:val="24"/>
        </w:rPr>
        <w:t>98、下面关于控制网的叙述错误的是（   B   ）</w:t>
      </w:r>
    </w:p>
    <w:p>
      <w:pPr>
        <w:widowControl/>
        <w:spacing w:line="400" w:lineRule="exact"/>
        <w:ind w:firstLine="288"/>
        <w:jc w:val="left"/>
        <w:rPr>
          <w:rFonts w:ascii="宋体" w:hAnsi="宋体"/>
          <w:kern w:val="0"/>
          <w:sz w:val="24"/>
        </w:rPr>
      </w:pPr>
      <w:r>
        <w:rPr>
          <w:rFonts w:hint="eastAsia" w:ascii="宋体" w:hAnsi="宋体"/>
          <w:kern w:val="0"/>
          <w:sz w:val="24"/>
        </w:rPr>
        <w:t xml:space="preserve">  A.国家控制网从高级到低级布设</w:t>
      </w:r>
    </w:p>
    <w:p>
      <w:pPr>
        <w:widowControl/>
        <w:spacing w:line="400" w:lineRule="exact"/>
        <w:ind w:firstLine="288"/>
        <w:jc w:val="left"/>
        <w:rPr>
          <w:rFonts w:ascii="宋体" w:hAnsi="宋体"/>
          <w:kern w:val="0"/>
          <w:sz w:val="24"/>
        </w:rPr>
      </w:pPr>
      <w:r>
        <w:rPr>
          <w:rFonts w:hint="eastAsia" w:ascii="宋体" w:hAnsi="宋体"/>
          <w:kern w:val="0"/>
          <w:sz w:val="24"/>
        </w:rPr>
        <w:t xml:space="preserve">  B.国家控制网按精度可分为A、B、C、D、E五级</w:t>
      </w:r>
    </w:p>
    <w:p>
      <w:pPr>
        <w:widowControl/>
        <w:spacing w:line="400" w:lineRule="exact"/>
        <w:ind w:firstLine="288"/>
        <w:jc w:val="left"/>
        <w:rPr>
          <w:rFonts w:ascii="宋体" w:hAnsi="宋体"/>
          <w:kern w:val="0"/>
          <w:sz w:val="24"/>
        </w:rPr>
      </w:pPr>
      <w:r>
        <w:rPr>
          <w:rFonts w:hint="eastAsia" w:ascii="宋体" w:hAnsi="宋体"/>
          <w:kern w:val="0"/>
          <w:sz w:val="24"/>
        </w:rPr>
        <w:t xml:space="preserve">  C.国家控制网分为平面控制网和高程控制网</w:t>
      </w:r>
    </w:p>
    <w:p>
      <w:pPr>
        <w:widowControl/>
        <w:spacing w:line="400" w:lineRule="exact"/>
        <w:ind w:firstLine="288"/>
        <w:jc w:val="left"/>
        <w:rPr>
          <w:rFonts w:ascii="宋体" w:hAnsi="宋体"/>
          <w:kern w:val="0"/>
          <w:sz w:val="24"/>
        </w:rPr>
      </w:pPr>
      <w:r>
        <w:rPr>
          <w:rFonts w:hint="eastAsia" w:ascii="宋体" w:hAnsi="宋体"/>
          <w:kern w:val="0"/>
          <w:sz w:val="24"/>
        </w:rPr>
        <w:t xml:space="preserve">  D.直接为测图目的建立的控制网，称为图根控制网</w:t>
      </w:r>
    </w:p>
    <w:p>
      <w:pPr>
        <w:snapToGrid w:val="0"/>
        <w:spacing w:line="400" w:lineRule="exact"/>
        <w:rPr>
          <w:rFonts w:ascii="宋体" w:hAnsi="宋体"/>
          <w:kern w:val="0"/>
          <w:sz w:val="24"/>
        </w:rPr>
      </w:pPr>
      <w:r>
        <w:rPr>
          <w:rFonts w:hint="eastAsia" w:ascii="宋体" w:hAnsi="宋体"/>
          <w:kern w:val="0"/>
          <w:sz w:val="24"/>
        </w:rPr>
        <w:t>99、我国采用的北京</w:t>
      </w:r>
      <w:r>
        <w:rPr>
          <w:rFonts w:ascii="宋体" w:hAnsi="宋体"/>
          <w:kern w:val="0"/>
          <w:sz w:val="24"/>
        </w:rPr>
        <w:t>54</w:t>
      </w:r>
      <w:r>
        <w:rPr>
          <w:rFonts w:hint="eastAsia" w:ascii="宋体" w:hAnsi="宋体"/>
          <w:kern w:val="0"/>
          <w:sz w:val="24"/>
        </w:rPr>
        <w:t>坐标系和西安</w:t>
      </w:r>
      <w:r>
        <w:rPr>
          <w:rFonts w:ascii="宋体" w:hAnsi="宋体"/>
          <w:kern w:val="0"/>
          <w:sz w:val="24"/>
        </w:rPr>
        <w:t>80</w:t>
      </w:r>
      <w:r>
        <w:rPr>
          <w:rFonts w:hint="eastAsia" w:ascii="宋体" w:hAnsi="宋体"/>
          <w:kern w:val="0"/>
          <w:sz w:val="24"/>
        </w:rPr>
        <w:t>坐标系的参考椭球是：（D  ）</w:t>
      </w:r>
    </w:p>
    <w:p>
      <w:pPr>
        <w:spacing w:line="400" w:lineRule="exact"/>
        <w:ind w:firstLine="480" w:firstLineChars="200"/>
        <w:rPr>
          <w:rFonts w:ascii="宋体" w:hAnsi="宋体"/>
          <w:color w:val="000000"/>
          <w:sz w:val="24"/>
        </w:rPr>
      </w:pPr>
      <w:r>
        <w:rPr>
          <w:rFonts w:ascii="宋体" w:hAnsi="宋体"/>
          <w:color w:val="000000"/>
          <w:sz w:val="24"/>
        </w:rPr>
        <w:t xml:space="preserve">A 1975 </w:t>
      </w:r>
      <w:r>
        <w:rPr>
          <w:rFonts w:hint="eastAsia" w:ascii="宋体" w:hAnsi="宋体"/>
          <w:color w:val="000000"/>
          <w:sz w:val="24"/>
        </w:rPr>
        <w:t>国际椭球参数</w:t>
      </w:r>
    </w:p>
    <w:p>
      <w:pPr>
        <w:spacing w:line="400" w:lineRule="exact"/>
        <w:ind w:firstLine="480" w:firstLineChars="200"/>
        <w:rPr>
          <w:rFonts w:ascii="宋体" w:hAnsi="宋体"/>
          <w:color w:val="000000"/>
          <w:sz w:val="24"/>
        </w:rPr>
      </w:pPr>
      <w:r>
        <w:rPr>
          <w:rFonts w:ascii="宋体" w:hAnsi="宋体"/>
          <w:color w:val="000000"/>
          <w:sz w:val="24"/>
        </w:rPr>
        <w:t xml:space="preserve">B </w:t>
      </w:r>
      <w:r>
        <w:rPr>
          <w:rFonts w:hint="eastAsia" w:ascii="宋体" w:hAnsi="宋体"/>
          <w:color w:val="000000"/>
          <w:sz w:val="24"/>
        </w:rPr>
        <w:t>克拉索夫斯基椭球</w:t>
      </w:r>
    </w:p>
    <w:p>
      <w:pPr>
        <w:spacing w:line="400" w:lineRule="exact"/>
        <w:ind w:firstLine="480" w:firstLineChars="200"/>
        <w:rPr>
          <w:rFonts w:ascii="宋体" w:hAnsi="宋体"/>
          <w:color w:val="000000"/>
          <w:sz w:val="24"/>
        </w:rPr>
      </w:pPr>
      <w:r>
        <w:rPr>
          <w:rFonts w:ascii="宋体" w:hAnsi="宋体"/>
          <w:color w:val="000000"/>
          <w:sz w:val="24"/>
        </w:rPr>
        <w:t xml:space="preserve">C 1975 </w:t>
      </w:r>
      <w:r>
        <w:rPr>
          <w:rFonts w:hint="eastAsia" w:ascii="宋体" w:hAnsi="宋体"/>
          <w:color w:val="000000"/>
          <w:sz w:val="24"/>
        </w:rPr>
        <w:t>国际椭球参数和克拉索夫斯基椭球</w:t>
      </w:r>
    </w:p>
    <w:p>
      <w:pPr>
        <w:spacing w:line="400" w:lineRule="exact"/>
        <w:ind w:firstLine="480" w:firstLineChars="200"/>
        <w:rPr>
          <w:rFonts w:ascii="宋体" w:hAnsi="宋体"/>
          <w:color w:val="000000"/>
          <w:sz w:val="24"/>
        </w:rPr>
      </w:pPr>
      <w:r>
        <w:rPr>
          <w:rFonts w:ascii="宋体" w:hAnsi="宋体"/>
          <w:color w:val="000000"/>
          <w:sz w:val="24"/>
        </w:rPr>
        <w:t xml:space="preserve">D </w:t>
      </w:r>
      <w:r>
        <w:rPr>
          <w:rFonts w:hint="eastAsia" w:ascii="宋体" w:hAnsi="宋体"/>
          <w:color w:val="000000"/>
          <w:sz w:val="24"/>
        </w:rPr>
        <w:t>克拉索夫斯基椭球和</w:t>
      </w:r>
      <w:r>
        <w:rPr>
          <w:rFonts w:ascii="宋体" w:hAnsi="宋体"/>
          <w:color w:val="000000"/>
          <w:sz w:val="24"/>
        </w:rPr>
        <w:t xml:space="preserve">1975 </w:t>
      </w:r>
      <w:r>
        <w:rPr>
          <w:rFonts w:hint="eastAsia" w:ascii="宋体" w:hAnsi="宋体"/>
          <w:color w:val="000000"/>
          <w:sz w:val="24"/>
        </w:rPr>
        <w:t>国际椭球参数</w:t>
      </w:r>
    </w:p>
    <w:p>
      <w:pPr>
        <w:snapToGrid w:val="0"/>
        <w:spacing w:line="400" w:lineRule="exact"/>
        <w:rPr>
          <w:rFonts w:ascii="宋体" w:hAnsi="宋体"/>
          <w:sz w:val="24"/>
        </w:rPr>
      </w:pPr>
      <w:r>
        <w:rPr>
          <w:rFonts w:hint="eastAsia" w:ascii="宋体" w:hAnsi="宋体"/>
          <w:sz w:val="24"/>
        </w:rPr>
        <w:t>100、设</w:t>
      </w:r>
      <w:r>
        <w:rPr>
          <w:rFonts w:ascii="宋体" w:hAnsi="宋体"/>
          <w:sz w:val="24"/>
        </w:rPr>
        <w:t>A</w:t>
      </w:r>
      <w:r>
        <w:rPr>
          <w:rFonts w:hint="eastAsia" w:ascii="宋体" w:hAnsi="宋体"/>
          <w:sz w:val="24"/>
        </w:rPr>
        <w:t>点的通用坐标为（</w:t>
      </w:r>
      <w:r>
        <w:rPr>
          <w:rFonts w:ascii="宋体" w:hAnsi="宋体"/>
          <w:sz w:val="24"/>
        </w:rPr>
        <w:t>38246.78</w:t>
      </w:r>
      <w:r>
        <w:rPr>
          <w:rFonts w:hint="eastAsia" w:ascii="宋体" w:hAnsi="宋体"/>
          <w:sz w:val="24"/>
        </w:rPr>
        <w:t>，</w:t>
      </w:r>
      <w:r>
        <w:rPr>
          <w:rFonts w:ascii="宋体" w:hAnsi="宋体"/>
          <w:sz w:val="24"/>
        </w:rPr>
        <w:t>15525833.20</w:t>
      </w:r>
      <w:r>
        <w:rPr>
          <w:rFonts w:hint="eastAsia" w:ascii="宋体" w:hAnsi="宋体"/>
          <w:sz w:val="24"/>
        </w:rPr>
        <w:t>）米，则该点所在</w:t>
      </w:r>
      <w:r>
        <w:rPr>
          <w:rFonts w:ascii="宋体" w:hAnsi="宋体"/>
          <w:sz w:val="24"/>
        </w:rPr>
        <w:t>6</w:t>
      </w:r>
      <w:r>
        <w:rPr>
          <w:rFonts w:hint="eastAsia" w:ascii="宋体" w:hAnsi="宋体"/>
          <w:sz w:val="24"/>
        </w:rPr>
        <w:t>度带带号及其坐标自然值为（B）。</w:t>
      </w:r>
    </w:p>
    <w:p>
      <w:pPr>
        <w:numPr>
          <w:ilvl w:val="0"/>
          <w:numId w:val="30"/>
        </w:numPr>
        <w:snapToGrid w:val="0"/>
        <w:spacing w:line="400" w:lineRule="exact"/>
        <w:rPr>
          <w:rFonts w:ascii="宋体" w:hAnsi="宋体"/>
          <w:sz w:val="24"/>
        </w:rPr>
      </w:pPr>
      <w:r>
        <w:rPr>
          <w:rFonts w:ascii="宋体" w:hAnsi="宋体"/>
          <w:sz w:val="24"/>
        </w:rPr>
        <w:t>38</w:t>
      </w:r>
      <w:r>
        <w:rPr>
          <w:rFonts w:hint="eastAsia" w:ascii="宋体" w:hAnsi="宋体"/>
          <w:sz w:val="24"/>
        </w:rPr>
        <w:t>、（</w:t>
      </w:r>
      <w:r>
        <w:rPr>
          <w:rFonts w:ascii="宋体" w:hAnsi="宋体"/>
          <w:sz w:val="24"/>
        </w:rPr>
        <w:t>2467.78</w:t>
      </w:r>
      <w:r>
        <w:rPr>
          <w:rFonts w:hint="eastAsia" w:ascii="宋体" w:hAnsi="宋体"/>
          <w:sz w:val="24"/>
        </w:rPr>
        <w:t>，</w:t>
      </w:r>
      <w:r>
        <w:rPr>
          <w:rFonts w:ascii="宋体" w:hAnsi="宋体"/>
          <w:sz w:val="24"/>
        </w:rPr>
        <w:t>15525833.20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15</w:t>
      </w:r>
      <w:r>
        <w:rPr>
          <w:rFonts w:hint="eastAsia" w:ascii="宋体" w:hAnsi="宋体"/>
          <w:sz w:val="24"/>
        </w:rPr>
        <w:t>、（</w:t>
      </w:r>
      <w:r>
        <w:rPr>
          <w:rFonts w:ascii="宋体" w:hAnsi="宋体"/>
          <w:sz w:val="24"/>
        </w:rPr>
        <w:t>38246.78</w:t>
      </w:r>
      <w:r>
        <w:rPr>
          <w:rFonts w:hint="eastAsia" w:ascii="宋体" w:hAnsi="宋体"/>
          <w:sz w:val="24"/>
        </w:rPr>
        <w:t>，</w:t>
      </w:r>
      <w:r>
        <w:rPr>
          <w:rFonts w:ascii="宋体" w:hAnsi="宋体"/>
          <w:sz w:val="24"/>
        </w:rPr>
        <w:t>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38</w:t>
      </w:r>
      <w:r>
        <w:rPr>
          <w:rFonts w:hint="eastAsia" w:ascii="宋体" w:hAnsi="宋体"/>
          <w:sz w:val="24"/>
        </w:rPr>
        <w:t>、（</w:t>
      </w:r>
      <w:r>
        <w:rPr>
          <w:rFonts w:ascii="宋体" w:hAnsi="宋体"/>
          <w:sz w:val="24"/>
        </w:rPr>
        <w:t>-497532.22</w:t>
      </w:r>
      <w:r>
        <w:rPr>
          <w:rFonts w:hint="eastAsia" w:ascii="宋体" w:hAnsi="宋体"/>
          <w:sz w:val="24"/>
        </w:rPr>
        <w:t>，</w:t>
      </w:r>
      <w:r>
        <w:rPr>
          <w:rFonts w:ascii="宋体" w:hAnsi="宋体"/>
          <w:sz w:val="24"/>
        </w:rPr>
        <w:t>15525833.20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15</w:t>
      </w:r>
      <w:r>
        <w:rPr>
          <w:rFonts w:hint="eastAsia" w:ascii="宋体" w:hAnsi="宋体"/>
          <w:sz w:val="24"/>
        </w:rPr>
        <w:t>、（</w:t>
      </w:r>
      <w:r>
        <w:rPr>
          <w:rFonts w:ascii="宋体" w:hAnsi="宋体"/>
          <w:sz w:val="24"/>
        </w:rPr>
        <w:t>38246.78</w:t>
      </w:r>
      <w:r>
        <w:rPr>
          <w:rFonts w:hint="eastAsia" w:ascii="宋体" w:hAnsi="宋体"/>
          <w:sz w:val="24"/>
        </w:rPr>
        <w:t>，</w:t>
      </w:r>
      <w:r>
        <w:rPr>
          <w:rFonts w:ascii="宋体" w:hAnsi="宋体"/>
          <w:sz w:val="24"/>
        </w:rPr>
        <w:t>525833.20</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101、地形等高线经过河流时，应是（  C  ）。</w:t>
      </w:r>
    </w:p>
    <w:p>
      <w:pPr>
        <w:numPr>
          <w:ilvl w:val="0"/>
          <w:numId w:val="31"/>
        </w:numPr>
        <w:snapToGrid w:val="0"/>
        <w:spacing w:line="400" w:lineRule="exact"/>
        <w:rPr>
          <w:rFonts w:ascii="宋体" w:hAnsi="宋体"/>
          <w:sz w:val="24"/>
        </w:rPr>
      </w:pPr>
      <w:r>
        <w:rPr>
          <w:rFonts w:hint="eastAsia" w:ascii="宋体" w:hAnsi="宋体"/>
          <w:sz w:val="24"/>
        </w:rPr>
        <w:t>直接相交通过</w:t>
      </w:r>
    </w:p>
    <w:p>
      <w:pPr>
        <w:numPr>
          <w:ilvl w:val="0"/>
          <w:numId w:val="31"/>
        </w:numPr>
        <w:snapToGrid w:val="0"/>
        <w:spacing w:line="400" w:lineRule="exact"/>
        <w:rPr>
          <w:rFonts w:ascii="宋体" w:hAnsi="宋体"/>
          <w:sz w:val="24"/>
        </w:rPr>
      </w:pPr>
      <w:r>
        <w:rPr>
          <w:rFonts w:hint="eastAsia" w:ascii="宋体" w:hAnsi="宋体"/>
          <w:sz w:val="24"/>
        </w:rPr>
        <w:t>近河岸时折向河流下游</w:t>
      </w:r>
    </w:p>
    <w:p>
      <w:pPr>
        <w:numPr>
          <w:ilvl w:val="0"/>
          <w:numId w:val="31"/>
        </w:numPr>
        <w:snapToGrid w:val="0"/>
        <w:spacing w:line="400" w:lineRule="exact"/>
        <w:rPr>
          <w:rFonts w:ascii="宋体" w:hAnsi="宋体"/>
          <w:sz w:val="24"/>
        </w:rPr>
      </w:pPr>
      <w:r>
        <w:rPr>
          <w:rFonts w:hint="eastAsia" w:ascii="宋体" w:hAnsi="宋体"/>
          <w:sz w:val="24"/>
        </w:rPr>
        <w:t>近河岸时折向河流上游</w:t>
      </w:r>
    </w:p>
    <w:p>
      <w:pPr>
        <w:numPr>
          <w:ilvl w:val="0"/>
          <w:numId w:val="31"/>
        </w:numPr>
        <w:snapToGrid w:val="0"/>
        <w:spacing w:line="400" w:lineRule="exact"/>
        <w:rPr>
          <w:rFonts w:ascii="宋体" w:hAnsi="宋体"/>
          <w:sz w:val="24"/>
        </w:rPr>
      </w:pPr>
      <w:r>
        <w:rPr>
          <w:rFonts w:hint="eastAsia" w:ascii="宋体" w:hAnsi="宋体"/>
          <w:sz w:val="24"/>
        </w:rPr>
        <w:t>近河岸折向河流上游并与河流正交</w:t>
      </w:r>
    </w:p>
    <w:p>
      <w:pPr>
        <w:snapToGrid w:val="0"/>
        <w:spacing w:line="400" w:lineRule="exact"/>
        <w:rPr>
          <w:rFonts w:ascii="宋体" w:hAnsi="宋体"/>
          <w:sz w:val="24"/>
        </w:rPr>
      </w:pPr>
      <w:r>
        <w:rPr>
          <w:rFonts w:hint="eastAsia" w:ascii="宋体" w:hAnsi="宋体"/>
          <w:sz w:val="24"/>
        </w:rPr>
        <w:t>102、已知直线</w:t>
      </w:r>
      <w:r>
        <w:rPr>
          <w:rFonts w:ascii="宋体" w:hAnsi="宋体"/>
          <w:sz w:val="24"/>
        </w:rPr>
        <w:t>AB</w:t>
      </w:r>
      <w:r>
        <w:rPr>
          <w:rFonts w:hint="eastAsia" w:ascii="宋体" w:hAnsi="宋体"/>
          <w:sz w:val="24"/>
        </w:rPr>
        <w:t>间的距离为</w:t>
      </w:r>
      <w:r>
        <w:rPr>
          <w:rFonts w:ascii="宋体" w:hAnsi="宋体"/>
          <w:sz w:val="24"/>
        </w:rPr>
        <w:t>29.146m</w:t>
      </w:r>
      <w:r>
        <w:rPr>
          <w:rFonts w:hint="eastAsia" w:ascii="宋体" w:hAnsi="宋体"/>
          <w:sz w:val="24"/>
        </w:rPr>
        <w:t>，用钢尺测得其值为</w:t>
      </w:r>
      <w:r>
        <w:rPr>
          <w:rFonts w:ascii="宋体" w:hAnsi="宋体"/>
          <w:sz w:val="24"/>
        </w:rPr>
        <w:t>29.134m</w:t>
      </w:r>
      <w:r>
        <w:rPr>
          <w:rFonts w:hint="eastAsia" w:ascii="宋体" w:hAnsi="宋体"/>
          <w:sz w:val="24"/>
        </w:rPr>
        <w:t>，则该观测值的真差为（B）。</w:t>
      </w:r>
    </w:p>
    <w:p>
      <w:pPr>
        <w:numPr>
          <w:ilvl w:val="0"/>
          <w:numId w:val="32"/>
        </w:numPr>
        <w:snapToGrid w:val="0"/>
        <w:spacing w:line="400" w:lineRule="exact"/>
        <w:rPr>
          <w:rFonts w:ascii="宋体" w:hAnsi="宋体"/>
          <w:sz w:val="24"/>
        </w:rPr>
      </w:pPr>
      <w:r>
        <w:rPr>
          <w:rFonts w:ascii="宋体" w:hAnsi="宋体"/>
          <w:sz w:val="24"/>
        </w:rPr>
        <w:t>+0.012m</w:t>
      </w:r>
    </w:p>
    <w:p>
      <w:pPr>
        <w:numPr>
          <w:ilvl w:val="0"/>
          <w:numId w:val="32"/>
        </w:numPr>
        <w:snapToGrid w:val="0"/>
        <w:spacing w:line="400" w:lineRule="exact"/>
        <w:rPr>
          <w:rFonts w:ascii="宋体" w:hAnsi="宋体"/>
          <w:sz w:val="24"/>
        </w:rPr>
      </w:pPr>
      <w:r>
        <w:rPr>
          <w:rFonts w:ascii="宋体" w:hAnsi="宋体"/>
          <w:sz w:val="24"/>
        </w:rPr>
        <w:t>–0.012m</w:t>
      </w:r>
    </w:p>
    <w:p>
      <w:pPr>
        <w:numPr>
          <w:ilvl w:val="0"/>
          <w:numId w:val="32"/>
        </w:numPr>
        <w:snapToGrid w:val="0"/>
        <w:spacing w:line="400" w:lineRule="exact"/>
        <w:rPr>
          <w:rFonts w:ascii="宋体" w:hAnsi="宋体"/>
          <w:sz w:val="24"/>
        </w:rPr>
      </w:pPr>
      <w:r>
        <w:rPr>
          <w:rFonts w:ascii="宋体" w:hAnsi="宋体"/>
          <w:sz w:val="24"/>
        </w:rPr>
        <w:t>+0.006m</w:t>
      </w:r>
    </w:p>
    <w:p>
      <w:pPr>
        <w:numPr>
          <w:ilvl w:val="0"/>
          <w:numId w:val="32"/>
        </w:numPr>
        <w:snapToGrid w:val="0"/>
        <w:spacing w:line="400" w:lineRule="exact"/>
        <w:rPr>
          <w:rFonts w:ascii="宋体" w:hAnsi="宋体"/>
          <w:sz w:val="24"/>
        </w:rPr>
      </w:pPr>
      <w:r>
        <w:rPr>
          <w:rFonts w:ascii="宋体" w:hAnsi="宋体"/>
          <w:sz w:val="24"/>
        </w:rPr>
        <w:t>–0.006m</w:t>
      </w:r>
    </w:p>
    <w:p>
      <w:pPr>
        <w:snapToGrid w:val="0"/>
        <w:spacing w:line="400" w:lineRule="exact"/>
        <w:rPr>
          <w:rFonts w:ascii="宋体" w:hAnsi="宋体"/>
          <w:sz w:val="24"/>
        </w:rPr>
      </w:pPr>
      <w:r>
        <w:rPr>
          <w:rFonts w:hint="eastAsia" w:ascii="宋体" w:hAnsi="宋体"/>
          <w:sz w:val="24"/>
        </w:rPr>
        <w:t>103、对于等高线而言，下面那种说法是错误的（C）。</w:t>
      </w:r>
    </w:p>
    <w:p>
      <w:pPr>
        <w:numPr>
          <w:ilvl w:val="0"/>
          <w:numId w:val="33"/>
        </w:numPr>
        <w:snapToGrid w:val="0"/>
        <w:spacing w:line="400" w:lineRule="exact"/>
        <w:rPr>
          <w:rFonts w:ascii="宋体" w:hAnsi="宋体"/>
          <w:sz w:val="24"/>
        </w:rPr>
      </w:pPr>
      <w:r>
        <w:rPr>
          <w:rFonts w:hint="eastAsia" w:ascii="宋体" w:hAnsi="宋体"/>
          <w:sz w:val="24"/>
        </w:rPr>
        <w:t>同一等高线上的点的高程相等</w:t>
      </w:r>
    </w:p>
    <w:p>
      <w:pPr>
        <w:numPr>
          <w:ilvl w:val="0"/>
          <w:numId w:val="33"/>
        </w:numPr>
        <w:snapToGrid w:val="0"/>
        <w:spacing w:line="400" w:lineRule="exact"/>
        <w:rPr>
          <w:rFonts w:ascii="宋体" w:hAnsi="宋体"/>
          <w:sz w:val="24"/>
        </w:rPr>
      </w:pPr>
      <w:r>
        <w:rPr>
          <w:rFonts w:hint="eastAsia" w:ascii="宋体" w:hAnsi="宋体"/>
          <w:sz w:val="24"/>
        </w:rPr>
        <w:t>等高线一定是闭合的连续曲线</w:t>
      </w:r>
    </w:p>
    <w:p>
      <w:pPr>
        <w:numPr>
          <w:ilvl w:val="0"/>
          <w:numId w:val="33"/>
        </w:numPr>
        <w:snapToGrid w:val="0"/>
        <w:spacing w:line="400" w:lineRule="exact"/>
        <w:rPr>
          <w:rFonts w:ascii="宋体" w:hAnsi="宋体"/>
          <w:sz w:val="24"/>
        </w:rPr>
      </w:pPr>
      <w:r>
        <w:rPr>
          <w:rFonts w:hint="eastAsia" w:ascii="宋体" w:hAnsi="宋体"/>
          <w:sz w:val="24"/>
        </w:rPr>
        <w:t>等高线在任何地方都不会相交</w:t>
      </w:r>
    </w:p>
    <w:p>
      <w:pPr>
        <w:numPr>
          <w:ilvl w:val="0"/>
          <w:numId w:val="33"/>
        </w:numPr>
        <w:snapToGrid w:val="0"/>
        <w:spacing w:line="400" w:lineRule="exact"/>
        <w:rPr>
          <w:rFonts w:ascii="宋体" w:hAnsi="宋体"/>
          <w:sz w:val="24"/>
        </w:rPr>
      </w:pPr>
      <w:r>
        <w:rPr>
          <w:rFonts w:hint="eastAsia" w:ascii="宋体" w:hAnsi="宋体"/>
          <w:sz w:val="24"/>
        </w:rPr>
        <w:t>等高线与山脊线、山谷线正交</w:t>
      </w:r>
    </w:p>
    <w:p>
      <w:pPr>
        <w:snapToGrid w:val="0"/>
        <w:spacing w:line="400" w:lineRule="exact"/>
        <w:rPr>
          <w:rFonts w:ascii="宋体" w:hAnsi="宋体"/>
          <w:sz w:val="24"/>
        </w:rPr>
      </w:pPr>
      <w:r>
        <w:rPr>
          <w:rFonts w:hint="eastAsia" w:ascii="宋体" w:hAnsi="宋体"/>
          <w:sz w:val="24"/>
        </w:rPr>
        <w:t>104、下列误差中，利用前后视距相等的方法不能消减的是（B）。</w:t>
      </w:r>
    </w:p>
    <w:p>
      <w:pPr>
        <w:numPr>
          <w:ilvl w:val="0"/>
          <w:numId w:val="34"/>
        </w:numPr>
        <w:snapToGrid w:val="0"/>
        <w:spacing w:line="400" w:lineRule="exact"/>
        <w:rPr>
          <w:rFonts w:ascii="宋体" w:hAnsi="宋体"/>
          <w:sz w:val="24"/>
        </w:rPr>
      </w:pPr>
      <w:r>
        <w:rPr>
          <w:rFonts w:hint="eastAsia" w:ascii="宋体" w:hAnsi="宋体"/>
          <w:sz w:val="24"/>
        </w:rPr>
        <w:t>对光透镜运行误差</w:t>
      </w:r>
    </w:p>
    <w:p>
      <w:pPr>
        <w:numPr>
          <w:ilvl w:val="0"/>
          <w:numId w:val="34"/>
        </w:numPr>
        <w:snapToGrid w:val="0"/>
        <w:spacing w:line="400" w:lineRule="exact"/>
        <w:rPr>
          <w:rFonts w:ascii="宋体" w:hAnsi="宋体"/>
          <w:sz w:val="24"/>
        </w:rPr>
      </w:pPr>
      <w:r>
        <w:rPr>
          <w:rFonts w:hint="eastAsia" w:ascii="宋体" w:hAnsi="宋体"/>
          <w:sz w:val="24"/>
        </w:rPr>
        <w:t>标尺零点误差</w:t>
      </w:r>
    </w:p>
    <w:p>
      <w:pPr>
        <w:numPr>
          <w:ilvl w:val="0"/>
          <w:numId w:val="34"/>
        </w:numPr>
        <w:snapToGrid w:val="0"/>
        <w:spacing w:line="400" w:lineRule="exact"/>
        <w:rPr>
          <w:rFonts w:ascii="宋体" w:hAnsi="宋体"/>
          <w:sz w:val="24"/>
        </w:rPr>
      </w:pPr>
      <w:r>
        <w:rPr>
          <w:rFonts w:hint="eastAsia" w:ascii="宋体" w:hAnsi="宋体"/>
          <w:sz w:val="24"/>
        </w:rPr>
        <w:t>地球曲率影响</w:t>
      </w:r>
    </w:p>
    <w:p>
      <w:pPr>
        <w:numPr>
          <w:ilvl w:val="0"/>
          <w:numId w:val="34"/>
        </w:numPr>
        <w:snapToGrid w:val="0"/>
        <w:spacing w:line="400" w:lineRule="exact"/>
        <w:rPr>
          <w:rFonts w:ascii="宋体" w:hAnsi="宋体"/>
          <w:sz w:val="24"/>
        </w:rPr>
      </w:pPr>
      <w:r>
        <w:rPr>
          <w:rFonts w:hint="eastAsia" w:ascii="宋体" w:hAnsi="宋体"/>
          <w:sz w:val="24"/>
        </w:rPr>
        <w:t>大气折光影响</w:t>
      </w:r>
    </w:p>
    <w:p>
      <w:pPr>
        <w:snapToGrid w:val="0"/>
        <w:spacing w:line="400" w:lineRule="exact"/>
        <w:rPr>
          <w:rFonts w:ascii="宋体" w:hAnsi="宋体"/>
          <w:sz w:val="24"/>
        </w:rPr>
      </w:pPr>
      <w:r>
        <w:rPr>
          <w:rFonts w:hint="eastAsia" w:ascii="宋体" w:hAnsi="宋体"/>
          <w:sz w:val="24"/>
        </w:rPr>
        <w:t>105、水平角测量中</w:t>
      </w:r>
      <w:r>
        <w:rPr>
          <w:rFonts w:ascii="宋体" w:hAnsi="宋体"/>
          <w:sz w:val="24"/>
        </w:rPr>
        <w:t>,</w:t>
      </w:r>
      <w:r>
        <w:rPr>
          <w:rFonts w:hint="eastAsia" w:ascii="宋体" w:hAnsi="宋体"/>
          <w:sz w:val="24"/>
        </w:rPr>
        <w:t>哪项误差不能用盘左盘右取平均值的观测方法消除（B）。</w:t>
      </w:r>
    </w:p>
    <w:p>
      <w:pPr>
        <w:numPr>
          <w:ilvl w:val="0"/>
          <w:numId w:val="35"/>
        </w:numPr>
        <w:snapToGrid w:val="0"/>
        <w:spacing w:line="400" w:lineRule="exact"/>
        <w:rPr>
          <w:rFonts w:ascii="宋体" w:hAnsi="宋体"/>
          <w:sz w:val="24"/>
        </w:rPr>
      </w:pPr>
      <w:r>
        <w:rPr>
          <w:rFonts w:hint="eastAsia" w:ascii="宋体" w:hAnsi="宋体"/>
          <w:sz w:val="24"/>
        </w:rPr>
        <w:t>照准部偏心差</w:t>
      </w:r>
    </w:p>
    <w:p>
      <w:pPr>
        <w:numPr>
          <w:ilvl w:val="0"/>
          <w:numId w:val="35"/>
        </w:numPr>
        <w:snapToGrid w:val="0"/>
        <w:spacing w:line="400" w:lineRule="exact"/>
        <w:rPr>
          <w:rFonts w:ascii="宋体" w:hAnsi="宋体"/>
          <w:sz w:val="24"/>
        </w:rPr>
      </w:pPr>
      <w:r>
        <w:rPr>
          <w:rFonts w:hint="eastAsia" w:ascii="宋体" w:hAnsi="宋体"/>
          <w:sz w:val="24"/>
        </w:rPr>
        <w:t>整平误差</w:t>
      </w:r>
    </w:p>
    <w:p>
      <w:pPr>
        <w:numPr>
          <w:ilvl w:val="0"/>
          <w:numId w:val="35"/>
        </w:numPr>
        <w:snapToGrid w:val="0"/>
        <w:spacing w:line="400" w:lineRule="exact"/>
        <w:rPr>
          <w:rFonts w:ascii="宋体" w:hAnsi="宋体"/>
          <w:sz w:val="24"/>
        </w:rPr>
      </w:pPr>
      <w:r>
        <w:rPr>
          <w:rFonts w:hint="eastAsia" w:ascii="宋体" w:hAnsi="宋体"/>
          <w:sz w:val="24"/>
        </w:rPr>
        <w:t>视准轴误差</w:t>
      </w:r>
    </w:p>
    <w:p>
      <w:pPr>
        <w:numPr>
          <w:ilvl w:val="0"/>
          <w:numId w:val="35"/>
        </w:numPr>
        <w:snapToGrid w:val="0"/>
        <w:spacing w:line="400" w:lineRule="exact"/>
        <w:rPr>
          <w:rFonts w:ascii="宋体" w:hAnsi="宋体"/>
          <w:sz w:val="24"/>
        </w:rPr>
      </w:pPr>
      <w:r>
        <w:rPr>
          <w:rFonts w:hint="eastAsia" w:ascii="宋体" w:hAnsi="宋体"/>
          <w:sz w:val="24"/>
        </w:rPr>
        <w:t>横轴误差</w:t>
      </w:r>
    </w:p>
    <w:p>
      <w:pPr>
        <w:snapToGrid w:val="0"/>
        <w:spacing w:line="400" w:lineRule="exact"/>
        <w:rPr>
          <w:rFonts w:ascii="宋体" w:hAnsi="宋体"/>
          <w:sz w:val="24"/>
        </w:rPr>
      </w:pPr>
      <w:r>
        <w:rPr>
          <w:rFonts w:hint="eastAsia" w:ascii="宋体" w:hAnsi="宋体"/>
          <w:sz w:val="24"/>
        </w:rPr>
        <w:t>106、同一张地形图上，等高线平距越大，说明（D）。</w:t>
      </w:r>
    </w:p>
    <w:p>
      <w:pPr>
        <w:numPr>
          <w:ilvl w:val="0"/>
          <w:numId w:val="36"/>
        </w:numPr>
        <w:snapToGrid w:val="0"/>
        <w:spacing w:line="400" w:lineRule="exact"/>
        <w:rPr>
          <w:rFonts w:ascii="宋体" w:hAnsi="宋体"/>
          <w:sz w:val="24"/>
        </w:rPr>
      </w:pPr>
      <w:r>
        <w:rPr>
          <w:rFonts w:hint="eastAsia" w:ascii="宋体" w:hAnsi="宋体"/>
          <w:sz w:val="24"/>
        </w:rPr>
        <w:t>等高距越大</w:t>
      </w:r>
    </w:p>
    <w:p>
      <w:pPr>
        <w:numPr>
          <w:ilvl w:val="0"/>
          <w:numId w:val="36"/>
        </w:numPr>
        <w:snapToGrid w:val="0"/>
        <w:spacing w:line="400" w:lineRule="exact"/>
        <w:rPr>
          <w:rFonts w:ascii="宋体" w:hAnsi="宋体"/>
          <w:sz w:val="24"/>
        </w:rPr>
      </w:pPr>
      <w:r>
        <w:rPr>
          <w:rFonts w:hint="eastAsia" w:ascii="宋体" w:hAnsi="宋体"/>
          <w:sz w:val="24"/>
        </w:rPr>
        <w:t>地面坡度越陡</w:t>
      </w:r>
    </w:p>
    <w:p>
      <w:pPr>
        <w:numPr>
          <w:ilvl w:val="0"/>
          <w:numId w:val="36"/>
        </w:numPr>
        <w:snapToGrid w:val="0"/>
        <w:spacing w:line="400" w:lineRule="exact"/>
        <w:rPr>
          <w:rFonts w:ascii="宋体" w:hAnsi="宋体"/>
          <w:sz w:val="24"/>
        </w:rPr>
      </w:pPr>
      <w:r>
        <w:rPr>
          <w:rFonts w:hint="eastAsia" w:ascii="宋体" w:hAnsi="宋体"/>
          <w:sz w:val="24"/>
        </w:rPr>
        <w:t>等高距越小</w:t>
      </w:r>
    </w:p>
    <w:p>
      <w:pPr>
        <w:numPr>
          <w:ilvl w:val="0"/>
          <w:numId w:val="36"/>
        </w:numPr>
        <w:snapToGrid w:val="0"/>
        <w:spacing w:line="400" w:lineRule="exact"/>
        <w:rPr>
          <w:rFonts w:ascii="宋体" w:hAnsi="宋体"/>
          <w:sz w:val="24"/>
        </w:rPr>
      </w:pPr>
      <w:r>
        <w:rPr>
          <w:rFonts w:hint="eastAsia" w:ascii="宋体" w:hAnsi="宋体"/>
          <w:sz w:val="24"/>
        </w:rPr>
        <w:t>地面坡度越缓</w:t>
      </w:r>
    </w:p>
    <w:p>
      <w:pPr>
        <w:snapToGrid w:val="0"/>
        <w:spacing w:line="400" w:lineRule="exact"/>
        <w:rPr>
          <w:rFonts w:ascii="宋体" w:hAnsi="宋体"/>
          <w:sz w:val="24"/>
        </w:rPr>
      </w:pPr>
      <w:r>
        <w:rPr>
          <w:rFonts w:hint="eastAsia" w:ascii="宋体" w:hAnsi="宋体"/>
          <w:sz w:val="24"/>
        </w:rPr>
        <w:t>107、在水准测量中，转点所起的作用是（D）。</w:t>
      </w:r>
    </w:p>
    <w:p>
      <w:pPr>
        <w:numPr>
          <w:ilvl w:val="0"/>
          <w:numId w:val="37"/>
        </w:numPr>
        <w:snapToGrid w:val="0"/>
        <w:spacing w:line="400" w:lineRule="exact"/>
        <w:rPr>
          <w:rFonts w:ascii="宋体" w:hAnsi="宋体"/>
          <w:sz w:val="24"/>
        </w:rPr>
      </w:pPr>
      <w:r>
        <w:rPr>
          <w:rFonts w:hint="eastAsia" w:ascii="宋体" w:hAnsi="宋体"/>
          <w:sz w:val="24"/>
        </w:rPr>
        <w:t>传递高程</w:t>
      </w:r>
    </w:p>
    <w:p>
      <w:pPr>
        <w:numPr>
          <w:ilvl w:val="0"/>
          <w:numId w:val="37"/>
        </w:numPr>
        <w:snapToGrid w:val="0"/>
        <w:spacing w:line="400" w:lineRule="exact"/>
        <w:rPr>
          <w:rFonts w:ascii="宋体" w:hAnsi="宋体"/>
          <w:sz w:val="24"/>
        </w:rPr>
      </w:pPr>
      <w:r>
        <w:rPr>
          <w:rFonts w:hint="eastAsia" w:ascii="宋体" w:hAnsi="宋体"/>
          <w:sz w:val="24"/>
        </w:rPr>
        <w:t>传递距离</w:t>
      </w:r>
    </w:p>
    <w:p>
      <w:pPr>
        <w:numPr>
          <w:ilvl w:val="0"/>
          <w:numId w:val="37"/>
        </w:numPr>
        <w:snapToGrid w:val="0"/>
        <w:spacing w:line="400" w:lineRule="exact"/>
        <w:rPr>
          <w:rFonts w:ascii="宋体" w:hAnsi="宋体"/>
          <w:sz w:val="24"/>
        </w:rPr>
      </w:pPr>
      <w:r>
        <w:rPr>
          <w:rFonts w:hint="eastAsia" w:ascii="宋体" w:hAnsi="宋体"/>
          <w:sz w:val="24"/>
        </w:rPr>
        <w:t>传递高差</w:t>
      </w:r>
    </w:p>
    <w:p>
      <w:pPr>
        <w:numPr>
          <w:ilvl w:val="0"/>
          <w:numId w:val="37"/>
        </w:numPr>
        <w:snapToGrid w:val="0"/>
        <w:spacing w:line="400" w:lineRule="exact"/>
        <w:rPr>
          <w:rFonts w:ascii="宋体" w:hAnsi="宋体"/>
          <w:sz w:val="24"/>
        </w:rPr>
      </w:pPr>
      <w:r>
        <w:rPr>
          <w:rFonts w:ascii="宋体" w:hAnsi="宋体"/>
          <w:sz w:val="24"/>
        </w:rPr>
        <w:t>A</w:t>
      </w:r>
      <w:r>
        <w:rPr>
          <w:rFonts w:hint="eastAsia" w:ascii="宋体" w:hAnsi="宋体"/>
          <w:sz w:val="24"/>
        </w:rPr>
        <w:t>和</w:t>
      </w:r>
      <w:r>
        <w:rPr>
          <w:rFonts w:ascii="宋体" w:hAnsi="宋体"/>
          <w:sz w:val="24"/>
        </w:rPr>
        <w:t>C</w:t>
      </w:r>
    </w:p>
    <w:p>
      <w:pPr>
        <w:snapToGrid w:val="0"/>
        <w:spacing w:line="400" w:lineRule="exact"/>
        <w:rPr>
          <w:rFonts w:ascii="宋体" w:hAnsi="宋体"/>
          <w:sz w:val="24"/>
        </w:rPr>
      </w:pPr>
      <w:r>
        <w:rPr>
          <w:rFonts w:hint="eastAsia" w:ascii="宋体" w:hAnsi="宋体"/>
          <w:sz w:val="24"/>
        </w:rPr>
        <w:t>108、在野外进行地形测图中，为保证测量质量，地形点的间距选择一般是（C）。</w:t>
      </w:r>
    </w:p>
    <w:p>
      <w:pPr>
        <w:numPr>
          <w:ilvl w:val="0"/>
          <w:numId w:val="38"/>
        </w:numPr>
        <w:snapToGrid w:val="0"/>
        <w:spacing w:line="400" w:lineRule="exact"/>
        <w:rPr>
          <w:rFonts w:ascii="宋体" w:hAnsi="宋体"/>
          <w:sz w:val="24"/>
        </w:rPr>
      </w:pPr>
      <w:r>
        <w:rPr>
          <w:rFonts w:hint="eastAsia" w:ascii="宋体" w:hAnsi="宋体"/>
          <w:sz w:val="24"/>
        </w:rPr>
        <w:t>随仪器的精度而定</w:t>
      </w:r>
    </w:p>
    <w:p>
      <w:pPr>
        <w:numPr>
          <w:ilvl w:val="0"/>
          <w:numId w:val="38"/>
        </w:numPr>
        <w:snapToGrid w:val="0"/>
        <w:spacing w:line="400" w:lineRule="exact"/>
        <w:rPr>
          <w:rFonts w:ascii="宋体" w:hAnsi="宋体"/>
          <w:sz w:val="24"/>
        </w:rPr>
      </w:pPr>
      <w:r>
        <w:rPr>
          <w:rFonts w:hint="eastAsia" w:ascii="宋体" w:hAnsi="宋体"/>
          <w:sz w:val="24"/>
        </w:rPr>
        <w:t>随测绘方法而定</w:t>
      </w:r>
    </w:p>
    <w:p>
      <w:pPr>
        <w:numPr>
          <w:ilvl w:val="0"/>
          <w:numId w:val="38"/>
        </w:numPr>
        <w:snapToGrid w:val="0"/>
        <w:spacing w:line="400" w:lineRule="exact"/>
        <w:rPr>
          <w:rFonts w:ascii="宋体" w:hAnsi="宋体"/>
          <w:sz w:val="24"/>
        </w:rPr>
      </w:pPr>
      <w:r>
        <w:rPr>
          <w:rFonts w:hint="eastAsia" w:ascii="宋体" w:hAnsi="宋体"/>
          <w:sz w:val="24"/>
        </w:rPr>
        <w:t>随比例尺和地形而定</w:t>
      </w:r>
    </w:p>
    <w:p>
      <w:pPr>
        <w:numPr>
          <w:ilvl w:val="0"/>
          <w:numId w:val="38"/>
        </w:numPr>
        <w:snapToGrid w:val="0"/>
        <w:spacing w:line="400" w:lineRule="exact"/>
        <w:rPr>
          <w:rFonts w:ascii="宋体" w:hAnsi="宋体"/>
          <w:sz w:val="24"/>
        </w:rPr>
      </w:pPr>
      <w:r>
        <w:rPr>
          <w:rFonts w:hint="eastAsia" w:ascii="宋体" w:hAnsi="宋体"/>
          <w:sz w:val="24"/>
        </w:rPr>
        <w:t>随绘图技巧而定</w:t>
      </w:r>
    </w:p>
    <w:p>
      <w:pPr>
        <w:snapToGrid w:val="0"/>
        <w:spacing w:line="400" w:lineRule="exact"/>
        <w:rPr>
          <w:rFonts w:ascii="宋体" w:hAnsi="宋体"/>
          <w:sz w:val="24"/>
        </w:rPr>
      </w:pPr>
      <w:r>
        <w:rPr>
          <w:rFonts w:hint="eastAsia" w:ascii="宋体" w:hAnsi="宋体"/>
          <w:sz w:val="24"/>
        </w:rPr>
        <w:t>109、某直线的坐标方位角为</w:t>
      </w:r>
      <w:r>
        <w:rPr>
          <w:rFonts w:ascii="宋体" w:hAnsi="宋体"/>
          <w:sz w:val="24"/>
        </w:rPr>
        <w:t>192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″，则其坐标反方位角为（B）。</w:t>
      </w:r>
    </w:p>
    <w:p>
      <w:pPr>
        <w:numPr>
          <w:ilvl w:val="0"/>
          <w:numId w:val="39"/>
        </w:numPr>
        <w:snapToGrid w:val="0"/>
        <w:spacing w:line="400" w:lineRule="exact"/>
        <w:rPr>
          <w:rFonts w:ascii="宋体" w:hAnsi="宋体"/>
          <w:sz w:val="24"/>
        </w:rPr>
      </w:pPr>
      <w:r>
        <w:rPr>
          <w:rFonts w:ascii="宋体" w:hAnsi="宋体"/>
          <w:sz w:val="24"/>
        </w:rPr>
        <w:t>192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167</w:t>
      </w:r>
      <w:r>
        <w:rPr>
          <w:rFonts w:hint="eastAsia" w:ascii="宋体" w:hAnsi="宋体"/>
          <w:sz w:val="24"/>
        </w:rPr>
        <w:t>°</w:t>
      </w:r>
      <w:r>
        <w:rPr>
          <w:rFonts w:ascii="宋体" w:hAnsi="宋体"/>
          <w:sz w:val="24"/>
        </w:rPr>
        <w:t>14</w:t>
      </w:r>
      <w:r>
        <w:rPr>
          <w:rFonts w:hint="eastAsia" w:ascii="宋体" w:hAnsi="宋体"/>
          <w:sz w:val="24"/>
        </w:rPr>
        <w:t>′</w:t>
      </w:r>
      <w:r>
        <w:rPr>
          <w:rFonts w:ascii="宋体" w:hAnsi="宋体"/>
          <w:sz w:val="24"/>
        </w:rPr>
        <w:t>24</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12</w:t>
      </w:r>
      <w:r>
        <w:rPr>
          <w:rFonts w:hint="eastAsia" w:ascii="宋体" w:hAnsi="宋体"/>
          <w:sz w:val="24"/>
        </w:rPr>
        <w:t>°</w:t>
      </w:r>
      <w:r>
        <w:rPr>
          <w:rFonts w:ascii="宋体" w:hAnsi="宋体"/>
          <w:sz w:val="24"/>
        </w:rPr>
        <w:t>14</w:t>
      </w:r>
      <w:r>
        <w:rPr>
          <w:rFonts w:hint="eastAsia" w:ascii="宋体" w:hAnsi="宋体"/>
          <w:sz w:val="24"/>
        </w:rPr>
        <w:t>′</w:t>
      </w:r>
      <w:r>
        <w:rPr>
          <w:rFonts w:ascii="宋体" w:hAnsi="宋体"/>
          <w:sz w:val="24"/>
        </w:rPr>
        <w:t>24</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110、测一正方形的周长，只测一边，其中误差为±</w:t>
      </w:r>
      <w:r>
        <w:rPr>
          <w:rFonts w:ascii="宋体" w:hAnsi="宋体"/>
          <w:sz w:val="24"/>
        </w:rPr>
        <w:t>0.02m</w:t>
      </w:r>
      <w:r>
        <w:rPr>
          <w:rFonts w:hint="eastAsia" w:ascii="宋体" w:hAnsi="宋体"/>
          <w:sz w:val="24"/>
        </w:rPr>
        <w:t>，该正方形周长的中误差为（A）。</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0.08m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0.04m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0.06m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0.02m</w:t>
      </w:r>
    </w:p>
    <w:p>
      <w:pPr>
        <w:snapToGrid w:val="0"/>
        <w:spacing w:line="400" w:lineRule="exact"/>
        <w:rPr>
          <w:rFonts w:ascii="宋体" w:hAnsi="宋体"/>
          <w:sz w:val="24"/>
        </w:rPr>
      </w:pPr>
      <w:r>
        <w:rPr>
          <w:rFonts w:hint="eastAsia" w:ascii="宋体" w:hAnsi="宋体"/>
          <w:sz w:val="24"/>
        </w:rPr>
        <w:t>111、通过平均海水面并延伸穿过陆地所形成的闭合曲面称为（A）。</w:t>
      </w:r>
    </w:p>
    <w:p>
      <w:pPr>
        <w:numPr>
          <w:ilvl w:val="1"/>
          <w:numId w:val="41"/>
        </w:numPr>
        <w:tabs>
          <w:tab w:val="left" w:pos="840"/>
        </w:tabs>
        <w:snapToGrid w:val="0"/>
        <w:spacing w:line="400" w:lineRule="exact"/>
        <w:rPr>
          <w:rFonts w:ascii="宋体" w:hAnsi="宋体"/>
          <w:sz w:val="24"/>
        </w:rPr>
      </w:pPr>
      <w:r>
        <w:rPr>
          <w:rFonts w:hint="eastAsia" w:ascii="宋体" w:hAnsi="宋体"/>
          <w:sz w:val="24"/>
        </w:rPr>
        <w:t>大地水准面</w:t>
      </w:r>
    </w:p>
    <w:p>
      <w:pPr>
        <w:numPr>
          <w:ilvl w:val="1"/>
          <w:numId w:val="41"/>
        </w:numPr>
        <w:tabs>
          <w:tab w:val="left" w:pos="840"/>
        </w:tabs>
        <w:snapToGrid w:val="0"/>
        <w:spacing w:line="400" w:lineRule="exact"/>
        <w:rPr>
          <w:rFonts w:ascii="宋体" w:hAnsi="宋体"/>
          <w:sz w:val="24"/>
        </w:rPr>
      </w:pPr>
      <w:r>
        <w:rPr>
          <w:rFonts w:hint="eastAsia" w:ascii="宋体" w:hAnsi="宋体"/>
          <w:sz w:val="24"/>
        </w:rPr>
        <w:t>地球椭球面</w:t>
      </w:r>
    </w:p>
    <w:p>
      <w:pPr>
        <w:numPr>
          <w:ilvl w:val="1"/>
          <w:numId w:val="41"/>
        </w:numPr>
        <w:tabs>
          <w:tab w:val="left" w:pos="840"/>
        </w:tabs>
        <w:snapToGrid w:val="0"/>
        <w:spacing w:line="400" w:lineRule="exact"/>
        <w:rPr>
          <w:rFonts w:ascii="宋体" w:hAnsi="宋体"/>
          <w:sz w:val="24"/>
        </w:rPr>
      </w:pPr>
      <w:r>
        <w:rPr>
          <w:rFonts w:hint="eastAsia" w:ascii="宋体" w:hAnsi="宋体"/>
          <w:sz w:val="24"/>
        </w:rPr>
        <w:t>旋转椭球面</w:t>
      </w:r>
    </w:p>
    <w:p>
      <w:pPr>
        <w:numPr>
          <w:ilvl w:val="1"/>
          <w:numId w:val="41"/>
        </w:numPr>
        <w:tabs>
          <w:tab w:val="left" w:pos="840"/>
        </w:tabs>
        <w:snapToGrid w:val="0"/>
        <w:spacing w:line="400" w:lineRule="exact"/>
        <w:rPr>
          <w:rFonts w:ascii="宋体" w:hAnsi="宋体"/>
          <w:sz w:val="24"/>
        </w:rPr>
      </w:pPr>
      <w:r>
        <w:rPr>
          <w:rFonts w:hint="eastAsia" w:ascii="宋体" w:hAnsi="宋体"/>
          <w:sz w:val="24"/>
        </w:rPr>
        <w:t>参考椭球面</w:t>
      </w:r>
    </w:p>
    <w:p>
      <w:pPr>
        <w:snapToGrid w:val="0"/>
        <w:spacing w:line="400" w:lineRule="exact"/>
        <w:rPr>
          <w:rFonts w:ascii="宋体" w:hAnsi="宋体"/>
          <w:sz w:val="24"/>
        </w:rPr>
      </w:pPr>
      <w:r>
        <w:rPr>
          <w:rFonts w:hint="eastAsia" w:ascii="宋体" w:hAnsi="宋体"/>
          <w:sz w:val="24"/>
        </w:rPr>
        <w:t>112、已知水准点</w:t>
      </w:r>
      <w:r>
        <w:rPr>
          <w:rFonts w:ascii="宋体" w:hAnsi="宋体"/>
          <w:sz w:val="24"/>
        </w:rPr>
        <w:t>A</w:t>
      </w:r>
      <w:r>
        <w:rPr>
          <w:rFonts w:hint="eastAsia" w:ascii="宋体" w:hAnsi="宋体"/>
          <w:sz w:val="24"/>
        </w:rPr>
        <w:t>的高程为</w:t>
      </w:r>
      <w:r>
        <w:rPr>
          <w:rFonts w:ascii="宋体" w:hAnsi="宋体"/>
          <w:sz w:val="24"/>
        </w:rPr>
        <w:t>8.500m</w:t>
      </w:r>
      <w:r>
        <w:rPr>
          <w:rFonts w:hint="eastAsia" w:ascii="宋体" w:hAnsi="宋体"/>
          <w:sz w:val="24"/>
        </w:rPr>
        <w:t>，要测设高程为</w:t>
      </w:r>
      <w:r>
        <w:rPr>
          <w:rFonts w:ascii="宋体" w:hAnsi="宋体"/>
          <w:sz w:val="24"/>
        </w:rPr>
        <w:t>8.350m</w:t>
      </w:r>
      <w:r>
        <w:rPr>
          <w:rFonts w:hint="eastAsia" w:ascii="宋体" w:hAnsi="宋体"/>
          <w:sz w:val="24"/>
        </w:rPr>
        <w:t>的</w:t>
      </w:r>
      <w:r>
        <w:rPr>
          <w:rFonts w:ascii="宋体" w:hAnsi="宋体"/>
          <w:sz w:val="24"/>
        </w:rPr>
        <w:t>B</w:t>
      </w:r>
      <w:r>
        <w:rPr>
          <w:rFonts w:hint="eastAsia" w:ascii="宋体" w:hAnsi="宋体"/>
          <w:sz w:val="24"/>
        </w:rPr>
        <w:t>点，若在</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两点间，架设仪器后视</w:t>
      </w:r>
      <w:r>
        <w:rPr>
          <w:rFonts w:ascii="宋体" w:hAnsi="宋体"/>
          <w:sz w:val="24"/>
        </w:rPr>
        <w:t>A</w:t>
      </w:r>
      <w:r>
        <w:rPr>
          <w:rFonts w:hint="eastAsia" w:ascii="宋体" w:hAnsi="宋体"/>
          <w:sz w:val="24"/>
        </w:rPr>
        <w:t>点的读数为</w:t>
      </w:r>
      <w:r>
        <w:rPr>
          <w:rFonts w:ascii="宋体" w:hAnsi="宋体"/>
          <w:sz w:val="24"/>
        </w:rPr>
        <w:t>1.050m</w:t>
      </w:r>
      <w:r>
        <w:rPr>
          <w:rFonts w:hint="eastAsia" w:ascii="宋体" w:hAnsi="宋体"/>
          <w:sz w:val="24"/>
        </w:rPr>
        <w:t>，则视线高和前视</w:t>
      </w:r>
      <w:r>
        <w:rPr>
          <w:rFonts w:ascii="宋体" w:hAnsi="宋体"/>
          <w:sz w:val="24"/>
        </w:rPr>
        <w:t>B</w:t>
      </w:r>
      <w:r>
        <w:rPr>
          <w:rFonts w:hint="eastAsia" w:ascii="宋体" w:hAnsi="宋体"/>
          <w:sz w:val="24"/>
        </w:rPr>
        <w:t>点的读数应为（D）；</w:t>
      </w:r>
    </w:p>
    <w:p>
      <w:pPr>
        <w:numPr>
          <w:ilvl w:val="0"/>
          <w:numId w:val="42"/>
        </w:numPr>
        <w:snapToGrid w:val="0"/>
        <w:spacing w:line="400" w:lineRule="exact"/>
        <w:rPr>
          <w:rFonts w:ascii="宋体" w:hAnsi="宋体"/>
          <w:sz w:val="24"/>
        </w:rPr>
      </w:pPr>
      <w:r>
        <w:rPr>
          <w:rFonts w:ascii="宋体" w:hAnsi="宋体"/>
          <w:sz w:val="24"/>
        </w:rPr>
        <w:t xml:space="preserve">9.400m </w:t>
      </w:r>
      <w:r>
        <w:rPr>
          <w:rFonts w:hint="eastAsia" w:ascii="宋体" w:hAnsi="宋体"/>
          <w:sz w:val="24"/>
        </w:rPr>
        <w:t>；</w:t>
      </w:r>
      <w:r>
        <w:rPr>
          <w:rFonts w:ascii="宋体" w:hAnsi="宋体"/>
          <w:sz w:val="24"/>
        </w:rPr>
        <w:t>0.900m</w:t>
      </w:r>
    </w:p>
    <w:p>
      <w:pPr>
        <w:numPr>
          <w:ilvl w:val="0"/>
          <w:numId w:val="42"/>
        </w:numPr>
        <w:snapToGrid w:val="0"/>
        <w:spacing w:line="400" w:lineRule="exact"/>
        <w:rPr>
          <w:rFonts w:ascii="宋体" w:hAnsi="宋体"/>
          <w:sz w:val="24"/>
        </w:rPr>
      </w:pPr>
      <w:r>
        <w:rPr>
          <w:rFonts w:ascii="宋体" w:hAnsi="宋体"/>
          <w:sz w:val="24"/>
        </w:rPr>
        <w:t xml:space="preserve">9.400m </w:t>
      </w:r>
      <w:r>
        <w:rPr>
          <w:rFonts w:hint="eastAsia" w:ascii="宋体" w:hAnsi="宋体"/>
          <w:sz w:val="24"/>
        </w:rPr>
        <w:t>；</w:t>
      </w:r>
      <w:r>
        <w:rPr>
          <w:rFonts w:ascii="宋体" w:hAnsi="宋体"/>
          <w:sz w:val="24"/>
        </w:rPr>
        <w:t>1.200m</w:t>
      </w:r>
    </w:p>
    <w:p>
      <w:pPr>
        <w:numPr>
          <w:ilvl w:val="0"/>
          <w:numId w:val="42"/>
        </w:numPr>
        <w:snapToGrid w:val="0"/>
        <w:spacing w:line="400" w:lineRule="exact"/>
        <w:rPr>
          <w:rFonts w:ascii="宋体" w:hAnsi="宋体"/>
          <w:sz w:val="24"/>
        </w:rPr>
      </w:pPr>
      <w:r>
        <w:rPr>
          <w:rFonts w:ascii="宋体" w:hAnsi="宋体"/>
          <w:sz w:val="24"/>
        </w:rPr>
        <w:t xml:space="preserve">9.550m </w:t>
      </w:r>
      <w:r>
        <w:rPr>
          <w:rFonts w:hint="eastAsia" w:ascii="宋体" w:hAnsi="宋体"/>
          <w:sz w:val="24"/>
        </w:rPr>
        <w:t>；</w:t>
      </w:r>
      <w:r>
        <w:rPr>
          <w:rFonts w:ascii="宋体" w:hAnsi="宋体"/>
          <w:sz w:val="24"/>
        </w:rPr>
        <w:t>0.900m</w:t>
      </w:r>
    </w:p>
    <w:p>
      <w:pPr>
        <w:numPr>
          <w:ilvl w:val="0"/>
          <w:numId w:val="42"/>
        </w:numPr>
        <w:snapToGrid w:val="0"/>
        <w:spacing w:line="400" w:lineRule="exact"/>
        <w:rPr>
          <w:rFonts w:ascii="宋体" w:hAnsi="宋体"/>
          <w:sz w:val="24"/>
        </w:rPr>
      </w:pPr>
      <w:r>
        <w:rPr>
          <w:rFonts w:ascii="宋体" w:hAnsi="宋体"/>
          <w:sz w:val="24"/>
        </w:rPr>
        <w:t xml:space="preserve">9.550m </w:t>
      </w:r>
      <w:r>
        <w:rPr>
          <w:rFonts w:hint="eastAsia" w:ascii="宋体" w:hAnsi="宋体"/>
          <w:sz w:val="24"/>
        </w:rPr>
        <w:t>；</w:t>
      </w:r>
      <w:r>
        <w:rPr>
          <w:rFonts w:ascii="宋体" w:hAnsi="宋体"/>
          <w:sz w:val="24"/>
        </w:rPr>
        <w:t>1.200m</w:t>
      </w:r>
    </w:p>
    <w:p>
      <w:pPr>
        <w:widowControl/>
        <w:spacing w:line="400" w:lineRule="exact"/>
        <w:jc w:val="left"/>
        <w:rPr>
          <w:rFonts w:ascii="宋体" w:hAnsi="宋体"/>
          <w:kern w:val="0"/>
          <w:sz w:val="24"/>
        </w:rPr>
      </w:pPr>
      <w:r>
        <w:rPr>
          <w:rFonts w:hint="eastAsia" w:ascii="宋体" w:hAnsi="宋体"/>
          <w:kern w:val="0"/>
          <w:sz w:val="24"/>
        </w:rPr>
        <w:t>113、 等高线表现为越是中心部位的等高线高程越低于外圈的等高线高程时，它的地貌为（ B　 ）。</w:t>
      </w:r>
    </w:p>
    <w:p>
      <w:pPr>
        <w:spacing w:line="400" w:lineRule="exact"/>
        <w:ind w:firstLine="360" w:firstLineChars="150"/>
        <w:rPr>
          <w:rFonts w:ascii="宋体" w:hAnsi="宋体"/>
          <w:kern w:val="0"/>
          <w:sz w:val="24"/>
        </w:rPr>
      </w:pPr>
      <w:r>
        <w:rPr>
          <w:rFonts w:hint="eastAsia" w:ascii="宋体" w:hAnsi="宋体"/>
          <w:kern w:val="0"/>
          <w:sz w:val="24"/>
        </w:rPr>
        <w:t>A、山地    B、盆地     C、山脊   D、洼地</w:t>
      </w:r>
    </w:p>
    <w:p>
      <w:pPr>
        <w:rPr>
          <w:rFonts w:ascii="宋体" w:hAnsi="宋体"/>
          <w:sz w:val="24"/>
        </w:rPr>
      </w:pPr>
      <w:r>
        <w:rPr>
          <w:rFonts w:hint="eastAsia" w:ascii="宋体" w:hAnsi="宋体"/>
          <w:sz w:val="24"/>
        </w:rPr>
        <w:t>114、</w:t>
      </w:r>
      <w:r>
        <w:rPr>
          <w:rFonts w:hint="eastAsia" w:ascii="宋体" w:hAnsi="宋体"/>
          <w:sz w:val="24"/>
        </w:rPr>
        <w:tab/>
      </w:r>
      <w:r>
        <w:rPr>
          <w:rFonts w:hint="eastAsia" w:ascii="宋体" w:hAnsi="宋体"/>
          <w:sz w:val="24"/>
        </w:rPr>
        <w:t>—井定向主要用于（ B ）工作中。</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矿井平面联系测量</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矿井高程联系测量</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控制測量</w:t>
      </w:r>
    </w:p>
    <w:p>
      <w:pPr>
        <w:spacing w:line="4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碎部测量</w:t>
      </w:r>
    </w:p>
    <w:p>
      <w:pPr>
        <w:rPr>
          <w:rFonts w:ascii="宋体" w:hAnsi="宋体"/>
          <w:sz w:val="24"/>
        </w:rPr>
      </w:pPr>
      <w:r>
        <w:rPr>
          <w:rFonts w:hint="eastAsia" w:ascii="宋体" w:hAnsi="宋体"/>
          <w:sz w:val="24"/>
        </w:rPr>
        <w:t>115、</w:t>
      </w:r>
      <w:r>
        <w:rPr>
          <w:rFonts w:hint="eastAsia" w:ascii="宋体" w:hAnsi="宋体"/>
          <w:sz w:val="24"/>
        </w:rPr>
        <w:tab/>
      </w:r>
      <w:r>
        <w:rPr>
          <w:rFonts w:hint="eastAsia" w:ascii="宋体" w:hAnsi="宋体"/>
          <w:sz w:val="24"/>
        </w:rPr>
        <w:t>道路中线测过是把道路的设计中心线测设在实地上，其主要工作是：测设中线上各交点和转点、（ D ）、测S偏角及测设曲线c</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导线测</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水准测量;</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线路复测；</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离距和钉桩c</w:t>
      </w:r>
    </w:p>
    <w:p>
      <w:pPr>
        <w:rPr>
          <w:rFonts w:ascii="宋体" w:hAnsi="宋体"/>
          <w:sz w:val="24"/>
        </w:rPr>
      </w:pPr>
      <w:r>
        <w:rPr>
          <w:rFonts w:hint="eastAsia" w:ascii="宋体" w:hAnsi="宋体"/>
          <w:sz w:val="24"/>
        </w:rPr>
        <w:t>116、为了满足矿井建设和生产的需要，在矿井工业广场附近布设的高程控制点叫（ B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近井点</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井口水准基点</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导线点</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贯通点</w:t>
      </w:r>
    </w:p>
    <w:p>
      <w:pPr>
        <w:rPr>
          <w:rFonts w:ascii="宋体" w:hAnsi="宋体"/>
          <w:sz w:val="24"/>
        </w:rPr>
      </w:pPr>
      <w:r>
        <w:rPr>
          <w:rFonts w:hint="eastAsia" w:ascii="宋体" w:hAnsi="宋体"/>
          <w:sz w:val="24"/>
        </w:rPr>
        <w:t>117、巷道掘进时，给定掘进的坡度通常叫做给（ C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方向线；</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中线；</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腰线；</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坡度线。</w:t>
      </w:r>
    </w:p>
    <w:p>
      <w:pPr>
        <w:rPr>
          <w:rFonts w:ascii="宋体" w:hAnsi="宋体"/>
          <w:sz w:val="24"/>
        </w:rPr>
      </w:pPr>
      <w:r>
        <w:rPr>
          <w:rFonts w:hint="eastAsia" w:ascii="宋体" w:hAnsi="宋体"/>
          <w:sz w:val="24"/>
        </w:rPr>
        <w:t>118、某段距离的平均值为100m.其往返较差为+20mm,则相对误差为（C）</w:t>
      </w:r>
    </w:p>
    <w:p>
      <w:pPr>
        <w:rPr>
          <w:rFonts w:ascii="宋体" w:hAnsi="宋体"/>
          <w:sz w:val="24"/>
        </w:rPr>
      </w:pPr>
      <w:r>
        <w:rPr>
          <w:rFonts w:ascii="宋体" w:hAnsi="宋体"/>
          <w:sz w:val="24"/>
        </w:rPr>
        <w:t>A.</w:t>
      </w:r>
      <w:r>
        <w:rPr>
          <w:rFonts w:ascii="宋体" w:hAnsi="宋体"/>
          <w:sz w:val="24"/>
        </w:rPr>
        <w:tab/>
      </w:r>
      <w:r>
        <w:rPr>
          <w:rFonts w:ascii="宋体" w:hAnsi="宋体"/>
          <w:sz w:val="24"/>
        </w:rPr>
        <w:t>0.02/100</w:t>
      </w:r>
    </w:p>
    <w:p>
      <w:pPr>
        <w:rPr>
          <w:rFonts w:ascii="宋体" w:hAnsi="宋体"/>
          <w:sz w:val="24"/>
        </w:rPr>
      </w:pPr>
      <w:r>
        <w:rPr>
          <w:rFonts w:ascii="宋体" w:hAnsi="宋体"/>
          <w:sz w:val="24"/>
        </w:rPr>
        <w:t>B.</w:t>
      </w:r>
      <w:r>
        <w:rPr>
          <w:rFonts w:ascii="宋体" w:hAnsi="宋体"/>
          <w:sz w:val="24"/>
        </w:rPr>
        <w:tab/>
      </w:r>
      <w:r>
        <w:rPr>
          <w:rFonts w:ascii="宋体" w:hAnsi="宋体"/>
          <w:sz w:val="24"/>
        </w:rPr>
        <w:t>0.002</w:t>
      </w:r>
    </w:p>
    <w:p>
      <w:pPr>
        <w:rPr>
          <w:rFonts w:ascii="宋体" w:hAnsi="宋体"/>
          <w:sz w:val="24"/>
        </w:rPr>
      </w:pPr>
      <w:r>
        <w:rPr>
          <w:rFonts w:ascii="宋体" w:hAnsi="宋体"/>
          <w:sz w:val="24"/>
        </w:rPr>
        <w:t>C.</w:t>
      </w:r>
      <w:r>
        <w:rPr>
          <w:rFonts w:ascii="宋体" w:hAnsi="宋体"/>
          <w:sz w:val="24"/>
        </w:rPr>
        <w:tab/>
      </w:r>
      <w:r>
        <w:rPr>
          <w:rFonts w:ascii="宋体" w:hAnsi="宋体"/>
          <w:sz w:val="24"/>
        </w:rPr>
        <w:t>1/5000</w:t>
      </w:r>
    </w:p>
    <w:p>
      <w:pPr>
        <w:rPr>
          <w:rFonts w:ascii="宋体" w:hAnsi="宋体"/>
          <w:sz w:val="24"/>
        </w:rPr>
      </w:pPr>
      <w:r>
        <w:rPr>
          <w:rFonts w:ascii="宋体" w:hAnsi="宋体"/>
          <w:sz w:val="24"/>
        </w:rPr>
        <w:t>D.</w:t>
      </w:r>
      <w:r>
        <w:rPr>
          <w:rFonts w:ascii="宋体" w:hAnsi="宋体"/>
          <w:sz w:val="24"/>
        </w:rPr>
        <w:tab/>
      </w:r>
      <w:r>
        <w:rPr>
          <w:rFonts w:ascii="宋体" w:hAnsi="宋体"/>
          <w:sz w:val="24"/>
        </w:rPr>
        <w:t>1/10000</w:t>
      </w:r>
    </w:p>
    <w:p>
      <w:pPr>
        <w:rPr>
          <w:rFonts w:ascii="宋体" w:hAnsi="宋体"/>
          <w:sz w:val="24"/>
        </w:rPr>
      </w:pPr>
      <w:r>
        <w:rPr>
          <w:rFonts w:hint="eastAsia" w:ascii="宋体" w:hAnsi="宋体"/>
          <w:sz w:val="24"/>
        </w:rPr>
        <w:t>119、两并定向中不需要进行的一项工作是( C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投点</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地面连接</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测量井筒中钢丝长度</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井下连接</w:t>
      </w:r>
    </w:p>
    <w:p>
      <w:pPr>
        <w:rPr>
          <w:rFonts w:ascii="宋体" w:hAnsi="宋体"/>
          <w:sz w:val="24"/>
        </w:rPr>
      </w:pPr>
      <w:r>
        <w:rPr>
          <w:rFonts w:hint="eastAsia" w:ascii="宋体" w:hAnsi="宋体"/>
          <w:sz w:val="24"/>
        </w:rPr>
        <w:t>120、横断面的绘图顺序是从图纸的（ C ）依次按桩号绘制</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左上方自上而下，由左向右</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右上方自上向下，由右向左</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左下方自下而上，由左向右</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右下方自下而上，由右向左</w:t>
      </w:r>
    </w:p>
    <w:p>
      <w:pPr>
        <w:rPr>
          <w:rFonts w:ascii="宋体" w:hAnsi="宋体"/>
          <w:sz w:val="24"/>
        </w:rPr>
      </w:pPr>
      <w:r>
        <w:rPr>
          <w:rFonts w:hint="eastAsia" w:ascii="宋体" w:hAnsi="宋体"/>
          <w:sz w:val="24"/>
        </w:rPr>
        <w:t>121、在建筑物放线中，延长轴线的方法主要有两种：（ C ）法和轴线控制桩法。</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平移法</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交桩法</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龙门板法</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顶管法</w:t>
      </w:r>
    </w:p>
    <w:p>
      <w:pPr>
        <w:rPr>
          <w:rFonts w:ascii="宋体" w:hAnsi="宋体"/>
          <w:sz w:val="24"/>
        </w:rPr>
      </w:pPr>
      <w:r>
        <w:rPr>
          <w:rFonts w:hint="eastAsia" w:ascii="宋体" w:hAnsi="宋体"/>
          <w:sz w:val="24"/>
        </w:rPr>
        <w:t>122、方向观测法则适用子几个方向的角度观测（ B ）。</w:t>
      </w:r>
    </w:p>
    <w:p>
      <w:pPr>
        <w:rPr>
          <w:rFonts w:ascii="宋体" w:hAnsi="宋体"/>
          <w:sz w:val="24"/>
        </w:rPr>
      </w:pPr>
      <w:r>
        <w:rPr>
          <w:rFonts w:ascii="宋体" w:hAnsi="宋体"/>
          <w:sz w:val="24"/>
        </w:rPr>
        <w:t>A.</w:t>
      </w:r>
      <w:r>
        <w:rPr>
          <w:rFonts w:ascii="宋体" w:hAnsi="宋体"/>
          <w:sz w:val="24"/>
        </w:rPr>
        <w:tab/>
      </w:r>
      <w:r>
        <w:rPr>
          <w:rFonts w:ascii="宋体" w:hAnsi="宋体"/>
          <w:sz w:val="24"/>
        </w:rPr>
        <w:t>3</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2个以上</w:t>
      </w:r>
    </w:p>
    <w:p>
      <w:pPr>
        <w:rPr>
          <w:rFonts w:ascii="宋体" w:hAnsi="宋体"/>
          <w:sz w:val="24"/>
        </w:rPr>
      </w:pPr>
      <w:r>
        <w:rPr>
          <w:rFonts w:ascii="宋体" w:hAnsi="宋体"/>
          <w:sz w:val="24"/>
        </w:rPr>
        <w:t>C.</w:t>
      </w:r>
      <w:r>
        <w:rPr>
          <w:rFonts w:ascii="宋体" w:hAnsi="宋体"/>
          <w:sz w:val="24"/>
        </w:rPr>
        <w:tab/>
      </w:r>
      <w:r>
        <w:rPr>
          <w:rFonts w:ascii="宋体" w:hAnsi="宋体"/>
          <w:sz w:val="24"/>
        </w:rPr>
        <w:t>2</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3个以上</w:t>
      </w:r>
    </w:p>
    <w:p>
      <w:pPr>
        <w:rPr>
          <w:rFonts w:ascii="宋体" w:hAnsi="宋体"/>
          <w:sz w:val="24"/>
        </w:rPr>
      </w:pPr>
      <w:r>
        <w:rPr>
          <w:rFonts w:hint="eastAsia" w:ascii="宋体" w:hAnsi="宋体"/>
          <w:sz w:val="24"/>
        </w:rPr>
        <w:t>123、采用偏角法测设圆曲线时.其偏角应等于相应弧长所对圆心角的（D）。</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2倍</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3倍</w:t>
      </w:r>
    </w:p>
    <w:p>
      <w:pPr>
        <w:rPr>
          <w:rFonts w:ascii="宋体" w:hAnsi="宋体"/>
          <w:sz w:val="24"/>
        </w:rPr>
      </w:pPr>
      <w:r>
        <w:rPr>
          <w:rFonts w:ascii="宋体" w:hAnsi="宋体"/>
          <w:sz w:val="24"/>
        </w:rPr>
        <w:t>C.</w:t>
      </w:r>
      <w:r>
        <w:rPr>
          <w:rFonts w:ascii="宋体" w:hAnsi="宋体"/>
          <w:sz w:val="24"/>
        </w:rPr>
        <w:tab/>
      </w:r>
      <w:r>
        <w:rPr>
          <w:rFonts w:ascii="宋体" w:hAnsi="宋体"/>
          <w:sz w:val="24"/>
        </w:rPr>
        <w:t>2/3</w:t>
      </w:r>
    </w:p>
    <w:p>
      <w:pPr>
        <w:rPr>
          <w:rFonts w:ascii="宋体" w:hAnsi="宋体"/>
          <w:sz w:val="24"/>
        </w:rPr>
      </w:pPr>
      <w:r>
        <w:rPr>
          <w:rFonts w:ascii="宋体" w:hAnsi="宋体"/>
          <w:sz w:val="24"/>
        </w:rPr>
        <w:t>D.</w:t>
      </w:r>
      <w:r>
        <w:rPr>
          <w:rFonts w:ascii="宋体" w:hAnsi="宋体"/>
          <w:sz w:val="24"/>
        </w:rPr>
        <w:tab/>
      </w:r>
      <w:r>
        <w:rPr>
          <w:rFonts w:ascii="宋体" w:hAnsi="宋体"/>
          <w:sz w:val="24"/>
        </w:rPr>
        <w:t>1/2</w:t>
      </w:r>
    </w:p>
    <w:p>
      <w:pPr>
        <w:rPr>
          <w:rFonts w:ascii="宋体" w:hAnsi="宋体"/>
          <w:sz w:val="24"/>
        </w:rPr>
      </w:pPr>
      <w:r>
        <w:rPr>
          <w:rFonts w:hint="eastAsia" w:ascii="宋体" w:hAnsi="宋体"/>
          <w:sz w:val="24"/>
        </w:rPr>
        <w:t>124、边长测量往返测差值的绝对值与边长平均值的比值称为（D）。</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系统误差</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 xml:space="preserve">平均中误差 </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偶然误差 </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相对误差</w:t>
      </w:r>
    </w:p>
    <w:p>
      <w:pPr>
        <w:rPr>
          <w:rFonts w:ascii="宋体" w:hAnsi="宋体"/>
          <w:sz w:val="24"/>
        </w:rPr>
      </w:pPr>
      <w:r>
        <w:rPr>
          <w:rFonts w:hint="eastAsia" w:ascii="宋体" w:hAnsi="宋体"/>
          <w:sz w:val="24"/>
        </w:rPr>
        <w:t>125、丈量某长方形的长为a =20,宽为b = 15,它们的丈贵精度（A）。</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相同；</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不同；</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不能进行比较</w:t>
      </w:r>
    </w:p>
    <w:p>
      <w:pPr>
        <w:rPr>
          <w:rFonts w:ascii="宋体" w:hAnsi="宋体"/>
          <w:sz w:val="24"/>
        </w:rPr>
      </w:pPr>
      <w:r>
        <w:rPr>
          <w:rFonts w:hint="eastAsia" w:ascii="宋体" w:hAnsi="宋体"/>
          <w:sz w:val="24"/>
        </w:rPr>
        <w:t>126、GPS目前所采用的坐标系统，是（ B ）</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WGS-72 系</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WGS-84 系</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C80 系</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P54 系</w:t>
      </w:r>
    </w:p>
    <w:p>
      <w:pPr>
        <w:rPr>
          <w:rFonts w:ascii="宋体" w:hAnsi="宋体"/>
          <w:sz w:val="24"/>
        </w:rPr>
      </w:pPr>
      <w:r>
        <w:rPr>
          <w:rFonts w:hint="eastAsia" w:ascii="宋体" w:hAnsi="宋体"/>
          <w:sz w:val="24"/>
        </w:rPr>
        <w:t>127、高等级公路的线路勘测设计，一般分为可行性研究、初测和（ C ）三个阶段</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复测</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定测</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实测</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检测</w:t>
      </w:r>
    </w:p>
    <w:p>
      <w:pPr>
        <w:rPr>
          <w:rFonts w:ascii="宋体" w:hAnsi="宋体"/>
          <w:sz w:val="24"/>
        </w:rPr>
      </w:pPr>
      <w:r>
        <w:rPr>
          <w:rFonts w:hint="eastAsia" w:ascii="宋体" w:hAnsi="宋体"/>
          <w:sz w:val="24"/>
        </w:rPr>
        <w:t>128、管道的主点，是指管道的起点、终点和（D ）</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中点</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交点</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接点</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转向点</w:t>
      </w:r>
    </w:p>
    <w:p>
      <w:pPr>
        <w:rPr>
          <w:rFonts w:ascii="宋体" w:hAnsi="宋体"/>
          <w:sz w:val="24"/>
        </w:rPr>
      </w:pPr>
      <w:r>
        <w:rPr>
          <w:rFonts w:hint="eastAsia" w:ascii="宋体" w:hAnsi="宋体"/>
          <w:sz w:val="24"/>
        </w:rPr>
        <w:t>129、GPS具有测址三维位置、三维速度和（ D</w:t>
      </w:r>
      <w:r>
        <w:rPr>
          <w:rFonts w:hint="eastAsia" w:ascii="宋体" w:hAnsi="宋体"/>
          <w:sz w:val="24"/>
        </w:rPr>
        <w:tab/>
      </w:r>
      <w:r>
        <w:rPr>
          <w:rFonts w:hint="eastAsia" w:ascii="宋体" w:hAnsi="宋体"/>
          <w:sz w:val="24"/>
        </w:rPr>
        <w:t>）的功能?</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三维坐标</w:t>
      </w:r>
      <w:r>
        <w:rPr>
          <w:rFonts w:hint="eastAsia" w:ascii="宋体" w:hAnsi="宋体"/>
          <w:sz w:val="24"/>
        </w:rPr>
        <w:tab/>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导航定向</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坐标增量</w:t>
      </w:r>
      <w:r>
        <w:rPr>
          <w:rFonts w:hint="eastAsia" w:ascii="宋体" w:hAnsi="宋体"/>
          <w:sz w:val="24"/>
        </w:rPr>
        <w:tab/>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时间</w:t>
      </w:r>
    </w:p>
    <w:p>
      <w:pPr>
        <w:widowControl/>
        <w:spacing w:line="400" w:lineRule="exact"/>
        <w:jc w:val="left"/>
        <w:rPr>
          <w:rFonts w:ascii="宋体" w:hAnsi="宋体"/>
          <w:sz w:val="24"/>
        </w:rPr>
      </w:pPr>
      <w:r>
        <w:rPr>
          <w:rFonts w:hint="eastAsia" w:ascii="宋体" w:hAnsi="宋体"/>
          <w:sz w:val="24"/>
        </w:rPr>
        <w:t>130、</w:t>
      </w:r>
      <w:r>
        <w:rPr>
          <w:rFonts w:ascii="宋体" w:hAnsi="宋体"/>
          <w:sz w:val="24"/>
        </w:rPr>
        <w:t>GPS</w:t>
      </w:r>
      <w:r>
        <w:rPr>
          <w:rFonts w:hint="eastAsia" w:ascii="宋体" w:hAnsi="宋体"/>
          <w:sz w:val="24"/>
        </w:rPr>
        <w:t>观测值在接收机间求差后可消除（C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、电离层延迟     </w:t>
      </w:r>
      <w:r>
        <w:rPr>
          <w:rFonts w:ascii="宋体" w:hAnsi="宋体"/>
          <w:sz w:val="24"/>
        </w:rPr>
        <w:t xml:space="preserve"> B</w:t>
      </w:r>
      <w:r>
        <w:rPr>
          <w:rFonts w:hint="eastAsia" w:ascii="宋体" w:hAnsi="宋体"/>
          <w:sz w:val="24"/>
        </w:rPr>
        <w:t xml:space="preserve">、接收机钟差     </w:t>
      </w:r>
      <w:r>
        <w:rPr>
          <w:rFonts w:ascii="宋体" w:hAnsi="宋体"/>
          <w:sz w:val="24"/>
        </w:rPr>
        <w:t xml:space="preserve"> C</w:t>
      </w:r>
      <w:r>
        <w:rPr>
          <w:rFonts w:hint="eastAsia" w:ascii="宋体" w:hAnsi="宋体"/>
          <w:sz w:val="24"/>
        </w:rPr>
        <w:t>、卫星钟差</w:t>
      </w:r>
      <w:r>
        <w:rPr>
          <w:rFonts w:ascii="宋体" w:hAnsi="宋体"/>
          <w:sz w:val="24"/>
        </w:rPr>
        <w:t>D</w:t>
      </w:r>
      <w:r>
        <w:rPr>
          <w:rFonts w:hint="eastAsia" w:ascii="宋体" w:hAnsi="宋体"/>
          <w:sz w:val="24"/>
        </w:rPr>
        <w:t>、对流层延迟</w:t>
      </w:r>
    </w:p>
    <w:p>
      <w:pPr>
        <w:widowControl/>
        <w:spacing w:line="400" w:lineRule="exact"/>
        <w:jc w:val="left"/>
        <w:rPr>
          <w:rFonts w:ascii="宋体" w:hAnsi="宋体"/>
          <w:sz w:val="24"/>
        </w:rPr>
      </w:pPr>
      <w:r>
        <w:rPr>
          <w:rFonts w:hint="eastAsia" w:ascii="宋体" w:hAnsi="宋体"/>
          <w:sz w:val="24"/>
        </w:rPr>
        <w:t>131、</w:t>
      </w:r>
      <w:r>
        <w:rPr>
          <w:rFonts w:ascii="宋体" w:hAnsi="宋体"/>
          <w:sz w:val="24"/>
        </w:rPr>
        <w:t>GPS系统中卫星的广播星历是由（</w:t>
      </w:r>
      <w:r>
        <w:rPr>
          <w:rFonts w:hint="eastAsia" w:ascii="宋体" w:hAnsi="宋体"/>
          <w:sz w:val="24"/>
        </w:rPr>
        <w:t xml:space="preserve">B </w:t>
      </w:r>
      <w:r>
        <w:rPr>
          <w:rFonts w:ascii="宋体" w:hAnsi="宋体"/>
          <w:sz w:val="24"/>
        </w:rPr>
        <w:t>）编制的</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卫星上的处理器  B</w:t>
      </w:r>
      <w:r>
        <w:rPr>
          <w:rFonts w:hint="eastAsia" w:ascii="宋体" w:hAnsi="宋体"/>
          <w:sz w:val="24"/>
        </w:rPr>
        <w:t>、</w:t>
      </w:r>
      <w:r>
        <w:rPr>
          <w:rFonts w:ascii="宋体" w:hAnsi="宋体"/>
          <w:sz w:val="24"/>
        </w:rPr>
        <w:t>主控站   C</w:t>
      </w:r>
      <w:r>
        <w:rPr>
          <w:rFonts w:hint="eastAsia" w:ascii="宋体" w:hAnsi="宋体"/>
          <w:sz w:val="24"/>
        </w:rPr>
        <w:t>、</w:t>
      </w:r>
      <w:r>
        <w:rPr>
          <w:rFonts w:ascii="宋体" w:hAnsi="宋体"/>
          <w:sz w:val="24"/>
        </w:rPr>
        <w:t>监测站   D</w:t>
      </w:r>
      <w:r>
        <w:rPr>
          <w:rFonts w:hint="eastAsia" w:ascii="宋体" w:hAnsi="宋体"/>
          <w:sz w:val="24"/>
        </w:rPr>
        <w:t>、</w:t>
      </w:r>
      <w:r>
        <w:rPr>
          <w:rFonts w:ascii="宋体" w:hAnsi="宋体"/>
          <w:sz w:val="24"/>
        </w:rPr>
        <w:t>注入站</w:t>
      </w:r>
    </w:p>
    <w:p>
      <w:pPr>
        <w:widowControl/>
        <w:spacing w:line="400" w:lineRule="exact"/>
        <w:jc w:val="left"/>
        <w:rPr>
          <w:rFonts w:ascii="宋体" w:hAnsi="宋体"/>
          <w:sz w:val="24"/>
        </w:rPr>
      </w:pPr>
      <w:r>
        <w:rPr>
          <w:rFonts w:hint="eastAsia" w:ascii="宋体" w:hAnsi="宋体"/>
          <w:sz w:val="24"/>
        </w:rPr>
        <w:t>132、</w:t>
      </w:r>
      <w:r>
        <w:rPr>
          <w:rFonts w:ascii="宋体" w:hAnsi="宋体"/>
          <w:sz w:val="24"/>
        </w:rPr>
        <w:t>GPS</w:t>
      </w:r>
      <w:r>
        <w:rPr>
          <w:rFonts w:hint="eastAsia" w:ascii="宋体" w:hAnsi="宋体"/>
          <w:sz w:val="24"/>
        </w:rPr>
        <w:t>观测值在卫星间求差后，可消除（B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、电离层延迟     </w:t>
      </w:r>
      <w:r>
        <w:rPr>
          <w:rFonts w:ascii="宋体" w:hAnsi="宋体"/>
          <w:sz w:val="24"/>
        </w:rPr>
        <w:t xml:space="preserve"> B</w:t>
      </w:r>
      <w:r>
        <w:rPr>
          <w:rFonts w:hint="eastAsia" w:ascii="宋体" w:hAnsi="宋体"/>
          <w:sz w:val="24"/>
        </w:rPr>
        <w:t xml:space="preserve">、接收机钟差  </w:t>
      </w:r>
      <w:r>
        <w:rPr>
          <w:rFonts w:ascii="宋体" w:hAnsi="宋体"/>
          <w:sz w:val="24"/>
        </w:rPr>
        <w:t xml:space="preserve"> C</w:t>
      </w:r>
      <w:r>
        <w:rPr>
          <w:rFonts w:hint="eastAsia" w:ascii="宋体" w:hAnsi="宋体"/>
          <w:sz w:val="24"/>
        </w:rPr>
        <w:t>、卫星钟差</w:t>
      </w:r>
      <w:r>
        <w:rPr>
          <w:rFonts w:ascii="宋体" w:hAnsi="宋体"/>
          <w:sz w:val="24"/>
        </w:rPr>
        <w:t>D</w:t>
      </w:r>
      <w:r>
        <w:rPr>
          <w:rFonts w:hint="eastAsia" w:ascii="宋体" w:hAnsi="宋体"/>
          <w:sz w:val="24"/>
        </w:rPr>
        <w:t>、对流层延迟</w:t>
      </w:r>
    </w:p>
    <w:p>
      <w:pPr>
        <w:widowControl/>
        <w:spacing w:line="400" w:lineRule="exact"/>
        <w:jc w:val="left"/>
        <w:rPr>
          <w:rFonts w:ascii="宋体" w:hAnsi="宋体"/>
          <w:sz w:val="24"/>
        </w:rPr>
      </w:pPr>
      <w:r>
        <w:rPr>
          <w:rFonts w:hint="eastAsia" w:ascii="宋体" w:hAnsi="宋体"/>
          <w:sz w:val="24"/>
        </w:rPr>
        <w:t>133、下列不属于</w:t>
      </w:r>
      <w:r>
        <w:rPr>
          <w:rFonts w:ascii="宋体" w:hAnsi="宋体"/>
          <w:sz w:val="24"/>
        </w:rPr>
        <w:t>GPS</w:t>
      </w:r>
      <w:r>
        <w:rPr>
          <w:rFonts w:hint="eastAsia" w:ascii="宋体" w:hAnsi="宋体"/>
          <w:sz w:val="24"/>
        </w:rPr>
        <w:t>卫星信号组成的是（ B）。</w:t>
      </w:r>
    </w:p>
    <w:p>
      <w:pPr>
        <w:widowControl/>
        <w:spacing w:line="400" w:lineRule="exact"/>
        <w:ind w:firstLine="288"/>
        <w:jc w:val="left"/>
        <w:rPr>
          <w:rFonts w:ascii="宋体" w:hAnsi="宋体"/>
          <w:sz w:val="24"/>
        </w:rPr>
      </w:pPr>
      <w:r>
        <w:rPr>
          <w:rFonts w:hint="eastAsia" w:ascii="宋体" w:hAnsi="宋体"/>
          <w:sz w:val="24"/>
        </w:rPr>
        <w:t>A、载波       B、气象数据       C、测距码      D、导航电文</w:t>
      </w:r>
    </w:p>
    <w:p>
      <w:pPr>
        <w:widowControl/>
        <w:spacing w:line="400" w:lineRule="exact"/>
        <w:jc w:val="left"/>
        <w:rPr>
          <w:rFonts w:ascii="宋体" w:hAnsi="宋体"/>
          <w:sz w:val="24"/>
        </w:rPr>
      </w:pPr>
      <w:r>
        <w:rPr>
          <w:rFonts w:hint="eastAsia" w:ascii="宋体" w:hAnsi="宋体"/>
          <w:sz w:val="24"/>
        </w:rPr>
        <w:t>134、DGPS是指（  A  ）</w:t>
      </w:r>
    </w:p>
    <w:p>
      <w:pPr>
        <w:widowControl/>
        <w:spacing w:line="400" w:lineRule="exact"/>
        <w:ind w:firstLine="288"/>
        <w:jc w:val="left"/>
        <w:rPr>
          <w:rFonts w:ascii="宋体" w:hAnsi="宋体"/>
          <w:sz w:val="24"/>
        </w:rPr>
      </w:pPr>
      <w:r>
        <w:rPr>
          <w:rFonts w:hint="eastAsia" w:ascii="宋体" w:hAnsi="宋体"/>
          <w:sz w:val="24"/>
        </w:rPr>
        <w:t>A、差分GPS    B、GPS参考站   C、现代化GPS    D、网络GPS</w:t>
      </w:r>
    </w:p>
    <w:p>
      <w:pPr>
        <w:widowControl/>
        <w:spacing w:line="400" w:lineRule="exact"/>
        <w:jc w:val="left"/>
        <w:outlineLvl w:val="0"/>
        <w:rPr>
          <w:rFonts w:ascii="宋体" w:hAnsi="宋体"/>
          <w:sz w:val="24"/>
        </w:rPr>
      </w:pPr>
      <w:r>
        <w:rPr>
          <w:rFonts w:hint="eastAsia" w:ascii="宋体" w:hAnsi="宋体"/>
          <w:sz w:val="24"/>
        </w:rPr>
        <w:t>135、GPS数据处理中RATIO值（ A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、越大越好   </w:t>
      </w:r>
      <w:r>
        <w:rPr>
          <w:rFonts w:ascii="宋体" w:hAnsi="宋体"/>
          <w:sz w:val="24"/>
        </w:rPr>
        <w:t>B</w:t>
      </w:r>
      <w:r>
        <w:rPr>
          <w:rFonts w:hint="eastAsia" w:ascii="宋体" w:hAnsi="宋体"/>
          <w:sz w:val="24"/>
        </w:rPr>
        <w:t xml:space="preserve">、越小越好    </w:t>
      </w:r>
      <w:r>
        <w:rPr>
          <w:rFonts w:ascii="宋体" w:hAnsi="宋体"/>
          <w:sz w:val="24"/>
        </w:rPr>
        <w:t>C</w:t>
      </w:r>
      <w:r>
        <w:rPr>
          <w:rFonts w:hint="eastAsia" w:ascii="宋体" w:hAnsi="宋体"/>
          <w:sz w:val="24"/>
        </w:rPr>
        <w:t xml:space="preserve">、适中最好   </w:t>
      </w:r>
      <w:r>
        <w:rPr>
          <w:rFonts w:ascii="宋体" w:hAnsi="宋体"/>
          <w:sz w:val="24"/>
        </w:rPr>
        <w:t>D</w:t>
      </w:r>
      <w:r>
        <w:rPr>
          <w:rFonts w:hint="eastAsia" w:ascii="宋体" w:hAnsi="宋体"/>
          <w:sz w:val="24"/>
        </w:rPr>
        <w:t>、无所谓</w:t>
      </w:r>
    </w:p>
    <w:p>
      <w:pPr>
        <w:widowControl/>
        <w:spacing w:line="400" w:lineRule="exact"/>
        <w:jc w:val="left"/>
        <w:rPr>
          <w:rFonts w:ascii="宋体" w:hAnsi="宋体"/>
          <w:sz w:val="24"/>
        </w:rPr>
      </w:pPr>
      <w:r>
        <w:rPr>
          <w:rFonts w:hint="eastAsia" w:ascii="宋体" w:hAnsi="宋体"/>
          <w:sz w:val="24"/>
        </w:rPr>
        <w:t>136、</w:t>
      </w:r>
      <w:r>
        <w:rPr>
          <w:rFonts w:ascii="宋体" w:hAnsi="宋体"/>
          <w:sz w:val="24"/>
        </w:rPr>
        <w:t>GPS</w:t>
      </w:r>
      <w:r>
        <w:rPr>
          <w:rFonts w:hint="eastAsia" w:ascii="宋体" w:hAnsi="宋体"/>
          <w:sz w:val="24"/>
        </w:rPr>
        <w:t>卫星之所以要发射两个频率的信号，其主要目的是为了（B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、消除对流层延迟</w:t>
      </w:r>
      <w:r>
        <w:rPr>
          <w:rFonts w:ascii="宋体" w:hAnsi="宋体"/>
          <w:sz w:val="24"/>
        </w:rPr>
        <w:t>B</w:t>
      </w:r>
      <w:r>
        <w:rPr>
          <w:rFonts w:hint="eastAsia" w:ascii="宋体" w:hAnsi="宋体"/>
          <w:sz w:val="24"/>
        </w:rPr>
        <w:t>、消除电离层延迟</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 xml:space="preserve">、消除多路径误差 </w:t>
      </w:r>
      <w:r>
        <w:rPr>
          <w:rFonts w:ascii="宋体" w:hAnsi="宋体"/>
          <w:sz w:val="24"/>
        </w:rPr>
        <w:t>D</w:t>
      </w:r>
      <w:r>
        <w:rPr>
          <w:rFonts w:hint="eastAsia" w:ascii="宋体" w:hAnsi="宋体"/>
          <w:sz w:val="24"/>
        </w:rPr>
        <w:t>、增加观测值个数</w:t>
      </w:r>
    </w:p>
    <w:p>
      <w:pPr>
        <w:widowControl/>
        <w:spacing w:line="400" w:lineRule="exact"/>
        <w:jc w:val="left"/>
        <w:rPr>
          <w:rFonts w:ascii="宋体" w:hAnsi="宋体"/>
          <w:sz w:val="24"/>
        </w:rPr>
      </w:pPr>
      <w:r>
        <w:rPr>
          <w:rFonts w:hint="eastAsia" w:ascii="宋体" w:hAnsi="宋体"/>
          <w:sz w:val="24"/>
        </w:rPr>
        <w:t>137、组成宽巷观测值（</w:t>
      </w:r>
      <w:r>
        <w:rPr>
          <w:rFonts w:ascii="宋体" w:hAnsi="宋体"/>
          <w:sz w:val="24"/>
        </w:rPr>
        <w:t>wide lane</w:t>
      </w:r>
      <w:r>
        <w:rPr>
          <w:rFonts w:hint="eastAsia" w:ascii="宋体" w:hAnsi="宋体"/>
          <w:sz w:val="24"/>
        </w:rPr>
        <w:t>）的主要目的是为了（C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、消除电离层延迟</w:t>
      </w:r>
      <w:r>
        <w:rPr>
          <w:rFonts w:ascii="宋体" w:hAnsi="宋体"/>
          <w:sz w:val="24"/>
        </w:rPr>
        <w:t>B</w:t>
      </w:r>
      <w:r>
        <w:rPr>
          <w:rFonts w:hint="eastAsia" w:ascii="宋体" w:hAnsi="宋体"/>
          <w:sz w:val="24"/>
        </w:rPr>
        <w:t>、提高定位精度</w:t>
      </w:r>
      <w:r>
        <w:rPr>
          <w:rFonts w:ascii="宋体" w:hAnsi="宋体"/>
          <w:sz w:val="24"/>
        </w:rPr>
        <w:t>C</w:t>
      </w:r>
      <w:r>
        <w:rPr>
          <w:rFonts w:hint="eastAsia" w:ascii="宋体" w:hAnsi="宋体"/>
          <w:sz w:val="24"/>
        </w:rPr>
        <w:t xml:space="preserve">、便于确定整周模糊度  </w:t>
      </w:r>
      <w:r>
        <w:rPr>
          <w:rFonts w:ascii="宋体" w:hAnsi="宋体"/>
          <w:sz w:val="24"/>
        </w:rPr>
        <w:t>D</w:t>
      </w:r>
      <w:r>
        <w:rPr>
          <w:rFonts w:hint="eastAsia" w:ascii="宋体" w:hAnsi="宋体"/>
          <w:sz w:val="24"/>
        </w:rPr>
        <w:t>、检核</w:t>
      </w:r>
    </w:p>
    <w:p>
      <w:pPr>
        <w:widowControl/>
        <w:spacing w:line="400" w:lineRule="exact"/>
        <w:jc w:val="left"/>
        <w:rPr>
          <w:rFonts w:ascii="宋体" w:hAnsi="宋体"/>
          <w:sz w:val="24"/>
        </w:rPr>
      </w:pPr>
      <w:r>
        <w:rPr>
          <w:rFonts w:hint="eastAsia" w:ascii="宋体" w:hAnsi="宋体"/>
          <w:sz w:val="24"/>
        </w:rPr>
        <w:t>138、未经美国政府特许的用户不能用（ D）来测定从卫星至接收机间的距离。</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C/A</w:t>
      </w:r>
      <w:r>
        <w:rPr>
          <w:rFonts w:hint="eastAsia" w:ascii="宋体" w:hAnsi="宋体"/>
          <w:sz w:val="24"/>
        </w:rPr>
        <w:t>码</w:t>
      </w:r>
      <w:r>
        <w:rPr>
          <w:rFonts w:ascii="宋体" w:hAnsi="宋体"/>
          <w:sz w:val="24"/>
        </w:rPr>
        <w:t>B</w:t>
      </w:r>
      <w:r>
        <w:rPr>
          <w:rFonts w:hint="eastAsia" w:ascii="宋体" w:hAnsi="宋体"/>
          <w:sz w:val="24"/>
        </w:rPr>
        <w:t>、</w:t>
      </w:r>
      <w:r>
        <w:rPr>
          <w:rFonts w:ascii="宋体" w:hAnsi="宋体"/>
          <w:sz w:val="24"/>
        </w:rPr>
        <w:t xml:space="preserve">Ll </w:t>
      </w:r>
      <w:r>
        <w:rPr>
          <w:rFonts w:hint="eastAsia" w:ascii="宋体" w:hAnsi="宋体"/>
          <w:sz w:val="24"/>
        </w:rPr>
        <w:t>载波相位观测值</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、载波相位观测值</w:t>
      </w:r>
      <w:r>
        <w:rPr>
          <w:rFonts w:ascii="宋体" w:hAnsi="宋体"/>
          <w:sz w:val="24"/>
        </w:rPr>
        <w:t>D</w:t>
      </w:r>
      <w:r>
        <w:rPr>
          <w:rFonts w:hint="eastAsia" w:ascii="宋体" w:hAnsi="宋体"/>
          <w:sz w:val="24"/>
        </w:rPr>
        <w:t>、</w:t>
      </w:r>
      <w:r>
        <w:rPr>
          <w:rFonts w:ascii="宋体" w:hAnsi="宋体"/>
          <w:sz w:val="24"/>
        </w:rPr>
        <w:t>Y</w:t>
      </w:r>
      <w:r>
        <w:rPr>
          <w:rFonts w:hint="eastAsia" w:ascii="宋体" w:hAnsi="宋体"/>
          <w:sz w:val="24"/>
        </w:rPr>
        <w:t>码</w:t>
      </w:r>
    </w:p>
    <w:p>
      <w:pPr>
        <w:widowControl/>
        <w:spacing w:line="400" w:lineRule="exact"/>
        <w:jc w:val="left"/>
        <w:rPr>
          <w:rFonts w:ascii="宋体" w:hAnsi="宋体"/>
          <w:sz w:val="24"/>
        </w:rPr>
      </w:pPr>
      <w:r>
        <w:rPr>
          <w:rFonts w:hint="eastAsia" w:ascii="宋体" w:hAnsi="宋体"/>
          <w:sz w:val="24"/>
        </w:rPr>
        <w:t>139、利用广播星历进行单点定位时，所求得的站坐标属于（C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1954</w:t>
      </w:r>
      <w:r>
        <w:rPr>
          <w:rFonts w:hint="eastAsia" w:ascii="宋体" w:hAnsi="宋体"/>
          <w:sz w:val="24"/>
        </w:rPr>
        <w:t>北京坐标系</w:t>
      </w:r>
      <w:r>
        <w:rPr>
          <w:rFonts w:ascii="宋体" w:hAnsi="宋体"/>
          <w:sz w:val="24"/>
        </w:rPr>
        <w:t>B</w:t>
      </w:r>
      <w:r>
        <w:rPr>
          <w:rFonts w:hint="eastAsia" w:ascii="宋体" w:hAnsi="宋体"/>
          <w:sz w:val="24"/>
        </w:rPr>
        <w:t>、</w:t>
      </w:r>
      <w:r>
        <w:rPr>
          <w:rFonts w:ascii="宋体" w:hAnsi="宋体"/>
          <w:sz w:val="24"/>
        </w:rPr>
        <w:t>1980</w:t>
      </w:r>
      <w:r>
        <w:rPr>
          <w:rFonts w:hint="eastAsia" w:ascii="宋体" w:hAnsi="宋体"/>
          <w:sz w:val="24"/>
        </w:rPr>
        <w:t>年西安坐标系</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w:t>
      </w:r>
      <w:r>
        <w:rPr>
          <w:rFonts w:ascii="宋体" w:hAnsi="宋体"/>
          <w:sz w:val="24"/>
        </w:rPr>
        <w:t>WGS-84 D</w:t>
      </w:r>
      <w:r>
        <w:rPr>
          <w:rFonts w:hint="eastAsia" w:ascii="宋体" w:hAnsi="宋体"/>
          <w:sz w:val="24"/>
        </w:rPr>
        <w:t>、</w:t>
      </w:r>
      <w:r>
        <w:rPr>
          <w:rFonts w:ascii="宋体" w:hAnsi="宋体"/>
          <w:sz w:val="24"/>
        </w:rPr>
        <w:t xml:space="preserve">ITRF </w:t>
      </w:r>
    </w:p>
    <w:p>
      <w:pPr>
        <w:widowControl/>
        <w:spacing w:line="400" w:lineRule="exact"/>
        <w:jc w:val="left"/>
        <w:rPr>
          <w:rFonts w:ascii="宋体" w:hAnsi="宋体"/>
          <w:sz w:val="24"/>
        </w:rPr>
      </w:pPr>
      <w:r>
        <w:rPr>
          <w:rFonts w:hint="eastAsia" w:ascii="宋体" w:hAnsi="宋体"/>
          <w:sz w:val="24"/>
        </w:rPr>
        <w:t>140、在一般的</w:t>
      </w:r>
      <w:r>
        <w:rPr>
          <w:rFonts w:ascii="宋体" w:hAnsi="宋体"/>
          <w:sz w:val="24"/>
        </w:rPr>
        <w:t xml:space="preserve">GPS </w:t>
      </w:r>
      <w:r>
        <w:rPr>
          <w:rFonts w:hint="eastAsia" w:ascii="宋体" w:hAnsi="宋体"/>
          <w:sz w:val="24"/>
        </w:rPr>
        <w:t>短基线测量中，应尽量采用（C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、单差解        </w:t>
      </w:r>
      <w:r>
        <w:rPr>
          <w:rFonts w:ascii="宋体" w:hAnsi="宋体"/>
          <w:sz w:val="24"/>
        </w:rPr>
        <w:t xml:space="preserve"> B</w:t>
      </w:r>
      <w:r>
        <w:rPr>
          <w:rFonts w:hint="eastAsia" w:ascii="宋体" w:hAnsi="宋体"/>
          <w:sz w:val="24"/>
        </w:rPr>
        <w:t xml:space="preserve">、三差解 </w:t>
      </w:r>
      <w:r>
        <w:rPr>
          <w:rFonts w:ascii="宋体" w:hAnsi="宋体"/>
          <w:sz w:val="24"/>
        </w:rPr>
        <w:t>C</w:t>
      </w:r>
      <w:r>
        <w:rPr>
          <w:rFonts w:hint="eastAsia" w:ascii="宋体" w:hAnsi="宋体"/>
          <w:sz w:val="24"/>
        </w:rPr>
        <w:t>、双差固定解</w:t>
      </w:r>
      <w:r>
        <w:rPr>
          <w:rFonts w:ascii="宋体" w:hAnsi="宋体"/>
          <w:sz w:val="24"/>
        </w:rPr>
        <w:t>D</w:t>
      </w:r>
      <w:r>
        <w:rPr>
          <w:rFonts w:hint="eastAsia" w:ascii="宋体" w:hAnsi="宋体"/>
          <w:sz w:val="24"/>
        </w:rPr>
        <w:t>、双差浮点解</w:t>
      </w:r>
    </w:p>
    <w:p>
      <w:pPr>
        <w:widowControl/>
        <w:spacing w:line="400" w:lineRule="exact"/>
        <w:jc w:val="left"/>
        <w:rPr>
          <w:rFonts w:ascii="宋体" w:hAnsi="宋体"/>
          <w:sz w:val="24"/>
        </w:rPr>
      </w:pPr>
      <w:r>
        <w:rPr>
          <w:rFonts w:hint="eastAsia" w:ascii="宋体" w:hAnsi="宋体"/>
          <w:sz w:val="24"/>
        </w:rPr>
        <w:t>141、</w:t>
      </w:r>
      <w:r>
        <w:rPr>
          <w:rFonts w:ascii="宋体" w:hAnsi="宋体"/>
          <w:sz w:val="24"/>
        </w:rPr>
        <w:t>单频接收机只能接收经调制的L1 信号</w:t>
      </w:r>
      <w:r>
        <w:rPr>
          <w:rFonts w:hint="eastAsia" w:ascii="宋体" w:hAnsi="宋体"/>
          <w:sz w:val="24"/>
        </w:rPr>
        <w:t>，</w:t>
      </w:r>
      <w:r>
        <w:rPr>
          <w:rFonts w:ascii="宋体" w:hAnsi="宋体"/>
          <w:sz w:val="24"/>
        </w:rPr>
        <w:t>但由于改正模型的不完善</w:t>
      </w:r>
      <w:r>
        <w:rPr>
          <w:rFonts w:hint="eastAsia" w:ascii="宋体" w:hAnsi="宋体"/>
          <w:sz w:val="24"/>
        </w:rPr>
        <w:t>，</w:t>
      </w:r>
      <w:r>
        <w:rPr>
          <w:rFonts w:ascii="宋体" w:hAnsi="宋体"/>
          <w:sz w:val="24"/>
        </w:rPr>
        <w:t>误差较大</w:t>
      </w:r>
      <w:r>
        <w:rPr>
          <w:rFonts w:hint="eastAsia" w:ascii="宋体" w:hAnsi="宋体"/>
          <w:sz w:val="24"/>
        </w:rPr>
        <w:t>，</w:t>
      </w:r>
      <w:r>
        <w:rPr>
          <w:rFonts w:ascii="宋体" w:hAnsi="宋体"/>
          <w:sz w:val="24"/>
        </w:rPr>
        <w:t>所以单频接收机主要用于</w:t>
      </w:r>
      <w:r>
        <w:rPr>
          <w:rFonts w:hint="eastAsia" w:ascii="宋体" w:hAnsi="宋体"/>
          <w:sz w:val="24"/>
        </w:rPr>
        <w:t>（A ）</w:t>
      </w:r>
      <w:r>
        <w:rPr>
          <w:rFonts w:ascii="宋体" w:hAnsi="宋体"/>
          <w:sz w:val="24"/>
        </w:rPr>
        <w:t>的精密定位工作</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基线较短 B</w:t>
      </w:r>
      <w:r>
        <w:rPr>
          <w:rFonts w:hint="eastAsia" w:ascii="宋体" w:hAnsi="宋体"/>
          <w:sz w:val="24"/>
        </w:rPr>
        <w:t>、</w:t>
      </w:r>
      <w:r>
        <w:rPr>
          <w:rFonts w:ascii="宋体" w:hAnsi="宋体"/>
          <w:sz w:val="24"/>
        </w:rPr>
        <w:t>基线较长 C</w:t>
      </w:r>
      <w:r>
        <w:rPr>
          <w:rFonts w:hint="eastAsia" w:ascii="宋体" w:hAnsi="宋体"/>
          <w:sz w:val="24"/>
        </w:rPr>
        <w:t>、</w:t>
      </w:r>
      <w:r>
        <w:rPr>
          <w:rFonts w:ascii="宋体" w:hAnsi="宋体"/>
          <w:sz w:val="24"/>
        </w:rPr>
        <w:t>基线 ≥40kmD</w:t>
      </w:r>
      <w:r>
        <w:rPr>
          <w:rFonts w:hint="eastAsia" w:ascii="宋体" w:hAnsi="宋体"/>
          <w:sz w:val="24"/>
        </w:rPr>
        <w:t>、</w:t>
      </w:r>
      <w:r>
        <w:rPr>
          <w:rFonts w:ascii="宋体" w:hAnsi="宋体"/>
          <w:sz w:val="24"/>
        </w:rPr>
        <w:t>基线 ≥30km</w:t>
      </w:r>
    </w:p>
    <w:p>
      <w:pPr>
        <w:widowControl/>
        <w:spacing w:line="400" w:lineRule="exact"/>
        <w:jc w:val="left"/>
        <w:rPr>
          <w:rFonts w:ascii="宋体" w:hAnsi="宋体"/>
          <w:sz w:val="24"/>
        </w:rPr>
      </w:pPr>
      <w:r>
        <w:rPr>
          <w:rFonts w:hint="eastAsia" w:ascii="宋体" w:hAnsi="宋体"/>
          <w:sz w:val="24"/>
        </w:rPr>
        <w:t>142、</w:t>
      </w:r>
      <w:r>
        <w:rPr>
          <w:rFonts w:ascii="宋体" w:hAnsi="宋体"/>
          <w:sz w:val="24"/>
        </w:rPr>
        <w:t>GPS接收机天线的定向标志线应指向</w:t>
      </w:r>
      <w:r>
        <w:rPr>
          <w:rFonts w:hint="eastAsia" w:ascii="宋体" w:hAnsi="宋体"/>
          <w:sz w:val="24"/>
        </w:rPr>
        <w:t>（D ）</w:t>
      </w:r>
      <w:r>
        <w:rPr>
          <w:rFonts w:ascii="宋体" w:hAnsi="宋体"/>
          <w:sz w:val="24"/>
        </w:rPr>
        <w:t>。其中A与B级在顾及当地磁偏角修正后，定向误差不应大于±5°。</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正东 B</w:t>
      </w:r>
      <w:r>
        <w:rPr>
          <w:rFonts w:hint="eastAsia" w:ascii="宋体" w:hAnsi="宋体"/>
          <w:sz w:val="24"/>
        </w:rPr>
        <w:t>、</w:t>
      </w:r>
      <w:r>
        <w:rPr>
          <w:rFonts w:ascii="宋体" w:hAnsi="宋体"/>
          <w:sz w:val="24"/>
        </w:rPr>
        <w:t>正西 C</w:t>
      </w:r>
      <w:r>
        <w:rPr>
          <w:rFonts w:hint="eastAsia" w:ascii="宋体" w:hAnsi="宋体"/>
          <w:sz w:val="24"/>
        </w:rPr>
        <w:t>、</w:t>
      </w:r>
      <w:r>
        <w:rPr>
          <w:rFonts w:ascii="宋体" w:hAnsi="宋体"/>
          <w:sz w:val="24"/>
        </w:rPr>
        <w:t>正南 D</w:t>
      </w:r>
      <w:r>
        <w:rPr>
          <w:rFonts w:hint="eastAsia" w:ascii="宋体" w:hAnsi="宋体"/>
          <w:sz w:val="24"/>
        </w:rPr>
        <w:t>、</w:t>
      </w:r>
      <w:r>
        <w:rPr>
          <w:rFonts w:ascii="宋体" w:hAnsi="宋体"/>
          <w:sz w:val="24"/>
        </w:rPr>
        <w:t>正北</w:t>
      </w:r>
    </w:p>
    <w:p>
      <w:pPr>
        <w:widowControl/>
        <w:spacing w:line="400" w:lineRule="exact"/>
        <w:jc w:val="left"/>
        <w:rPr>
          <w:rFonts w:ascii="宋体" w:hAnsi="宋体"/>
          <w:sz w:val="24"/>
        </w:rPr>
      </w:pPr>
      <w:r>
        <w:rPr>
          <w:rFonts w:hint="eastAsia" w:ascii="宋体" w:hAnsi="宋体"/>
          <w:sz w:val="24"/>
        </w:rPr>
        <w:t>143、</w:t>
      </w:r>
      <w:r>
        <w:rPr>
          <w:rFonts w:ascii="宋体" w:hAnsi="宋体"/>
          <w:sz w:val="24"/>
        </w:rPr>
        <w:t>在GPS测量中，观测值都是以接收机的</w:t>
      </w:r>
      <w:r>
        <w:rPr>
          <w:rFonts w:hint="eastAsia" w:ascii="宋体" w:hAnsi="宋体"/>
          <w:sz w:val="24"/>
        </w:rPr>
        <w:t>（B ）</w:t>
      </w:r>
      <w:r>
        <w:rPr>
          <w:rFonts w:ascii="宋体" w:hAnsi="宋体"/>
          <w:sz w:val="24"/>
        </w:rPr>
        <w:t>位置为准的，所以天线的相位中心应该与其几何中心保持一致。</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几何中心B</w:t>
      </w:r>
      <w:r>
        <w:rPr>
          <w:rFonts w:hint="eastAsia" w:ascii="宋体" w:hAnsi="宋体"/>
          <w:sz w:val="24"/>
        </w:rPr>
        <w:t>、</w:t>
      </w:r>
      <w:r>
        <w:rPr>
          <w:rFonts w:ascii="宋体" w:hAnsi="宋体"/>
          <w:sz w:val="24"/>
        </w:rPr>
        <w:t>相位中心C</w:t>
      </w:r>
      <w:r>
        <w:rPr>
          <w:rFonts w:hint="eastAsia" w:ascii="宋体" w:hAnsi="宋体"/>
          <w:sz w:val="24"/>
        </w:rPr>
        <w:t>、</w:t>
      </w:r>
      <w:r>
        <w:rPr>
          <w:rFonts w:ascii="宋体" w:hAnsi="宋体"/>
          <w:sz w:val="24"/>
        </w:rPr>
        <w:t>点位中心 D</w:t>
      </w:r>
      <w:r>
        <w:rPr>
          <w:rFonts w:hint="eastAsia" w:ascii="宋体" w:hAnsi="宋体"/>
          <w:sz w:val="24"/>
        </w:rPr>
        <w:t>、</w:t>
      </w:r>
      <w:r>
        <w:rPr>
          <w:rFonts w:ascii="宋体" w:hAnsi="宋体"/>
          <w:sz w:val="24"/>
        </w:rPr>
        <w:t>高斯投影平面中心</w:t>
      </w:r>
    </w:p>
    <w:p>
      <w:pPr>
        <w:widowControl/>
        <w:spacing w:line="400" w:lineRule="exact"/>
        <w:jc w:val="left"/>
        <w:rPr>
          <w:rFonts w:ascii="宋体" w:hAnsi="宋体"/>
          <w:sz w:val="24"/>
        </w:rPr>
      </w:pPr>
      <w:r>
        <w:rPr>
          <w:rFonts w:hint="eastAsia" w:ascii="宋体" w:hAnsi="宋体"/>
          <w:sz w:val="24"/>
        </w:rPr>
        <w:t>145、</w:t>
      </w:r>
      <w:r>
        <w:rPr>
          <w:rFonts w:ascii="宋体" w:hAnsi="宋体"/>
          <w:sz w:val="24"/>
        </w:rPr>
        <w:t>GPS系统的空间部分由21颗工作卫星及3颗备用卫星组成，它们均匀分布在</w:t>
      </w:r>
      <w:r>
        <w:rPr>
          <w:rFonts w:hint="eastAsia" w:ascii="宋体" w:hAnsi="宋体"/>
          <w:sz w:val="24"/>
        </w:rPr>
        <w:t>（D ）</w:t>
      </w:r>
      <w:r>
        <w:rPr>
          <w:rFonts w:ascii="宋体" w:hAnsi="宋体"/>
          <w:sz w:val="24"/>
        </w:rPr>
        <w:t>相对与赤道的倾角为55°的近似圆形轨道上，它们距地面的平均高度为20200Km，运行周期为11小时58分</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3个 B</w:t>
      </w:r>
      <w:r>
        <w:rPr>
          <w:rFonts w:hint="eastAsia" w:ascii="宋体" w:hAnsi="宋体"/>
          <w:sz w:val="24"/>
        </w:rPr>
        <w:t>、</w:t>
      </w:r>
      <w:r>
        <w:rPr>
          <w:rFonts w:ascii="宋体" w:hAnsi="宋体"/>
          <w:sz w:val="24"/>
        </w:rPr>
        <w:t>4个C</w:t>
      </w:r>
      <w:r>
        <w:rPr>
          <w:rFonts w:hint="eastAsia" w:ascii="宋体" w:hAnsi="宋体"/>
          <w:sz w:val="24"/>
        </w:rPr>
        <w:t>、</w:t>
      </w:r>
      <w:r>
        <w:rPr>
          <w:rFonts w:ascii="宋体" w:hAnsi="宋体"/>
          <w:sz w:val="24"/>
        </w:rPr>
        <w:t>5个  D</w:t>
      </w:r>
      <w:r>
        <w:rPr>
          <w:rFonts w:hint="eastAsia" w:ascii="宋体" w:hAnsi="宋体"/>
          <w:sz w:val="24"/>
        </w:rPr>
        <w:t>、</w:t>
      </w:r>
      <w:r>
        <w:rPr>
          <w:rFonts w:ascii="宋体" w:hAnsi="宋体"/>
          <w:sz w:val="24"/>
        </w:rPr>
        <w:t>6个</w:t>
      </w:r>
    </w:p>
    <w:p>
      <w:pPr>
        <w:widowControl/>
        <w:spacing w:line="400" w:lineRule="exact"/>
        <w:jc w:val="left"/>
        <w:rPr>
          <w:rFonts w:ascii="宋体" w:hAnsi="宋体"/>
          <w:sz w:val="24"/>
        </w:rPr>
      </w:pPr>
      <w:r>
        <w:rPr>
          <w:rFonts w:hint="eastAsia" w:ascii="宋体" w:hAnsi="宋体"/>
          <w:sz w:val="24"/>
        </w:rPr>
        <w:t>146、</w:t>
      </w:r>
      <w:r>
        <w:rPr>
          <w:rFonts w:ascii="宋体" w:hAnsi="宋体"/>
          <w:sz w:val="24"/>
        </w:rPr>
        <w:t>计量原子时的时钟称为原子钟，国际上是以</w:t>
      </w:r>
      <w:r>
        <w:rPr>
          <w:rFonts w:hint="eastAsia" w:ascii="宋体" w:hAnsi="宋体"/>
          <w:sz w:val="24"/>
        </w:rPr>
        <w:t>（ C）</w:t>
      </w:r>
      <w:r>
        <w:rPr>
          <w:rFonts w:ascii="宋体" w:hAnsi="宋体"/>
          <w:sz w:val="24"/>
        </w:rPr>
        <w:t>为基准。</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铷原子钟B</w:t>
      </w:r>
      <w:r>
        <w:rPr>
          <w:rFonts w:hint="eastAsia" w:ascii="宋体" w:hAnsi="宋体"/>
          <w:sz w:val="24"/>
        </w:rPr>
        <w:t>、</w:t>
      </w:r>
      <w:r>
        <w:rPr>
          <w:rFonts w:ascii="宋体" w:hAnsi="宋体"/>
          <w:sz w:val="24"/>
        </w:rPr>
        <w:t>氢原子钟 C</w:t>
      </w:r>
      <w:r>
        <w:rPr>
          <w:rFonts w:hint="eastAsia" w:ascii="宋体" w:hAnsi="宋体"/>
          <w:sz w:val="24"/>
        </w:rPr>
        <w:t>、</w:t>
      </w:r>
      <w:r>
        <w:rPr>
          <w:rFonts w:ascii="宋体" w:hAnsi="宋体"/>
          <w:sz w:val="24"/>
        </w:rPr>
        <w:t>铯原子钟D</w:t>
      </w:r>
      <w:r>
        <w:rPr>
          <w:rFonts w:hint="eastAsia" w:ascii="宋体" w:hAnsi="宋体"/>
          <w:sz w:val="24"/>
        </w:rPr>
        <w:t>、</w:t>
      </w:r>
      <w:r>
        <w:rPr>
          <w:rFonts w:ascii="宋体" w:hAnsi="宋体"/>
          <w:sz w:val="24"/>
        </w:rPr>
        <w:t>铂原子钟</w:t>
      </w:r>
    </w:p>
    <w:p>
      <w:pPr>
        <w:widowControl/>
        <w:spacing w:line="400" w:lineRule="exact"/>
        <w:jc w:val="left"/>
        <w:rPr>
          <w:rFonts w:ascii="宋体" w:hAnsi="宋体"/>
          <w:kern w:val="0"/>
          <w:sz w:val="24"/>
        </w:rPr>
      </w:pPr>
      <w:r>
        <w:rPr>
          <w:rFonts w:hint="eastAsia" w:ascii="宋体" w:hAnsi="宋体"/>
          <w:kern w:val="0"/>
          <w:sz w:val="24"/>
        </w:rPr>
        <w:t>147、使用N台（N&gt;3)GPS接收机进行同步观测所获取的GPS边中，独立的GPS边的 数量是（B）。</w:t>
      </w:r>
    </w:p>
    <w:p>
      <w:pPr>
        <w:spacing w:line="400" w:lineRule="exact"/>
        <w:rPr>
          <w:rFonts w:ascii="宋体" w:hAnsi="宋体"/>
          <w:kern w:val="0"/>
          <w:sz w:val="24"/>
        </w:rPr>
      </w:pPr>
      <w:r>
        <w:rPr>
          <w:rFonts w:ascii="宋体" w:hAnsi="宋体"/>
          <w:kern w:val="0"/>
          <w:sz w:val="24"/>
        </w:rPr>
        <w:t>A. N</w:t>
      </w:r>
      <w:r>
        <w:rPr>
          <w:rFonts w:ascii="宋体" w:hAnsi="宋体"/>
          <w:kern w:val="0"/>
          <w:sz w:val="24"/>
        </w:rPr>
        <w:tab/>
      </w:r>
      <w:r>
        <w:rPr>
          <w:rFonts w:ascii="宋体" w:hAnsi="宋体"/>
          <w:kern w:val="0"/>
          <w:sz w:val="24"/>
        </w:rPr>
        <w:t xml:space="preserve">  B. N-l</w:t>
      </w:r>
      <w:r>
        <w:rPr>
          <w:rFonts w:ascii="宋体" w:hAnsi="宋体"/>
          <w:kern w:val="0"/>
          <w:sz w:val="24"/>
        </w:rPr>
        <w:tab/>
      </w:r>
      <w:r>
        <w:rPr>
          <w:rFonts w:ascii="宋体" w:hAnsi="宋体"/>
          <w:kern w:val="0"/>
          <w:sz w:val="24"/>
        </w:rPr>
        <w:t>C.</w:t>
      </w:r>
      <w:r>
        <w:rPr>
          <w:rFonts w:ascii="宋体" w:hAnsi="宋体"/>
          <w:kern w:val="0"/>
          <w:sz w:val="24"/>
        </w:rPr>
        <w:tab/>
      </w:r>
      <w:r>
        <w:rPr>
          <w:rFonts w:ascii="宋体" w:hAnsi="宋体"/>
          <w:kern w:val="0"/>
          <w:sz w:val="24"/>
        </w:rPr>
        <w:t>N(N + l)/2</w:t>
      </w:r>
      <w:r>
        <w:rPr>
          <w:rFonts w:ascii="宋体" w:hAnsi="宋体"/>
          <w:kern w:val="0"/>
          <w:sz w:val="24"/>
        </w:rPr>
        <w:tab/>
      </w:r>
      <w:r>
        <w:rPr>
          <w:rFonts w:ascii="宋体" w:hAnsi="宋体"/>
          <w:kern w:val="0"/>
          <w:sz w:val="24"/>
        </w:rPr>
        <w:t xml:space="preserve">     D.</w:t>
      </w:r>
      <w:r>
        <w:rPr>
          <w:rFonts w:ascii="宋体" w:hAnsi="宋体"/>
          <w:kern w:val="0"/>
          <w:sz w:val="24"/>
        </w:rPr>
        <w:tab/>
      </w:r>
      <w:r>
        <w:rPr>
          <w:rFonts w:ascii="宋体" w:hAnsi="宋体"/>
          <w:kern w:val="0"/>
          <w:sz w:val="24"/>
        </w:rPr>
        <w:t>N(N —1)/2</w:t>
      </w:r>
    </w:p>
    <w:p>
      <w:pPr>
        <w:widowControl/>
        <w:spacing w:line="400" w:lineRule="exact"/>
        <w:jc w:val="left"/>
        <w:rPr>
          <w:rFonts w:ascii="宋体" w:hAnsi="宋体"/>
          <w:kern w:val="0"/>
          <w:sz w:val="24"/>
        </w:rPr>
      </w:pPr>
      <w:r>
        <w:rPr>
          <w:rFonts w:hint="eastAsia" w:ascii="宋体" w:hAnsi="宋体"/>
          <w:kern w:val="0"/>
          <w:sz w:val="24"/>
        </w:rPr>
        <w:t>148、大地水准面精化工作中，A、B级GPS观测应采用（A</w:t>
      </w:r>
      <w:r>
        <w:rPr>
          <w:rFonts w:hint="eastAsia" w:ascii="宋体" w:hAnsi="宋体"/>
          <w:kern w:val="0"/>
          <w:sz w:val="24"/>
        </w:rPr>
        <w:tab/>
      </w:r>
      <w:r>
        <w:rPr>
          <w:rFonts w:hint="eastAsia" w:ascii="宋体" w:hAnsi="宋体"/>
          <w:kern w:val="0"/>
          <w:sz w:val="24"/>
        </w:rPr>
        <w:t>）定位模式。</w:t>
      </w:r>
    </w:p>
    <w:p>
      <w:pPr>
        <w:widowControl/>
        <w:spacing w:line="400" w:lineRule="exact"/>
        <w:jc w:val="left"/>
        <w:rPr>
          <w:rFonts w:ascii="宋体" w:hAnsi="宋体"/>
          <w:kern w:val="0"/>
          <w:sz w:val="24"/>
        </w:rPr>
      </w:pPr>
      <w:r>
        <w:rPr>
          <w:rFonts w:hint="eastAsia" w:ascii="宋体" w:hAnsi="宋体"/>
          <w:kern w:val="0"/>
          <w:sz w:val="24"/>
        </w:rPr>
        <w:t xml:space="preserve">A.静态相对  </w:t>
      </w:r>
      <w:r>
        <w:rPr>
          <w:rFonts w:hint="eastAsia" w:ascii="宋体" w:hAnsi="宋体"/>
          <w:kern w:val="0"/>
          <w:sz w:val="24"/>
        </w:rPr>
        <w:tab/>
      </w:r>
      <w:r>
        <w:rPr>
          <w:rFonts w:hint="eastAsia" w:ascii="宋体" w:hAnsi="宋体"/>
          <w:kern w:val="0"/>
          <w:sz w:val="24"/>
        </w:rPr>
        <w:t xml:space="preserve">B.快速静态相对       C.准动态相对  </w:t>
      </w:r>
      <w:r>
        <w:rPr>
          <w:rFonts w:hint="eastAsia" w:ascii="宋体" w:hAnsi="宋体"/>
          <w:kern w:val="0"/>
          <w:sz w:val="24"/>
        </w:rPr>
        <w:tab/>
      </w:r>
      <w:r>
        <w:rPr>
          <w:rFonts w:hint="eastAsia" w:ascii="宋体" w:hAnsi="宋体"/>
          <w:kern w:val="0"/>
          <w:sz w:val="24"/>
        </w:rPr>
        <w:t>D.绝对</w:t>
      </w:r>
    </w:p>
    <w:p>
      <w:pPr>
        <w:widowControl/>
        <w:spacing w:line="400" w:lineRule="exact"/>
        <w:jc w:val="left"/>
        <w:rPr>
          <w:rFonts w:ascii="宋体" w:hAnsi="宋体"/>
          <w:kern w:val="0"/>
          <w:sz w:val="24"/>
          <w:lang w:val="fr-FR"/>
        </w:rPr>
      </w:pPr>
      <w:r>
        <w:rPr>
          <w:rFonts w:hint="eastAsia" w:ascii="宋体" w:hAnsi="宋体"/>
          <w:kern w:val="0"/>
          <w:sz w:val="24"/>
          <w:lang w:val="fr-FR"/>
        </w:rPr>
        <w:t>149、在建筑物的沉降观测中，每个工程至少应有（C）个基准点。</w:t>
      </w:r>
    </w:p>
    <w:p>
      <w:pPr>
        <w:widowControl/>
        <w:spacing w:line="400" w:lineRule="exact"/>
        <w:jc w:val="left"/>
        <w:rPr>
          <w:rFonts w:ascii="宋体" w:hAnsi="宋体"/>
          <w:kern w:val="0"/>
          <w:sz w:val="24"/>
          <w:lang w:val="fr-FR"/>
        </w:rPr>
      </w:pPr>
      <w:r>
        <w:rPr>
          <w:rFonts w:ascii="宋体" w:hAnsi="宋体"/>
          <w:kern w:val="0"/>
          <w:sz w:val="24"/>
          <w:lang w:val="fr-FR"/>
        </w:rPr>
        <w:t>A.</w:t>
      </w:r>
      <w:r>
        <w:rPr>
          <w:rFonts w:ascii="宋体" w:hAnsi="宋体"/>
          <w:kern w:val="0"/>
          <w:sz w:val="24"/>
          <w:lang w:val="fr-FR"/>
        </w:rPr>
        <w:tab/>
      </w:r>
      <w:r>
        <w:rPr>
          <w:rFonts w:ascii="宋体" w:hAnsi="宋体"/>
          <w:kern w:val="0"/>
          <w:sz w:val="24"/>
          <w:lang w:val="fr-FR"/>
        </w:rPr>
        <w:t>1</w:t>
      </w:r>
      <w:r>
        <w:rPr>
          <w:rFonts w:ascii="宋体" w:hAnsi="宋体"/>
          <w:kern w:val="0"/>
          <w:sz w:val="24"/>
          <w:lang w:val="fr-FR"/>
        </w:rPr>
        <w:tab/>
      </w:r>
      <w:r>
        <w:rPr>
          <w:rFonts w:ascii="宋体" w:hAnsi="宋体"/>
          <w:kern w:val="0"/>
          <w:sz w:val="24"/>
          <w:lang w:val="fr-FR"/>
        </w:rPr>
        <w:t>B.</w:t>
      </w:r>
      <w:r>
        <w:rPr>
          <w:rFonts w:ascii="宋体" w:hAnsi="宋体"/>
          <w:kern w:val="0"/>
          <w:sz w:val="24"/>
          <w:lang w:val="fr-FR"/>
        </w:rPr>
        <w:tab/>
      </w:r>
      <w:r>
        <w:rPr>
          <w:rFonts w:ascii="宋体" w:hAnsi="宋体"/>
          <w:kern w:val="0"/>
          <w:sz w:val="24"/>
          <w:lang w:val="fr-FR"/>
        </w:rPr>
        <w:t>2</w:t>
      </w:r>
      <w:r>
        <w:rPr>
          <w:rFonts w:ascii="宋体" w:hAnsi="宋体"/>
          <w:kern w:val="0"/>
          <w:sz w:val="24"/>
          <w:lang w:val="fr-FR"/>
        </w:rPr>
        <w:tab/>
      </w:r>
      <w:r>
        <w:rPr>
          <w:rFonts w:ascii="宋体" w:hAnsi="宋体"/>
          <w:kern w:val="0"/>
          <w:sz w:val="24"/>
          <w:lang w:val="fr-FR"/>
        </w:rPr>
        <w:t>C.</w:t>
      </w:r>
      <w:r>
        <w:rPr>
          <w:rFonts w:ascii="宋体" w:hAnsi="宋体"/>
          <w:kern w:val="0"/>
          <w:sz w:val="24"/>
          <w:lang w:val="fr-FR"/>
        </w:rPr>
        <w:tab/>
      </w:r>
      <w:r>
        <w:rPr>
          <w:rFonts w:ascii="宋体" w:hAnsi="宋体"/>
          <w:kern w:val="0"/>
          <w:sz w:val="24"/>
          <w:lang w:val="fr-FR"/>
        </w:rPr>
        <w:t>3</w:t>
      </w:r>
      <w:r>
        <w:rPr>
          <w:rFonts w:ascii="宋体" w:hAnsi="宋体"/>
          <w:kern w:val="0"/>
          <w:sz w:val="24"/>
          <w:lang w:val="fr-FR"/>
        </w:rPr>
        <w:tab/>
      </w:r>
      <w:r>
        <w:rPr>
          <w:rFonts w:ascii="宋体" w:hAnsi="宋体"/>
          <w:kern w:val="0"/>
          <w:sz w:val="24"/>
          <w:lang w:val="fr-FR"/>
        </w:rPr>
        <w:t>D.</w:t>
      </w:r>
      <w:r>
        <w:rPr>
          <w:rFonts w:ascii="宋体" w:hAnsi="宋体"/>
          <w:kern w:val="0"/>
          <w:sz w:val="24"/>
          <w:lang w:val="fr-FR"/>
        </w:rPr>
        <w:tab/>
      </w:r>
      <w:r>
        <w:rPr>
          <w:rFonts w:ascii="宋体" w:hAnsi="宋体"/>
          <w:kern w:val="0"/>
          <w:sz w:val="24"/>
          <w:lang w:val="fr-FR"/>
        </w:rPr>
        <w:t>4</w:t>
      </w:r>
    </w:p>
    <w:p>
      <w:pPr>
        <w:widowControl/>
        <w:spacing w:line="400" w:lineRule="exact"/>
        <w:jc w:val="left"/>
        <w:rPr>
          <w:rFonts w:ascii="宋体" w:hAnsi="宋体"/>
          <w:kern w:val="0"/>
          <w:sz w:val="24"/>
          <w:lang w:val="fr-FR"/>
        </w:rPr>
      </w:pPr>
      <w:r>
        <w:rPr>
          <w:rFonts w:hint="eastAsia" w:ascii="宋体" w:hAnsi="宋体"/>
          <w:kern w:val="0"/>
          <w:sz w:val="24"/>
          <w:lang w:val="fr-FR"/>
        </w:rPr>
        <w:t>150、对数字测图方法，每平方公里图根点的密度，对于1: 500比例尺的测图不少于(B)个。</w:t>
      </w:r>
    </w:p>
    <w:p>
      <w:pPr>
        <w:widowControl/>
        <w:spacing w:line="400" w:lineRule="exact"/>
        <w:jc w:val="left"/>
        <w:outlineLvl w:val="0"/>
        <w:rPr>
          <w:rFonts w:ascii="宋体" w:hAnsi="宋体"/>
          <w:kern w:val="0"/>
          <w:sz w:val="24"/>
          <w:lang w:val="fr-FR"/>
        </w:rPr>
      </w:pPr>
      <w:r>
        <w:rPr>
          <w:rFonts w:ascii="宋体" w:hAnsi="宋体"/>
          <w:kern w:val="0"/>
          <w:sz w:val="24"/>
          <w:lang w:val="fr-FR"/>
        </w:rPr>
        <w:t>A. 50</w:t>
      </w:r>
      <w:r>
        <w:rPr>
          <w:rFonts w:ascii="宋体" w:hAnsi="宋体"/>
          <w:kern w:val="0"/>
          <w:sz w:val="24"/>
          <w:lang w:val="fr-FR"/>
        </w:rPr>
        <w:tab/>
      </w:r>
      <w:r>
        <w:rPr>
          <w:rFonts w:ascii="宋体" w:hAnsi="宋体"/>
          <w:kern w:val="0"/>
          <w:sz w:val="24"/>
          <w:lang w:val="fr-FR"/>
        </w:rPr>
        <w:t>B.</w:t>
      </w:r>
      <w:r>
        <w:rPr>
          <w:rFonts w:ascii="宋体" w:hAnsi="宋体"/>
          <w:kern w:val="0"/>
          <w:sz w:val="24"/>
          <w:lang w:val="fr-FR"/>
        </w:rPr>
        <w:tab/>
      </w:r>
      <w:r>
        <w:rPr>
          <w:rFonts w:ascii="宋体" w:hAnsi="宋体"/>
          <w:kern w:val="0"/>
          <w:sz w:val="24"/>
          <w:lang w:val="fr-FR"/>
        </w:rPr>
        <w:t>64</w:t>
      </w:r>
      <w:r>
        <w:rPr>
          <w:rFonts w:ascii="宋体" w:hAnsi="宋体"/>
          <w:kern w:val="0"/>
          <w:sz w:val="24"/>
          <w:lang w:val="fr-FR"/>
        </w:rPr>
        <w:tab/>
      </w:r>
      <w:r>
        <w:rPr>
          <w:rFonts w:ascii="宋体" w:hAnsi="宋体"/>
          <w:kern w:val="0"/>
          <w:sz w:val="24"/>
          <w:lang w:val="fr-FR"/>
        </w:rPr>
        <w:t>C.</w:t>
      </w:r>
      <w:r>
        <w:rPr>
          <w:rFonts w:ascii="宋体" w:hAnsi="宋体"/>
          <w:kern w:val="0"/>
          <w:sz w:val="24"/>
          <w:lang w:val="fr-FR"/>
        </w:rPr>
        <w:tab/>
      </w:r>
      <w:r>
        <w:rPr>
          <w:rFonts w:ascii="宋体" w:hAnsi="宋体"/>
          <w:kern w:val="0"/>
          <w:sz w:val="24"/>
          <w:lang w:val="fr-FR"/>
        </w:rPr>
        <w:t>100</w:t>
      </w:r>
      <w:r>
        <w:rPr>
          <w:rFonts w:ascii="宋体" w:hAnsi="宋体"/>
          <w:kern w:val="0"/>
          <w:sz w:val="24"/>
          <w:lang w:val="fr-FR"/>
        </w:rPr>
        <w:tab/>
      </w:r>
      <w:r>
        <w:rPr>
          <w:rFonts w:ascii="宋体" w:hAnsi="宋体"/>
          <w:kern w:val="0"/>
          <w:sz w:val="24"/>
          <w:lang w:val="fr-FR"/>
        </w:rPr>
        <w:t>D.</w:t>
      </w:r>
      <w:r>
        <w:rPr>
          <w:rFonts w:ascii="宋体" w:hAnsi="宋体"/>
          <w:kern w:val="0"/>
          <w:sz w:val="24"/>
          <w:lang w:val="fr-FR"/>
        </w:rPr>
        <w:tab/>
      </w:r>
      <w:r>
        <w:rPr>
          <w:rFonts w:ascii="宋体" w:hAnsi="宋体"/>
          <w:kern w:val="0"/>
          <w:sz w:val="24"/>
          <w:lang w:val="fr-FR"/>
        </w:rPr>
        <w:t>150</w:t>
      </w:r>
    </w:p>
    <w:p>
      <w:pPr>
        <w:widowControl/>
        <w:spacing w:line="400" w:lineRule="exact"/>
        <w:jc w:val="left"/>
        <w:rPr>
          <w:rFonts w:ascii="宋体" w:hAnsi="宋体"/>
          <w:kern w:val="0"/>
          <w:sz w:val="24"/>
          <w:lang w:val="fr-FR"/>
        </w:rPr>
      </w:pPr>
      <w:r>
        <w:rPr>
          <w:rFonts w:hint="eastAsia" w:ascii="宋体" w:hAnsi="宋体"/>
          <w:kern w:val="0"/>
          <w:sz w:val="24"/>
          <w:lang w:val="fr-FR"/>
        </w:rPr>
        <w:t>151、测定建筑物的平面位置随时间而移动的工作叫（A）。</w:t>
      </w:r>
    </w:p>
    <w:p>
      <w:pPr>
        <w:widowControl/>
        <w:spacing w:line="400" w:lineRule="exact"/>
        <w:jc w:val="left"/>
        <w:rPr>
          <w:rFonts w:ascii="宋体" w:hAnsi="宋体"/>
          <w:kern w:val="0"/>
          <w:sz w:val="24"/>
          <w:lang w:val="fr-FR"/>
        </w:rPr>
      </w:pPr>
      <w:r>
        <w:rPr>
          <w:rFonts w:hint="eastAsia" w:ascii="宋体" w:hAnsi="宋体"/>
          <w:kern w:val="0"/>
          <w:sz w:val="24"/>
          <w:lang w:val="fr-FR"/>
        </w:rPr>
        <w:t xml:space="preserve">A.位移观测  </w:t>
      </w:r>
      <w:r>
        <w:rPr>
          <w:rFonts w:hint="eastAsia" w:ascii="宋体" w:hAnsi="宋体"/>
          <w:kern w:val="0"/>
          <w:sz w:val="24"/>
          <w:lang w:val="fr-FR"/>
        </w:rPr>
        <w:tab/>
      </w:r>
      <w:r>
        <w:rPr>
          <w:rFonts w:hint="eastAsia" w:ascii="宋体" w:hAnsi="宋体"/>
          <w:kern w:val="0"/>
          <w:sz w:val="24"/>
          <w:lang w:val="fr-FR"/>
        </w:rPr>
        <w:t>B.沉降观测</w:t>
      </w:r>
      <w:r>
        <w:rPr>
          <w:rFonts w:hint="eastAsia" w:ascii="宋体" w:hAnsi="宋体"/>
          <w:kern w:val="0"/>
          <w:sz w:val="24"/>
          <w:lang w:val="fr-FR"/>
        </w:rPr>
        <w:tab/>
      </w:r>
      <w:r>
        <w:rPr>
          <w:rFonts w:hint="eastAsia" w:ascii="宋体" w:hAnsi="宋体"/>
          <w:kern w:val="0"/>
          <w:sz w:val="24"/>
          <w:lang w:val="fr-FR"/>
        </w:rPr>
        <w:t xml:space="preserve">  C.倾斜观测</w:t>
      </w:r>
      <w:r>
        <w:rPr>
          <w:rFonts w:hint="eastAsia" w:ascii="宋体" w:hAnsi="宋体"/>
          <w:kern w:val="0"/>
          <w:sz w:val="24"/>
          <w:lang w:val="fr-FR"/>
        </w:rPr>
        <w:tab/>
      </w:r>
      <w:r>
        <w:rPr>
          <w:rFonts w:hint="eastAsia" w:ascii="宋体" w:hAnsi="宋体"/>
          <w:kern w:val="0"/>
          <w:sz w:val="24"/>
          <w:lang w:val="fr-FR"/>
        </w:rPr>
        <w:t xml:space="preserve">  D.挠度观测</w:t>
      </w:r>
    </w:p>
    <w:p>
      <w:pPr>
        <w:spacing w:line="500" w:lineRule="exact"/>
        <w:rPr>
          <w:rFonts w:ascii="宋体" w:hAnsi="宋体"/>
          <w:sz w:val="24"/>
        </w:rPr>
      </w:pPr>
      <w:r>
        <w:rPr>
          <w:rFonts w:hint="eastAsia" w:ascii="宋体" w:hAnsi="宋体"/>
          <w:sz w:val="24"/>
        </w:rPr>
        <w:t>152、建筑变形测量点可分为（ A   ）。</w:t>
      </w:r>
    </w:p>
    <w:p>
      <w:pPr>
        <w:spacing w:line="500" w:lineRule="exact"/>
        <w:ind w:firstLine="360" w:firstLineChars="150"/>
        <w:rPr>
          <w:rFonts w:ascii="宋体" w:hAnsi="宋体"/>
          <w:sz w:val="24"/>
        </w:rPr>
      </w:pPr>
      <w:r>
        <w:rPr>
          <w:rFonts w:hint="eastAsia" w:ascii="宋体" w:hAnsi="宋体"/>
          <w:sz w:val="24"/>
        </w:rPr>
        <w:t>A、控制点与观测点        B、基准点与观测点</w:t>
      </w:r>
    </w:p>
    <w:p>
      <w:pPr>
        <w:spacing w:line="500" w:lineRule="exact"/>
        <w:ind w:firstLine="360" w:firstLineChars="150"/>
        <w:rPr>
          <w:rFonts w:ascii="宋体" w:hAnsi="宋体"/>
          <w:sz w:val="24"/>
        </w:rPr>
      </w:pPr>
      <w:r>
        <w:rPr>
          <w:rFonts w:hint="eastAsia" w:ascii="宋体" w:hAnsi="宋体"/>
          <w:sz w:val="24"/>
        </w:rPr>
        <w:t>C、联系点与观测点        D、定向点与观测点</w:t>
      </w:r>
    </w:p>
    <w:p>
      <w:pPr>
        <w:spacing w:line="500" w:lineRule="exact"/>
        <w:rPr>
          <w:rFonts w:ascii="宋体" w:hAnsi="宋体"/>
          <w:sz w:val="24"/>
        </w:rPr>
      </w:pPr>
      <w:r>
        <w:rPr>
          <w:rFonts w:hint="eastAsia" w:ascii="宋体" w:hAnsi="宋体"/>
          <w:sz w:val="24"/>
        </w:rPr>
        <w:t>153、位移观测是在（  B  ）的基础上进行。</w:t>
      </w:r>
    </w:p>
    <w:p>
      <w:pPr>
        <w:spacing w:line="500" w:lineRule="exact"/>
        <w:ind w:firstLine="360" w:firstLineChars="150"/>
        <w:rPr>
          <w:rFonts w:ascii="宋体" w:hAnsi="宋体"/>
          <w:sz w:val="24"/>
        </w:rPr>
      </w:pPr>
      <w:r>
        <w:rPr>
          <w:rFonts w:hint="eastAsia" w:ascii="宋体" w:hAnsi="宋体"/>
          <w:sz w:val="24"/>
        </w:rPr>
        <w:t>A、高程控制网   B、平面控制网    C、平面与高程控制网   D、不需要控制网</w:t>
      </w:r>
    </w:p>
    <w:p>
      <w:pPr>
        <w:spacing w:line="500" w:lineRule="exact"/>
        <w:rPr>
          <w:rFonts w:ascii="宋体" w:hAnsi="宋体"/>
          <w:sz w:val="24"/>
        </w:rPr>
      </w:pPr>
      <w:r>
        <w:rPr>
          <w:rFonts w:hint="eastAsia" w:ascii="宋体" w:hAnsi="宋体"/>
          <w:sz w:val="24"/>
        </w:rPr>
        <w:t>154、管线带状地形图宽度，一般测出规划路红线外（ B   ）。</w:t>
      </w:r>
    </w:p>
    <w:p>
      <w:pPr>
        <w:spacing w:line="500" w:lineRule="exact"/>
        <w:ind w:firstLine="360" w:firstLineChars="150"/>
        <w:rPr>
          <w:rFonts w:ascii="宋体" w:hAnsi="宋体"/>
          <w:sz w:val="24"/>
        </w:rPr>
      </w:pPr>
      <w:r>
        <w:rPr>
          <w:rFonts w:hint="eastAsia" w:ascii="宋体" w:hAnsi="宋体"/>
          <w:sz w:val="24"/>
        </w:rPr>
        <w:t>A、10m     B、20m     C、0m    D、5m</w:t>
      </w:r>
    </w:p>
    <w:p>
      <w:pPr>
        <w:spacing w:line="500" w:lineRule="exact"/>
        <w:rPr>
          <w:rFonts w:ascii="宋体" w:hAnsi="宋体"/>
          <w:sz w:val="24"/>
        </w:rPr>
      </w:pPr>
      <w:r>
        <w:rPr>
          <w:rFonts w:hint="eastAsia" w:ascii="宋体" w:hAnsi="宋体"/>
          <w:sz w:val="24"/>
        </w:rPr>
        <w:t>155、管道的主点，是指管道的起点、终点和（D ）</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中点</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交点</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接点</w:t>
      </w:r>
    </w:p>
    <w:p>
      <w:pPr>
        <w:spacing w:line="500" w:lineRule="exact"/>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转向点</w:t>
      </w:r>
    </w:p>
    <w:p>
      <w:pPr>
        <w:spacing w:line="500" w:lineRule="exact"/>
        <w:rPr>
          <w:rFonts w:ascii="宋体" w:hAnsi="宋体"/>
          <w:sz w:val="24"/>
        </w:rPr>
      </w:pPr>
      <w:r>
        <w:rPr>
          <w:rFonts w:hint="eastAsia" w:ascii="宋体" w:hAnsi="宋体"/>
          <w:sz w:val="24"/>
        </w:rPr>
        <w:t>156、管道主点测设数据的采集方法，根据管道设计所给的条件和精度要求，可采用图</w:t>
      </w:r>
    </w:p>
    <w:p>
      <w:pPr>
        <w:spacing w:line="500" w:lineRule="exact"/>
        <w:rPr>
          <w:rFonts w:ascii="宋体" w:hAnsi="宋体"/>
          <w:sz w:val="24"/>
        </w:rPr>
      </w:pPr>
      <w:r>
        <w:rPr>
          <w:rFonts w:hint="eastAsia" w:ascii="宋体" w:hAnsi="宋体"/>
          <w:sz w:val="24"/>
        </w:rPr>
        <w:t>解法和（ B</w:t>
      </w:r>
      <w:r>
        <w:rPr>
          <w:rFonts w:hint="eastAsia" w:ascii="宋体" w:hAnsi="宋体"/>
          <w:sz w:val="24"/>
        </w:rPr>
        <w:tab/>
      </w:r>
      <w:r>
        <w:rPr>
          <w:rFonts w:hint="eastAsia" w:ascii="宋体" w:hAnsi="宋体"/>
          <w:sz w:val="24"/>
        </w:rPr>
        <w:t>）。</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模拟法     </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解析法</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相似法</w:t>
      </w:r>
    </w:p>
    <w:p>
      <w:pPr>
        <w:spacing w:line="500" w:lineRule="exact"/>
        <w:rPr>
          <w:rFonts w:ascii="宋体" w:hAnsi="宋体"/>
          <w:sz w:val="24"/>
        </w:rPr>
      </w:pPr>
      <w:r>
        <w:rPr>
          <w:rFonts w:hint="eastAsia" w:ascii="宋体" w:hAnsi="宋体"/>
          <w:sz w:val="24"/>
        </w:rPr>
        <w:t>157、在末知点上设站对三个已知点进行测角交会的方法称为（ A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后方交会</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前方交会</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侧方交会</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无法确定</w:t>
      </w:r>
    </w:p>
    <w:p>
      <w:pPr>
        <w:spacing w:line="500" w:lineRule="exact"/>
        <w:rPr>
          <w:rFonts w:ascii="宋体" w:hAnsi="宋体"/>
          <w:sz w:val="24"/>
        </w:rPr>
      </w:pPr>
      <w:r>
        <w:rPr>
          <w:rFonts w:hint="eastAsia" w:ascii="宋体" w:hAnsi="宋体"/>
          <w:sz w:val="24"/>
        </w:rPr>
        <w:t>158、测量上所选用的平面直角坐标系，规定X轴正向指向（  D</w:t>
      </w:r>
      <w:r>
        <w:rPr>
          <w:rFonts w:hint="eastAsia" w:ascii="宋体" w:hAnsi="宋体"/>
          <w:sz w:val="24"/>
        </w:rPr>
        <w:tab/>
      </w:r>
      <w:r>
        <w:rPr>
          <w:rFonts w:hint="eastAsia" w:ascii="宋体" w:hAnsi="宋体"/>
          <w:sz w:val="24"/>
        </w:rPr>
        <w:t>）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东方向</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南方向</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西方向</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北方向</w:t>
      </w:r>
    </w:p>
    <w:p>
      <w:pPr>
        <w:spacing w:line="500" w:lineRule="exact"/>
        <w:rPr>
          <w:rFonts w:ascii="宋体" w:hAnsi="宋体"/>
          <w:sz w:val="24"/>
        </w:rPr>
      </w:pPr>
      <w:r>
        <w:rPr>
          <w:rFonts w:hint="eastAsia" w:ascii="宋体" w:hAnsi="宋体"/>
          <w:sz w:val="24"/>
        </w:rPr>
        <w:t>159、为保证相邻图幅的拼接，在施测时，要求每幅图的各边均须测图边（ B ）。</w:t>
      </w:r>
    </w:p>
    <w:p>
      <w:pPr>
        <w:spacing w:line="500" w:lineRule="exact"/>
        <w:rPr>
          <w:rFonts w:ascii="宋体" w:hAnsi="宋体"/>
          <w:sz w:val="24"/>
        </w:rPr>
      </w:pPr>
      <w:r>
        <w:rPr>
          <w:rFonts w:ascii="宋体" w:hAnsi="宋体"/>
          <w:sz w:val="24"/>
        </w:rPr>
        <w:t xml:space="preserve">A. </w:t>
      </w:r>
      <w:r>
        <w:rPr>
          <w:rFonts w:ascii="宋体" w:hAnsi="宋体"/>
          <w:sz w:val="24"/>
        </w:rPr>
        <w:tab/>
      </w:r>
      <w:r>
        <w:rPr>
          <w:rFonts w:ascii="宋体" w:hAnsi="宋体"/>
          <w:sz w:val="24"/>
        </w:rPr>
        <w:t>3mm</w:t>
      </w:r>
      <w:r>
        <w:rPr>
          <w:rFonts w:ascii="宋体" w:hAnsi="宋体"/>
          <w:sz w:val="24"/>
        </w:rPr>
        <w:tab/>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5mm</w:t>
      </w:r>
    </w:p>
    <w:p>
      <w:pPr>
        <w:spacing w:line="500" w:lineRule="exact"/>
        <w:rPr>
          <w:rFonts w:ascii="宋体" w:hAnsi="宋体"/>
          <w:sz w:val="24"/>
        </w:rPr>
      </w:pPr>
      <w:r>
        <w:rPr>
          <w:rFonts w:ascii="宋体" w:hAnsi="宋体"/>
          <w:sz w:val="24"/>
        </w:rPr>
        <w:t xml:space="preserve">C. </w:t>
      </w:r>
      <w:r>
        <w:rPr>
          <w:rFonts w:ascii="宋体" w:hAnsi="宋体"/>
          <w:sz w:val="24"/>
        </w:rPr>
        <w:tab/>
      </w:r>
      <w:r>
        <w:rPr>
          <w:rFonts w:ascii="宋体" w:hAnsi="宋体"/>
          <w:sz w:val="24"/>
        </w:rPr>
        <w:t>8mm</w:t>
      </w:r>
    </w:p>
    <w:p>
      <w:pPr>
        <w:spacing w:line="500" w:lineRule="exact"/>
        <w:rPr>
          <w:rFonts w:ascii="宋体" w:hAnsi="宋体"/>
          <w:sz w:val="24"/>
        </w:rPr>
      </w:pPr>
      <w:r>
        <w:rPr>
          <w:rFonts w:hint="eastAsia" w:ascii="宋体" w:hAnsi="宋体"/>
          <w:sz w:val="24"/>
        </w:rPr>
        <w:t>160、以下测量中不需要进行对中操作是（</w:t>
      </w:r>
      <w:r>
        <w:rPr>
          <w:rFonts w:hint="eastAsia" w:ascii="宋体" w:hAnsi="宋体"/>
          <w:sz w:val="24"/>
        </w:rPr>
        <w:tab/>
      </w:r>
      <w:r>
        <w:rPr>
          <w:rFonts w:hint="eastAsia" w:ascii="宋体" w:hAnsi="宋体"/>
          <w:sz w:val="24"/>
        </w:rPr>
        <w:t xml:space="preserve">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水平角测最    </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水准测量</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垂直角测量</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三角高程测量</w:t>
      </w:r>
    </w:p>
    <w:p>
      <w:pPr>
        <w:spacing w:line="500" w:lineRule="exact"/>
        <w:rPr>
          <w:rFonts w:ascii="宋体" w:hAnsi="宋体"/>
          <w:sz w:val="24"/>
        </w:rPr>
      </w:pPr>
      <w:r>
        <w:rPr>
          <w:rFonts w:hint="eastAsia" w:ascii="宋体" w:hAnsi="宋体"/>
          <w:sz w:val="24"/>
        </w:rPr>
        <w:t>161、在测量上常用的坐标系中，（</w:t>
      </w:r>
      <w:r>
        <w:rPr>
          <w:rFonts w:hint="eastAsia" w:ascii="宋体" w:hAnsi="宋体"/>
          <w:sz w:val="24"/>
        </w:rPr>
        <w:tab/>
      </w:r>
      <w:r>
        <w:rPr>
          <w:rFonts w:hint="eastAsia" w:ascii="宋体" w:hAnsi="宋体"/>
          <w:sz w:val="24"/>
        </w:rPr>
        <w:t xml:space="preserve">B）以参考椭球体面为基准面。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空间直角坐标系       </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大地坐标系</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高斯平面直角坐标系   </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 xml:space="preserve">平面直角坐标系 </w:t>
      </w:r>
    </w:p>
    <w:p>
      <w:pPr>
        <w:spacing w:line="500" w:lineRule="exact"/>
        <w:rPr>
          <w:rFonts w:ascii="宋体" w:hAnsi="宋体"/>
          <w:sz w:val="24"/>
        </w:rPr>
      </w:pPr>
      <w:r>
        <w:rPr>
          <w:rFonts w:hint="eastAsia" w:ascii="宋体" w:hAnsi="宋体"/>
          <w:sz w:val="24"/>
        </w:rPr>
        <w:t>162、GPS网的同步观测是指（B</w:t>
      </w:r>
      <w:r>
        <w:rPr>
          <w:rFonts w:hint="eastAsia" w:ascii="宋体" w:hAnsi="宋体"/>
          <w:sz w:val="24"/>
        </w:rPr>
        <w:tab/>
      </w:r>
      <w:r>
        <w:rPr>
          <w:rFonts w:hint="eastAsia" w:ascii="宋体" w:hAnsi="宋体"/>
          <w:sz w:val="24"/>
        </w:rPr>
        <w:t>）。</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用于观测的接收机是同一品牌和型号</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两台以上接收机同时对同一组卫星进行的观测</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两台以上接收机不同时刻所进行的观测</w:t>
      </w:r>
    </w:p>
    <w:p>
      <w:pPr>
        <w:spacing w:line="500" w:lineRule="exact"/>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一台收机所进行的二个以上时段的观测</w:t>
      </w:r>
    </w:p>
    <w:p>
      <w:pPr>
        <w:spacing w:line="500" w:lineRule="exact"/>
        <w:rPr>
          <w:rFonts w:ascii="宋体" w:hAnsi="宋体"/>
          <w:sz w:val="24"/>
        </w:rPr>
      </w:pPr>
      <w:r>
        <w:rPr>
          <w:rFonts w:hint="eastAsia" w:ascii="宋体" w:hAnsi="宋体"/>
          <w:sz w:val="24"/>
        </w:rPr>
        <w:t>163、已知A点坐标为（ 12345.7, 437.8), B点坐标为（12322. 2, 461.3),则AB边 的坐标方位角aAB为（D ）。</w:t>
      </w:r>
    </w:p>
    <w:p>
      <w:pPr>
        <w:spacing w:line="500" w:lineRule="exact"/>
        <w:rPr>
          <w:rFonts w:ascii="宋体" w:hAnsi="宋体"/>
          <w:sz w:val="24"/>
        </w:rPr>
      </w:pPr>
      <w:r>
        <w:rPr>
          <w:rFonts w:ascii="宋体" w:hAnsi="宋体"/>
          <w:sz w:val="24"/>
        </w:rPr>
        <w:t>A.</w:t>
      </w:r>
      <w:r>
        <w:rPr>
          <w:rFonts w:ascii="宋体" w:hAnsi="宋体"/>
          <w:sz w:val="24"/>
        </w:rPr>
        <w:tab/>
      </w:r>
      <w:r>
        <w:rPr>
          <w:rFonts w:ascii="宋体" w:hAnsi="宋体"/>
          <w:sz w:val="24"/>
        </w:rPr>
        <w:t>45°</w:t>
      </w:r>
      <w:r>
        <w:rPr>
          <w:rFonts w:ascii="宋体" w:hAnsi="宋体"/>
          <w:sz w:val="24"/>
        </w:rPr>
        <w:tab/>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315°</w:t>
      </w:r>
    </w:p>
    <w:p>
      <w:pPr>
        <w:spacing w:line="500" w:lineRule="exact"/>
        <w:rPr>
          <w:rFonts w:ascii="宋体" w:hAnsi="宋体"/>
          <w:sz w:val="24"/>
        </w:rPr>
      </w:pPr>
      <w:r>
        <w:rPr>
          <w:rFonts w:ascii="宋体" w:hAnsi="宋体"/>
          <w:sz w:val="24"/>
        </w:rPr>
        <w:t>C. 225°</w:t>
      </w:r>
      <w:r>
        <w:rPr>
          <w:rFonts w:ascii="宋体" w:hAnsi="宋体"/>
          <w:sz w:val="24"/>
        </w:rPr>
        <w:tab/>
      </w:r>
    </w:p>
    <w:p>
      <w:pPr>
        <w:spacing w:line="500" w:lineRule="exact"/>
        <w:rPr>
          <w:rFonts w:ascii="宋体" w:hAnsi="宋体"/>
          <w:sz w:val="24"/>
        </w:rPr>
      </w:pPr>
      <w:r>
        <w:rPr>
          <w:rFonts w:ascii="宋体" w:hAnsi="宋体"/>
          <w:sz w:val="24"/>
        </w:rPr>
        <w:t>D.</w:t>
      </w:r>
      <w:r>
        <w:rPr>
          <w:rFonts w:ascii="宋体" w:hAnsi="宋体"/>
          <w:sz w:val="24"/>
        </w:rPr>
        <w:tab/>
      </w:r>
      <w:r>
        <w:rPr>
          <w:rFonts w:ascii="宋体" w:hAnsi="宋体"/>
          <w:sz w:val="24"/>
        </w:rPr>
        <w:t>135°</w:t>
      </w:r>
    </w:p>
    <w:p>
      <w:pPr>
        <w:spacing w:line="500" w:lineRule="exact"/>
        <w:rPr>
          <w:rFonts w:ascii="宋体" w:hAnsi="宋体"/>
          <w:sz w:val="24"/>
        </w:rPr>
      </w:pPr>
      <w:r>
        <w:rPr>
          <w:rFonts w:hint="eastAsia" w:ascii="宋体" w:hAnsi="宋体"/>
          <w:sz w:val="24"/>
        </w:rPr>
        <w:t>164、下列误差中（ A ）为偶然误差。</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照准误差和估读误差</w:t>
      </w:r>
      <w:r>
        <w:rPr>
          <w:rFonts w:hint="eastAsia" w:ascii="宋体" w:hAnsi="宋体"/>
          <w:sz w:val="24"/>
        </w:rPr>
        <w:tab/>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横轴误差和指标差</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水准管轴不平行与视准轴的误差</w:t>
      </w:r>
    </w:p>
    <w:p>
      <w:pPr>
        <w:widowControl/>
        <w:spacing w:line="500" w:lineRule="exact"/>
        <w:jc w:val="left"/>
        <w:rPr>
          <w:rFonts w:ascii="宋体" w:hAnsi="宋体"/>
          <w:kern w:val="0"/>
          <w:sz w:val="24"/>
        </w:rPr>
      </w:pPr>
      <w:r>
        <w:rPr>
          <w:rFonts w:hint="eastAsia" w:ascii="宋体" w:hAnsi="宋体"/>
          <w:kern w:val="0"/>
          <w:sz w:val="24"/>
        </w:rPr>
        <w:t>165、如图所示支导线，AB边的坐标方位角为</w:t>
      </w:r>
      <w:r>
        <w:rPr>
          <w:rFonts w:ascii="宋体" w:hAnsi="宋体"/>
          <w:kern w:val="0"/>
          <w:sz w:val="24"/>
        </w:rPr>
        <w:object>
          <v:shape id="_x0000_i1025" o:spt="75" type="#_x0000_t75" style="height:18pt;width:8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hint="eastAsia" w:ascii="宋体" w:hAnsi="宋体"/>
          <w:kern w:val="0"/>
          <w:sz w:val="24"/>
        </w:rPr>
        <w:t xml:space="preserve">，转折角如图，则  </w:t>
      </w:r>
    </w:p>
    <w:p>
      <w:pPr>
        <w:widowControl/>
        <w:spacing w:line="500" w:lineRule="exact"/>
        <w:ind w:firstLine="288"/>
        <w:jc w:val="left"/>
        <w:rPr>
          <w:rFonts w:ascii="宋体" w:hAnsi="宋体"/>
          <w:kern w:val="0"/>
          <w:sz w:val="24"/>
        </w:rPr>
      </w:pPr>
      <w:r>
        <w:rPr>
          <w:rFonts w:hint="eastAsia" w:ascii="宋体" w:hAnsi="宋体"/>
          <w:kern w:val="0"/>
          <w:sz w:val="24"/>
        </w:rPr>
        <w:t xml:space="preserve">  CD边的坐标方位角</w:t>
      </w:r>
      <w:r>
        <w:rPr>
          <w:rFonts w:ascii="宋体" w:hAnsi="宋体"/>
          <w:kern w:val="0"/>
          <w:sz w:val="24"/>
        </w:rPr>
        <w:object>
          <v:shape id="_x0000_i1026" o:spt="75" type="#_x0000_t75" style="height:18pt;width:21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rPr>
          <w:rFonts w:hint="eastAsia" w:ascii="宋体" w:hAnsi="宋体"/>
          <w:kern w:val="0"/>
          <w:sz w:val="24"/>
        </w:rPr>
        <w:t>为（ B     ）</w:t>
      </w:r>
    </w:p>
    <w:p>
      <w:pPr>
        <w:widowControl/>
        <w:spacing w:line="500" w:lineRule="exact"/>
        <w:ind w:firstLine="288"/>
        <w:jc w:val="left"/>
        <w:rPr>
          <w:rFonts w:ascii="宋体" w:hAnsi="宋体"/>
          <w:kern w:val="0"/>
          <w:sz w:val="24"/>
        </w:rPr>
      </w:pPr>
      <w:r>
        <w:rPr>
          <w:rFonts w:ascii="宋体" w:hAnsi="宋体"/>
          <w:kern w:val="0"/>
          <w:sz w:val="24"/>
        </w:rPr>
        <mc:AlternateContent>
          <mc:Choice Requires="wpg">
            <w:drawing>
              <wp:anchor distT="0" distB="0" distL="114300" distR="114300" simplePos="0" relativeHeight="251661312" behindDoc="0" locked="0" layoutInCell="1" allowOverlap="1">
                <wp:simplePos x="0" y="0"/>
                <wp:positionH relativeFrom="column">
                  <wp:posOffset>2533650</wp:posOffset>
                </wp:positionH>
                <wp:positionV relativeFrom="paragraph">
                  <wp:posOffset>98425</wp:posOffset>
                </wp:positionV>
                <wp:extent cx="2804160" cy="922020"/>
                <wp:effectExtent l="9525" t="12700" r="5715" b="8255"/>
                <wp:wrapNone/>
                <wp:docPr id="20" name="Group 32"/>
                <wp:cNvGraphicFramePr/>
                <a:graphic xmlns:a="http://schemas.openxmlformats.org/drawingml/2006/main">
                  <a:graphicData uri="http://schemas.microsoft.com/office/word/2010/wordprocessingGroup">
                    <wpg:wgp>
                      <wpg:cNvGrpSpPr/>
                      <wpg:grpSpPr>
                        <a:xfrm>
                          <a:off x="0" y="0"/>
                          <a:ext cx="2804160" cy="922020"/>
                          <a:chOff x="4137" y="5028"/>
                          <a:chExt cx="4416" cy="1452"/>
                        </a:xfrm>
                      </wpg:grpSpPr>
                      <wps:wsp>
                        <wps:cNvPr id="21" name="Text Box 33"/>
                        <wps:cNvSpPr txBox="1">
                          <a:spLocks noChangeArrowheads="1"/>
                        </wps:cNvSpPr>
                        <wps:spPr bwMode="auto">
                          <a:xfrm>
                            <a:off x="7017" y="5340"/>
                            <a:ext cx="900" cy="468"/>
                          </a:xfrm>
                          <a:prstGeom prst="rect">
                            <a:avLst/>
                          </a:prstGeom>
                          <a:solidFill>
                            <a:srgbClr val="FFFFFF"/>
                          </a:solidFill>
                          <a:ln w="9525">
                            <a:solidFill>
                              <a:srgbClr val="FFFFFF"/>
                            </a:solidFill>
                            <a:miter lim="800000"/>
                          </a:ln>
                        </wps:spPr>
                        <wps:txbx>
                          <w:txbxContent>
                            <w:p>
                              <w:r>
                                <w:rPr>
                                  <w:rFonts w:hint="eastAsia"/>
                                </w:rPr>
                                <w:t>100</w:t>
                              </w:r>
                              <w:r>
                                <w:rPr>
                                  <w:rFonts w:hint="eastAsia" w:ascii="宋体" w:hAnsi="宋体"/>
                                </w:rPr>
                                <w:t>°</w:t>
                              </w:r>
                              <w:r>
                                <w:rPr>
                                  <w:rFonts w:hint="eastAsia"/>
                                </w:rPr>
                                <w:t>30</w:t>
                              </w:r>
                            </w:p>
                          </w:txbxContent>
                        </wps:txbx>
                        <wps:bodyPr rot="0" vert="horz" wrap="square" lIns="91440" tIns="45720" rIns="91440" bIns="45720" anchor="t" anchorCtr="0" upright="1">
                          <a:noAutofit/>
                        </wps:bodyPr>
                      </wps:wsp>
                      <wps:wsp>
                        <wps:cNvPr id="22" name="Text Box 34"/>
                        <wps:cNvSpPr txBox="1">
                          <a:spLocks noChangeArrowheads="1"/>
                        </wps:cNvSpPr>
                        <wps:spPr bwMode="auto">
                          <a:xfrm>
                            <a:off x="5933" y="5784"/>
                            <a:ext cx="900" cy="468"/>
                          </a:xfrm>
                          <a:prstGeom prst="rect">
                            <a:avLst/>
                          </a:prstGeom>
                          <a:solidFill>
                            <a:srgbClr val="FFFFFF"/>
                          </a:solidFill>
                          <a:ln w="9525">
                            <a:solidFill>
                              <a:srgbClr val="FFFFFF"/>
                            </a:solidFill>
                            <a:miter lim="800000"/>
                          </a:ln>
                        </wps:spPr>
                        <wps:txbx>
                          <w:txbxContent>
                            <w:p>
                              <w:r>
                                <w:rPr>
                                  <w:rFonts w:hint="eastAsia"/>
                                </w:rPr>
                                <w:t>130</w:t>
                              </w:r>
                              <w:r>
                                <w:rPr>
                                  <w:rFonts w:hint="eastAsia" w:ascii="宋体" w:hAnsi="宋体"/>
                                </w:rPr>
                                <w:t>°</w:t>
                              </w:r>
                              <w:r>
                                <w:rPr>
                                  <w:rFonts w:hint="eastAsia"/>
                                </w:rPr>
                                <w:t>30</w:t>
                              </w:r>
                            </w:p>
                          </w:txbxContent>
                        </wps:txbx>
                        <wps:bodyPr rot="0" vert="horz" wrap="square" lIns="91440" tIns="45720" rIns="91440" bIns="45720" anchor="t" anchorCtr="0" upright="1">
                          <a:noAutofit/>
                        </wps:bodyPr>
                      </wps:wsp>
                      <wps:wsp>
                        <wps:cNvPr id="23" name="Text Box 35"/>
                        <wps:cNvSpPr txBox="1">
                          <a:spLocks noChangeArrowheads="1"/>
                        </wps:cNvSpPr>
                        <wps:spPr bwMode="auto">
                          <a:xfrm>
                            <a:off x="4857" y="5448"/>
                            <a:ext cx="900" cy="468"/>
                          </a:xfrm>
                          <a:prstGeom prst="rect">
                            <a:avLst/>
                          </a:prstGeom>
                          <a:solidFill>
                            <a:srgbClr val="FFFFFF"/>
                          </a:solidFill>
                          <a:ln w="9525">
                            <a:solidFill>
                              <a:srgbClr val="FFFFFF"/>
                            </a:solidFill>
                            <a:miter lim="800000"/>
                          </a:ln>
                        </wps:spPr>
                        <wps:txbx>
                          <w:txbxContent>
                            <w:p>
                              <w:r>
                                <w:rPr>
                                  <w:rFonts w:hint="eastAsia"/>
                                </w:rPr>
                                <w:t>100</w:t>
                              </w:r>
                              <w:r>
                                <w:rPr>
                                  <w:rFonts w:hint="eastAsia" w:ascii="宋体" w:hAnsi="宋体"/>
                                </w:rPr>
                                <w:t>°</w:t>
                              </w:r>
                              <w:r>
                                <w:rPr>
                                  <w:rFonts w:hint="eastAsia"/>
                                </w:rPr>
                                <w:t>30</w:t>
                              </w:r>
                            </w:p>
                          </w:txbxContent>
                        </wps:txbx>
                        <wps:bodyPr rot="0" vert="horz" wrap="square" lIns="91440" tIns="45720" rIns="91440" bIns="45720" anchor="t" anchorCtr="0" upright="1">
                          <a:noAutofit/>
                        </wps:bodyPr>
                      </wps:wsp>
                      <wpg:grpSp>
                        <wpg:cNvPr id="24" name="Group 36"/>
                        <wpg:cNvGrpSpPr/>
                        <wpg:grpSpPr>
                          <a:xfrm>
                            <a:off x="4137" y="5028"/>
                            <a:ext cx="4416" cy="1452"/>
                            <a:chOff x="3777" y="4960"/>
                            <a:chExt cx="4416" cy="1452"/>
                          </a:xfrm>
                        </wpg:grpSpPr>
                        <wps:wsp>
                          <wps:cNvPr id="25" name="Freeform 37"/>
                          <wps:cNvSpPr/>
                          <wps:spPr bwMode="auto">
                            <a:xfrm>
                              <a:off x="4620" y="5770"/>
                              <a:ext cx="413" cy="148"/>
                            </a:xfrm>
                            <a:custGeom>
                              <a:avLst/>
                              <a:gdLst>
                                <a:gd name="T0" fmla="*/ 0 w 413"/>
                                <a:gd name="T1" fmla="*/ 73 h 148"/>
                                <a:gd name="T2" fmla="*/ 113 w 413"/>
                                <a:gd name="T3" fmla="*/ 13 h 148"/>
                                <a:gd name="T4" fmla="*/ 210 w 413"/>
                                <a:gd name="T5" fmla="*/ 5 h 148"/>
                                <a:gd name="T6" fmla="*/ 308 w 413"/>
                                <a:gd name="T7" fmla="*/ 43 h 148"/>
                                <a:gd name="T8" fmla="*/ 413 w 413"/>
                                <a:gd name="T9" fmla="*/ 148 h 148"/>
                              </a:gdLst>
                              <a:ahLst/>
                              <a:cxnLst>
                                <a:cxn ang="0">
                                  <a:pos x="T0" y="T1"/>
                                </a:cxn>
                                <a:cxn ang="0">
                                  <a:pos x="T2" y="T3"/>
                                </a:cxn>
                                <a:cxn ang="0">
                                  <a:pos x="T4" y="T5"/>
                                </a:cxn>
                                <a:cxn ang="0">
                                  <a:pos x="T6" y="T7"/>
                                </a:cxn>
                                <a:cxn ang="0">
                                  <a:pos x="T8" y="T9"/>
                                </a:cxn>
                              </a:cxnLst>
                              <a:rect l="0" t="0" r="r" b="b"/>
                              <a:pathLst>
                                <a:path w="413" h="148">
                                  <a:moveTo>
                                    <a:pt x="0" y="73"/>
                                  </a:moveTo>
                                  <a:cubicBezTo>
                                    <a:pt x="17" y="63"/>
                                    <a:pt x="78" y="24"/>
                                    <a:pt x="113" y="13"/>
                                  </a:cubicBezTo>
                                  <a:cubicBezTo>
                                    <a:pt x="148" y="2"/>
                                    <a:pt x="178" y="0"/>
                                    <a:pt x="210" y="5"/>
                                  </a:cubicBezTo>
                                  <a:cubicBezTo>
                                    <a:pt x="242" y="10"/>
                                    <a:pt x="274" y="19"/>
                                    <a:pt x="308" y="43"/>
                                  </a:cubicBezTo>
                                  <a:cubicBezTo>
                                    <a:pt x="342" y="67"/>
                                    <a:pt x="391" y="126"/>
                                    <a:pt x="413" y="148"/>
                                  </a:cubicBezTo>
                                </a:path>
                              </a:pathLst>
                            </a:custGeom>
                            <a:noFill/>
                            <a:ln w="9525">
                              <a:solidFill>
                                <a:srgbClr val="000000"/>
                              </a:solidFill>
                              <a:round/>
                            </a:ln>
                          </wps:spPr>
                          <wps:bodyPr rot="0" vert="horz" wrap="square" lIns="91440" tIns="45720" rIns="91440" bIns="45720" anchor="t" anchorCtr="0" upright="1">
                            <a:noAutofit/>
                          </wps:bodyPr>
                        </wps:wsp>
                        <wps:wsp>
                          <wps:cNvPr id="26" name="Freeform 38"/>
                          <wps:cNvSpPr/>
                          <wps:spPr bwMode="auto">
                            <a:xfrm>
                              <a:off x="5577" y="5633"/>
                              <a:ext cx="513" cy="136"/>
                            </a:xfrm>
                            <a:custGeom>
                              <a:avLst/>
                              <a:gdLst>
                                <a:gd name="T0" fmla="*/ 0 w 513"/>
                                <a:gd name="T1" fmla="*/ 19 h 136"/>
                                <a:gd name="T2" fmla="*/ 161 w 513"/>
                                <a:gd name="T3" fmla="*/ 105 h 136"/>
                                <a:gd name="T4" fmla="*/ 266 w 513"/>
                                <a:gd name="T5" fmla="*/ 135 h 136"/>
                                <a:gd name="T6" fmla="*/ 401 w 513"/>
                                <a:gd name="T7" fmla="*/ 97 h 136"/>
                                <a:gd name="T8" fmla="*/ 513 w 513"/>
                                <a:gd name="T9" fmla="*/ 0 h 136"/>
                              </a:gdLst>
                              <a:ahLst/>
                              <a:cxnLst>
                                <a:cxn ang="0">
                                  <a:pos x="T0" y="T1"/>
                                </a:cxn>
                                <a:cxn ang="0">
                                  <a:pos x="T2" y="T3"/>
                                </a:cxn>
                                <a:cxn ang="0">
                                  <a:pos x="T4" y="T5"/>
                                </a:cxn>
                                <a:cxn ang="0">
                                  <a:pos x="T6" y="T7"/>
                                </a:cxn>
                                <a:cxn ang="0">
                                  <a:pos x="T8" y="T9"/>
                                </a:cxn>
                              </a:cxnLst>
                              <a:rect l="0" t="0" r="r" b="b"/>
                              <a:pathLst>
                                <a:path w="513" h="136">
                                  <a:moveTo>
                                    <a:pt x="0" y="19"/>
                                  </a:moveTo>
                                  <a:cubicBezTo>
                                    <a:pt x="27" y="33"/>
                                    <a:pt x="117" y="86"/>
                                    <a:pt x="161" y="105"/>
                                  </a:cubicBezTo>
                                  <a:cubicBezTo>
                                    <a:pt x="205" y="124"/>
                                    <a:pt x="226" y="136"/>
                                    <a:pt x="266" y="135"/>
                                  </a:cubicBezTo>
                                  <a:cubicBezTo>
                                    <a:pt x="306" y="134"/>
                                    <a:pt x="360" y="119"/>
                                    <a:pt x="401" y="97"/>
                                  </a:cubicBezTo>
                                  <a:cubicBezTo>
                                    <a:pt x="442" y="75"/>
                                    <a:pt x="490" y="20"/>
                                    <a:pt x="513" y="0"/>
                                  </a:cubicBezTo>
                                </a:path>
                              </a:pathLst>
                            </a:custGeom>
                            <a:noFill/>
                            <a:ln w="9525">
                              <a:solidFill>
                                <a:srgbClr val="000000"/>
                              </a:solidFill>
                              <a:round/>
                            </a:ln>
                          </wps:spPr>
                          <wps:bodyPr rot="0" vert="horz" wrap="square" lIns="91440" tIns="45720" rIns="91440" bIns="45720" anchor="t" anchorCtr="0" upright="1">
                            <a:noAutofit/>
                          </wps:bodyPr>
                        </wps:wsp>
                        <wps:wsp>
                          <wps:cNvPr id="27" name="Freeform 39"/>
                          <wps:cNvSpPr/>
                          <wps:spPr bwMode="auto">
                            <a:xfrm>
                              <a:off x="6870" y="5651"/>
                              <a:ext cx="338" cy="139"/>
                            </a:xfrm>
                            <a:custGeom>
                              <a:avLst/>
                              <a:gdLst>
                                <a:gd name="T0" fmla="*/ 0 w 338"/>
                                <a:gd name="T1" fmla="*/ 139 h 139"/>
                                <a:gd name="T2" fmla="*/ 83 w 338"/>
                                <a:gd name="T3" fmla="*/ 49 h 139"/>
                                <a:gd name="T4" fmla="*/ 173 w 338"/>
                                <a:gd name="T5" fmla="*/ 4 h 139"/>
                                <a:gd name="T6" fmla="*/ 293 w 338"/>
                                <a:gd name="T7" fmla="*/ 27 h 139"/>
                                <a:gd name="T8" fmla="*/ 338 w 338"/>
                                <a:gd name="T9" fmla="*/ 72 h 139"/>
                              </a:gdLst>
                              <a:ahLst/>
                              <a:cxnLst>
                                <a:cxn ang="0">
                                  <a:pos x="T0" y="T1"/>
                                </a:cxn>
                                <a:cxn ang="0">
                                  <a:pos x="T2" y="T3"/>
                                </a:cxn>
                                <a:cxn ang="0">
                                  <a:pos x="T4" y="T5"/>
                                </a:cxn>
                                <a:cxn ang="0">
                                  <a:pos x="T6" y="T7"/>
                                </a:cxn>
                                <a:cxn ang="0">
                                  <a:pos x="T8" y="T9"/>
                                </a:cxn>
                              </a:cxnLst>
                              <a:rect l="0" t="0" r="r" b="b"/>
                              <a:pathLst>
                                <a:path w="338" h="139">
                                  <a:moveTo>
                                    <a:pt x="0" y="139"/>
                                  </a:moveTo>
                                  <a:cubicBezTo>
                                    <a:pt x="14" y="124"/>
                                    <a:pt x="54" y="71"/>
                                    <a:pt x="83" y="49"/>
                                  </a:cubicBezTo>
                                  <a:cubicBezTo>
                                    <a:pt x="112" y="27"/>
                                    <a:pt x="138" y="8"/>
                                    <a:pt x="173" y="4"/>
                                  </a:cubicBezTo>
                                  <a:cubicBezTo>
                                    <a:pt x="208" y="0"/>
                                    <a:pt x="266" y="16"/>
                                    <a:pt x="293" y="27"/>
                                  </a:cubicBezTo>
                                  <a:cubicBezTo>
                                    <a:pt x="320" y="38"/>
                                    <a:pt x="329" y="63"/>
                                    <a:pt x="338" y="72"/>
                                  </a:cubicBezTo>
                                </a:path>
                              </a:pathLst>
                            </a:custGeom>
                            <a:noFill/>
                            <a:ln w="9525">
                              <a:solidFill>
                                <a:srgbClr val="000000"/>
                              </a:solidFill>
                              <a:round/>
                            </a:ln>
                          </wps:spPr>
                          <wps:bodyPr rot="0" vert="horz" wrap="square" lIns="91440" tIns="45720" rIns="91440" bIns="45720" anchor="t" anchorCtr="0" upright="1">
                            <a:noAutofit/>
                          </wps:bodyPr>
                        </wps:wsp>
                        <wpg:grpSp>
                          <wpg:cNvPr id="28" name="Group 40"/>
                          <wpg:cNvGrpSpPr/>
                          <wpg:grpSpPr>
                            <a:xfrm>
                              <a:off x="3777" y="4960"/>
                              <a:ext cx="4416" cy="1452"/>
                              <a:chOff x="3777" y="4960"/>
                              <a:chExt cx="4416" cy="1452"/>
                            </a:xfrm>
                          </wpg:grpSpPr>
                          <wps:wsp>
                            <wps:cNvPr id="29" name="Text Box 41"/>
                            <wps:cNvSpPr txBox="1">
                              <a:spLocks noChangeArrowheads="1"/>
                            </wps:cNvSpPr>
                            <wps:spPr bwMode="auto">
                              <a:xfrm>
                                <a:off x="7653" y="5028"/>
                                <a:ext cx="540" cy="468"/>
                              </a:xfrm>
                              <a:prstGeom prst="rect">
                                <a:avLst/>
                              </a:prstGeom>
                              <a:solidFill>
                                <a:srgbClr val="FFFFFF"/>
                              </a:solidFill>
                              <a:ln w="9525">
                                <a:solidFill>
                                  <a:srgbClr val="FFFFFF"/>
                                </a:solidFill>
                                <a:miter lim="800000"/>
                              </a:ln>
                            </wps:spPr>
                            <wps:txbx>
                              <w:txbxContent>
                                <w:p>
                                  <w:r>
                                    <w:rPr>
                                      <w:rFonts w:hint="eastAsia"/>
                                    </w:rPr>
                                    <w:t>D</w:t>
                                  </w:r>
                                </w:p>
                              </w:txbxContent>
                            </wps:txbx>
                            <wps:bodyPr rot="0" vert="horz" wrap="square" lIns="91440" tIns="45720" rIns="91440" bIns="45720" anchor="t" anchorCtr="0" upright="1">
                              <a:noAutofit/>
                            </wps:bodyPr>
                          </wps:wsp>
                          <wps:wsp>
                            <wps:cNvPr id="30" name="Text Box 42"/>
                            <wps:cNvSpPr txBox="1">
                              <a:spLocks noChangeArrowheads="1"/>
                            </wps:cNvSpPr>
                            <wps:spPr bwMode="auto">
                              <a:xfrm>
                                <a:off x="6657" y="5808"/>
                                <a:ext cx="540" cy="468"/>
                              </a:xfrm>
                              <a:prstGeom prst="rect">
                                <a:avLst/>
                              </a:prstGeom>
                              <a:solidFill>
                                <a:srgbClr val="FFFFFF"/>
                              </a:solidFill>
                              <a:ln w="9525">
                                <a:solidFill>
                                  <a:srgbClr val="FFFFFF"/>
                                </a:solidFill>
                                <a:miter lim="800000"/>
                              </a:ln>
                            </wps:spPr>
                            <wps:txbx>
                              <w:txbxContent>
                                <w:p>
                                  <w:r>
                                    <w:rPr>
                                      <w:rFonts w:hint="eastAsia"/>
                                    </w:rPr>
                                    <w:t>C</w:t>
                                  </w:r>
                                </w:p>
                              </w:txbxContent>
                            </wps:txbx>
                            <wps:bodyPr rot="0" vert="horz" wrap="square" lIns="91440" tIns="45720" rIns="91440" bIns="45720" anchor="t" anchorCtr="0" upright="1">
                              <a:noAutofit/>
                            </wps:bodyPr>
                          </wps:wsp>
                          <wps:wsp>
                            <wps:cNvPr id="31" name="Text Box 43"/>
                            <wps:cNvSpPr txBox="1">
                              <a:spLocks noChangeArrowheads="1"/>
                            </wps:cNvSpPr>
                            <wps:spPr bwMode="auto">
                              <a:xfrm>
                                <a:off x="4317" y="5944"/>
                                <a:ext cx="540" cy="468"/>
                              </a:xfrm>
                              <a:prstGeom prst="rect">
                                <a:avLst/>
                              </a:prstGeom>
                              <a:solidFill>
                                <a:srgbClr val="FFFFFF"/>
                              </a:solidFill>
                              <a:ln w="9525">
                                <a:solidFill>
                                  <a:srgbClr val="FFFFFF"/>
                                </a:solidFill>
                                <a:miter lim="800000"/>
                              </a:ln>
                            </wps:spPr>
                            <wps:txbx>
                              <w:txbxContent>
                                <w:p>
                                  <w:r>
                                    <w:rPr>
                                      <w:rFonts w:hint="eastAsia"/>
                                    </w:rPr>
                                    <w:t>B</w:t>
                                  </w:r>
                                </w:p>
                              </w:txbxContent>
                            </wps:txbx>
                            <wps:bodyPr rot="0" vert="horz" wrap="square" lIns="91440" tIns="45720" rIns="91440" bIns="45720" anchor="t" anchorCtr="0" upright="1">
                              <a:noAutofit/>
                            </wps:bodyPr>
                          </wps:wsp>
                          <wps:wsp>
                            <wps:cNvPr id="32" name="Text Box 44"/>
                            <wps:cNvSpPr txBox="1">
                              <a:spLocks noChangeArrowheads="1"/>
                            </wps:cNvSpPr>
                            <wps:spPr bwMode="auto">
                              <a:xfrm>
                                <a:off x="3777" y="4960"/>
                                <a:ext cx="540" cy="468"/>
                              </a:xfrm>
                              <a:prstGeom prst="rect">
                                <a:avLst/>
                              </a:prstGeom>
                              <a:solidFill>
                                <a:srgbClr val="FFFFFF"/>
                              </a:solidFill>
                              <a:ln w="9525">
                                <a:solidFill>
                                  <a:srgbClr val="FFFFFF"/>
                                </a:solidFill>
                                <a:miter lim="800000"/>
                              </a:ln>
                            </wps:spPr>
                            <wps:txbx>
                              <w:txbxContent>
                                <w:p>
                                  <w:r>
                                    <w:rPr>
                                      <w:rFonts w:hint="eastAsia"/>
                                    </w:rPr>
                                    <w:t>A</w:t>
                                  </w:r>
                                </w:p>
                              </w:txbxContent>
                            </wps:txbx>
                            <wps:bodyPr rot="0" vert="horz" wrap="square" lIns="91440" tIns="45720" rIns="91440" bIns="45720" anchor="t" anchorCtr="0" upright="1">
                              <a:noAutofit/>
                            </wps:bodyPr>
                          </wps:wsp>
                          <wpg:grpSp>
                            <wpg:cNvPr id="33" name="Group 45"/>
                            <wpg:cNvGrpSpPr/>
                            <wpg:grpSpPr>
                              <a:xfrm>
                                <a:off x="4137" y="5028"/>
                                <a:ext cx="3713" cy="1078"/>
                                <a:chOff x="4137" y="5028"/>
                                <a:chExt cx="3713" cy="1078"/>
                              </a:xfrm>
                            </wpg:grpSpPr>
                            <wpg:grpSp>
                              <wpg:cNvPr id="34" name="Group 46"/>
                              <wpg:cNvGrpSpPr/>
                              <wpg:grpSpPr>
                                <a:xfrm>
                                  <a:off x="4170" y="5085"/>
                                  <a:ext cx="3615" cy="998"/>
                                  <a:chOff x="4170" y="5085"/>
                                  <a:chExt cx="3615" cy="998"/>
                                </a:xfrm>
                              </wpg:grpSpPr>
                              <wps:wsp>
                                <wps:cNvPr id="35" name="Freeform 47"/>
                                <wps:cNvSpPr/>
                                <wps:spPr bwMode="auto">
                                  <a:xfrm>
                                    <a:off x="4170" y="5303"/>
                                    <a:ext cx="540" cy="780"/>
                                  </a:xfrm>
                                  <a:custGeom>
                                    <a:avLst/>
                                    <a:gdLst>
                                      <a:gd name="T0" fmla="*/ 0 w 540"/>
                                      <a:gd name="T1" fmla="*/ 0 h 780"/>
                                      <a:gd name="T2" fmla="*/ 540 w 540"/>
                                      <a:gd name="T3" fmla="*/ 780 h 780"/>
                                    </a:gdLst>
                                    <a:ahLst/>
                                    <a:cxnLst>
                                      <a:cxn ang="0">
                                        <a:pos x="T0" y="T1"/>
                                      </a:cxn>
                                      <a:cxn ang="0">
                                        <a:pos x="T2" y="T3"/>
                                      </a:cxn>
                                    </a:cxnLst>
                                    <a:rect l="0" t="0" r="r" b="b"/>
                                    <a:pathLst>
                                      <a:path w="540" h="780">
                                        <a:moveTo>
                                          <a:pt x="0" y="0"/>
                                        </a:moveTo>
                                        <a:lnTo>
                                          <a:pt x="540" y="780"/>
                                        </a:lnTo>
                                      </a:path>
                                    </a:pathLst>
                                  </a:custGeom>
                                  <a:noFill/>
                                  <a:ln w="9525">
                                    <a:solidFill>
                                      <a:srgbClr val="000000"/>
                                    </a:solidFill>
                                    <a:round/>
                                  </a:ln>
                                </wps:spPr>
                                <wps:bodyPr rot="0" vert="horz" wrap="square" lIns="91440" tIns="45720" rIns="91440" bIns="45720" anchor="t" anchorCtr="0" upright="1">
                                  <a:noAutofit/>
                                </wps:bodyPr>
                              </wps:wsp>
                              <wps:wsp>
                                <wps:cNvPr id="36" name="Freeform 48"/>
                                <wps:cNvSpPr/>
                                <wps:spPr bwMode="auto">
                                  <a:xfrm>
                                    <a:off x="4208" y="5265"/>
                                    <a:ext cx="555" cy="788"/>
                                  </a:xfrm>
                                  <a:custGeom>
                                    <a:avLst/>
                                    <a:gdLst>
                                      <a:gd name="T0" fmla="*/ 0 w 555"/>
                                      <a:gd name="T1" fmla="*/ 0 h 788"/>
                                      <a:gd name="T2" fmla="*/ 555 w 555"/>
                                      <a:gd name="T3" fmla="*/ 788 h 788"/>
                                    </a:gdLst>
                                    <a:ahLst/>
                                    <a:cxnLst>
                                      <a:cxn ang="0">
                                        <a:pos x="T0" y="T1"/>
                                      </a:cxn>
                                      <a:cxn ang="0">
                                        <a:pos x="T2" y="T3"/>
                                      </a:cxn>
                                    </a:cxnLst>
                                    <a:rect l="0" t="0" r="r" b="b"/>
                                    <a:pathLst>
                                      <a:path w="555" h="788">
                                        <a:moveTo>
                                          <a:pt x="0" y="0"/>
                                        </a:moveTo>
                                        <a:lnTo>
                                          <a:pt x="555" y="788"/>
                                        </a:lnTo>
                                      </a:path>
                                    </a:pathLst>
                                  </a:custGeom>
                                  <a:noFill/>
                                  <a:ln w="9525">
                                    <a:solidFill>
                                      <a:srgbClr val="000000"/>
                                    </a:solidFill>
                                    <a:round/>
                                  </a:ln>
                                </wps:spPr>
                                <wps:bodyPr rot="0" vert="horz" wrap="square" lIns="91440" tIns="45720" rIns="91440" bIns="45720" anchor="t" anchorCtr="0" upright="1">
                                  <a:noAutofit/>
                                </wps:bodyPr>
                              </wps:wsp>
                              <wps:wsp>
                                <wps:cNvPr id="37" name="Freeform 49"/>
                                <wps:cNvSpPr/>
                                <wps:spPr bwMode="auto">
                                  <a:xfrm>
                                    <a:off x="4755" y="5550"/>
                                    <a:ext cx="1058" cy="495"/>
                                  </a:xfrm>
                                  <a:custGeom>
                                    <a:avLst/>
                                    <a:gdLst>
                                      <a:gd name="T0" fmla="*/ 0 w 1058"/>
                                      <a:gd name="T1" fmla="*/ 495 h 495"/>
                                      <a:gd name="T2" fmla="*/ 1058 w 1058"/>
                                      <a:gd name="T3" fmla="*/ 0 h 495"/>
                                    </a:gdLst>
                                    <a:ahLst/>
                                    <a:cxnLst>
                                      <a:cxn ang="0">
                                        <a:pos x="T0" y="T1"/>
                                      </a:cxn>
                                      <a:cxn ang="0">
                                        <a:pos x="T2" y="T3"/>
                                      </a:cxn>
                                    </a:cxnLst>
                                    <a:rect l="0" t="0" r="r" b="b"/>
                                    <a:pathLst>
                                      <a:path w="1058" h="495">
                                        <a:moveTo>
                                          <a:pt x="0" y="495"/>
                                        </a:moveTo>
                                        <a:lnTo>
                                          <a:pt x="1058" y="0"/>
                                        </a:lnTo>
                                      </a:path>
                                    </a:pathLst>
                                  </a:custGeom>
                                  <a:noFill/>
                                  <a:ln w="9525">
                                    <a:solidFill>
                                      <a:srgbClr val="000000"/>
                                    </a:solidFill>
                                    <a:round/>
                                  </a:ln>
                                </wps:spPr>
                                <wps:bodyPr rot="0" vert="horz" wrap="square" lIns="91440" tIns="45720" rIns="91440" bIns="45720" anchor="t" anchorCtr="0" upright="1">
                                  <a:noAutofit/>
                                </wps:bodyPr>
                              </wps:wsp>
                              <wps:wsp>
                                <wps:cNvPr id="38" name="Freeform 50"/>
                                <wps:cNvSpPr/>
                                <wps:spPr bwMode="auto">
                                  <a:xfrm>
                                    <a:off x="5813" y="5565"/>
                                    <a:ext cx="1260" cy="285"/>
                                  </a:xfrm>
                                  <a:custGeom>
                                    <a:avLst/>
                                    <a:gdLst>
                                      <a:gd name="T0" fmla="*/ 0 w 1260"/>
                                      <a:gd name="T1" fmla="*/ 0 h 285"/>
                                      <a:gd name="T2" fmla="*/ 1260 w 1260"/>
                                      <a:gd name="T3" fmla="*/ 285 h 285"/>
                                    </a:gdLst>
                                    <a:ahLst/>
                                    <a:cxnLst>
                                      <a:cxn ang="0">
                                        <a:pos x="T0" y="T1"/>
                                      </a:cxn>
                                      <a:cxn ang="0">
                                        <a:pos x="T2" y="T3"/>
                                      </a:cxn>
                                    </a:cxnLst>
                                    <a:rect l="0" t="0" r="r" b="b"/>
                                    <a:pathLst>
                                      <a:path w="1260" h="285">
                                        <a:moveTo>
                                          <a:pt x="0" y="0"/>
                                        </a:moveTo>
                                        <a:lnTo>
                                          <a:pt x="1260" y="285"/>
                                        </a:lnTo>
                                      </a:path>
                                    </a:pathLst>
                                  </a:custGeom>
                                  <a:noFill/>
                                  <a:ln w="9525">
                                    <a:solidFill>
                                      <a:srgbClr val="000000"/>
                                    </a:solidFill>
                                    <a:round/>
                                  </a:ln>
                                </wps:spPr>
                                <wps:bodyPr rot="0" vert="horz" wrap="square" lIns="91440" tIns="45720" rIns="91440" bIns="45720" anchor="t" anchorCtr="0" upright="1">
                                  <a:noAutofit/>
                                </wps:bodyPr>
                              </wps:wsp>
                              <wps:wsp>
                                <wps:cNvPr id="39" name="Freeform 51"/>
                                <wps:cNvSpPr/>
                                <wps:spPr bwMode="auto">
                                  <a:xfrm>
                                    <a:off x="7103" y="5085"/>
                                    <a:ext cx="682" cy="765"/>
                                  </a:xfrm>
                                  <a:custGeom>
                                    <a:avLst/>
                                    <a:gdLst>
                                      <a:gd name="T0" fmla="*/ 0 w 682"/>
                                      <a:gd name="T1" fmla="*/ 765 h 765"/>
                                      <a:gd name="T2" fmla="*/ 682 w 682"/>
                                      <a:gd name="T3" fmla="*/ 0 h 765"/>
                                    </a:gdLst>
                                    <a:ahLst/>
                                    <a:cxnLst>
                                      <a:cxn ang="0">
                                        <a:pos x="T0" y="T1"/>
                                      </a:cxn>
                                      <a:cxn ang="0">
                                        <a:pos x="T2" y="T3"/>
                                      </a:cxn>
                                    </a:cxnLst>
                                    <a:rect l="0" t="0" r="r" b="b"/>
                                    <a:pathLst>
                                      <a:path w="682" h="765">
                                        <a:moveTo>
                                          <a:pt x="0" y="765"/>
                                        </a:moveTo>
                                        <a:lnTo>
                                          <a:pt x="682" y="0"/>
                                        </a:lnTo>
                                      </a:path>
                                    </a:pathLst>
                                  </a:custGeom>
                                  <a:noFill/>
                                  <a:ln w="9525">
                                    <a:solidFill>
                                      <a:srgbClr val="000000"/>
                                    </a:solidFill>
                                    <a:round/>
                                  </a:ln>
                                </wps:spPr>
                                <wps:bodyPr rot="0" vert="horz" wrap="square" lIns="91440" tIns="45720" rIns="91440" bIns="45720" anchor="t" anchorCtr="0" upright="1">
                                  <a:noAutofit/>
                                </wps:bodyPr>
                              </wps:wsp>
                            </wpg:grpSp>
                            <wpg:grpSp>
                              <wpg:cNvPr id="40" name="Group 52"/>
                              <wpg:cNvGrpSpPr/>
                              <wpg:grpSpPr>
                                <a:xfrm>
                                  <a:off x="4137" y="5028"/>
                                  <a:ext cx="3713" cy="1078"/>
                                  <a:chOff x="4137" y="5028"/>
                                  <a:chExt cx="3713" cy="1078"/>
                                </a:xfrm>
                              </wpg:grpSpPr>
                              <wps:wsp>
                                <wps:cNvPr id="41" name="AutoShape 53"/>
                                <wps:cNvSpPr>
                                  <a:spLocks noChangeArrowheads="1"/>
                                </wps:cNvSpPr>
                                <wps:spPr bwMode="auto">
                                  <a:xfrm>
                                    <a:off x="4677" y="5964"/>
                                    <a:ext cx="142" cy="142"/>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2" name="AutoShape 54"/>
                                <wps:cNvSpPr>
                                  <a:spLocks noChangeArrowheads="1"/>
                                </wps:cNvSpPr>
                                <wps:spPr bwMode="auto">
                                  <a:xfrm>
                                    <a:off x="4137" y="5184"/>
                                    <a:ext cx="142" cy="142"/>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3" name="Oval 55"/>
                                <wps:cNvSpPr>
                                  <a:spLocks noChangeArrowheads="1"/>
                                </wps:cNvSpPr>
                                <wps:spPr bwMode="auto">
                                  <a:xfrm>
                                    <a:off x="7737" y="5028"/>
                                    <a:ext cx="113" cy="11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4" name="Oval 56"/>
                                <wps:cNvSpPr>
                                  <a:spLocks noChangeArrowheads="1"/>
                                </wps:cNvSpPr>
                                <wps:spPr bwMode="auto">
                                  <a:xfrm>
                                    <a:off x="7017" y="5808"/>
                                    <a:ext cx="113" cy="11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5" name="Oval 57"/>
                                <wps:cNvSpPr>
                                  <a:spLocks noChangeArrowheads="1"/>
                                </wps:cNvSpPr>
                                <wps:spPr bwMode="auto">
                                  <a:xfrm>
                                    <a:off x="5757" y="5496"/>
                                    <a:ext cx="113" cy="11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g:grpSp>
                          </wpg:grpSp>
                        </wpg:grpSp>
                      </wpg:grpSp>
                    </wpg:wgp>
                  </a:graphicData>
                </a:graphic>
              </wp:anchor>
            </w:drawing>
          </mc:Choice>
          <mc:Fallback>
            <w:pict>
              <v:group id="Group 32" o:spid="_x0000_s1026" o:spt="203" style="position:absolute;left:0pt;margin-left:199.5pt;margin-top:7.75pt;height:72.6pt;width:220.8pt;z-index:251661312;mso-width-relative:page;mso-height-relative:page;" coordorigin="4137,5028" coordsize="4416,1452" o:gfxdata="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">
                <o:lock v:ext="edit" aspectratio="f"/>
                <v:shape id="Text Box 33" o:spid="_x0000_s1026" o:spt="202" type="#_x0000_t202" style="position:absolute;left:7017;top:5340;height:468;width:900;" fillcolor="#FFFFFF" filled="t" stroked="t" coordsize="21600,21600" o:gfxdata="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7vof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w:txbxContent>
                      <w:p>
                        <w:r>
                          <w:rPr>
                            <w:rFonts w:hint="eastAsia"/>
                          </w:rPr>
                          <w:t>100</w:t>
                        </w:r>
                        <w:r>
                          <w:rPr>
                            <w:rFonts w:hint="eastAsia" w:ascii="宋体" w:hAnsi="宋体"/>
                          </w:rPr>
                          <w:t>°</w:t>
                        </w:r>
                        <w:r>
                          <w:rPr>
                            <w:rFonts w:hint="eastAsia"/>
                          </w:rPr>
                          <w:t>30</w:t>
                        </w:r>
                      </w:p>
                    </w:txbxContent>
                  </v:textbox>
                </v:shape>
                <v:shape id="Text Box 34" o:spid="_x0000_s1026" o:spt="202" type="#_x0000_t202" style="position:absolute;left:5933;top:5784;height:468;width:900;" fillcolor="#FFFFFF" filled="t" stroked="t" coordsize="21600,21600" o:gfxdata="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8ZGi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r>
                          <w:rPr>
                            <w:rFonts w:hint="eastAsia"/>
                          </w:rPr>
                          <w:t>130</w:t>
                        </w:r>
                        <w:r>
                          <w:rPr>
                            <w:rFonts w:hint="eastAsia" w:ascii="宋体" w:hAnsi="宋体"/>
                          </w:rPr>
                          <w:t>°</w:t>
                        </w:r>
                        <w:r>
                          <w:rPr>
                            <w:rFonts w:hint="eastAsia"/>
                          </w:rPr>
                          <w:t>30</w:t>
                        </w:r>
                      </w:p>
                    </w:txbxContent>
                  </v:textbox>
                </v:shape>
                <v:shape id="Text Box 35" o:spid="_x0000_s1026" o:spt="202" type="#_x0000_t202" style="position:absolute;left:4857;top:5448;height:468;width:900;" fillcolor="#FFFFFF" filled="t" stroked="t" coordsize="21600,21600" o:gfxdata="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cMHz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w:txbxContent>
                      <w:p>
                        <w:r>
                          <w:rPr>
                            <w:rFonts w:hint="eastAsia"/>
                          </w:rPr>
                          <w:t>100</w:t>
                        </w:r>
                        <w:r>
                          <w:rPr>
                            <w:rFonts w:hint="eastAsia" w:ascii="宋体" w:hAnsi="宋体"/>
                          </w:rPr>
                          <w:t>°</w:t>
                        </w:r>
                        <w:r>
                          <w:rPr>
                            <w:rFonts w:hint="eastAsia"/>
                          </w:rPr>
                          <w:t>30</w:t>
                        </w:r>
                      </w:p>
                    </w:txbxContent>
                  </v:textbox>
                </v:shape>
                <v:group id="Group 36" o:spid="_x0000_s1026" o:spt="203" style="position:absolute;left:4137;top:5028;height:1452;width:4416;" coordorigin="3777,4960" coordsize="4416,145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Freeform 37" o:spid="_x0000_s1026" o:spt="100" style="position:absolute;left:4620;top:5770;height:148;width:413;" filled="f" stroked="t" coordsize="413,148" o:gfxdata="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vpK+8AAAA&#10;2wAAAA8AAAAAAAAAAQAgAAAAIgAAAGRycy9kb3ducmV2LnhtbFBLAQIUABQAAAAIAIdO4kAzLwWe&#10;OwAAADkAAAAQAAAAAAAAAAEAIAAAAAsBAABkcnMvc2hhcGV4bWwueG1sUEsFBgAAAAAGAAYAWwEA&#10;ALUDAAAAAA==&#10;" path="m0,73c17,63,78,24,113,13c148,2,178,0,210,5c242,10,274,19,308,43c342,67,391,126,413,148e">
                    <v:path o:connectlocs="0,73;113,13;210,5;308,43;413,148" o:connectangles="0,0,0,0,0"/>
                    <v:fill on="f" focussize="0,0"/>
                    <v:stroke color="#000000" joinstyle="round"/>
                    <v:imagedata o:title=""/>
                    <o:lock v:ext="edit" aspectratio="f"/>
                  </v:shape>
                  <v:shape id="Freeform 38" o:spid="_x0000_s1026" o:spt="100" style="position:absolute;left:5577;top:5633;height:136;width:513;" filled="f" stroked="t" coordsize="513,136" o:gfxdata="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ZEMr4A&#10;AADbAAAADwAAAAAAAAABACAAAAAiAAAAZHJzL2Rvd25yZXYueG1sUEsBAhQAFAAAAAgAh07iQDMv&#10;BZ47AAAAOQAAABAAAAAAAAAAAQAgAAAADQEAAGRycy9zaGFwZXhtbC54bWxQSwUGAAAAAAYABgBb&#10;AQAAtwMAAAAA&#10;" path="m0,19c27,33,117,86,161,105c205,124,226,136,266,135c306,134,360,119,401,97c442,75,490,20,513,0e">
                    <v:path o:connectlocs="0,19;161,105;266,135;401,97;513,0" o:connectangles="0,0,0,0,0"/>
                    <v:fill on="f" focussize="0,0"/>
                    <v:stroke color="#000000" joinstyle="round"/>
                    <v:imagedata o:title=""/>
                    <o:lock v:ext="edit" aspectratio="f"/>
                  </v:shape>
                  <v:shape id="Freeform 39" o:spid="_x0000_s1026" o:spt="100" style="position:absolute;left:6870;top:5651;height:139;width:338;" filled="f" stroked="t" coordsize="338,139" o:gfxdata="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3l7jvQAA&#10;ANsAAAAPAAAAAAAAAAEAIAAAACIAAABkcnMvZG93bnJldi54bWxQSwECFAAUAAAACACHTuJAMy8F&#10;njsAAAA5AAAAEAAAAAAAAAABACAAAAAMAQAAZHJzL3NoYXBleG1sLnhtbFBLBQYAAAAABgAGAFsB&#10;AAC2AwAAAAA=&#10;" path="m0,139c14,124,54,71,83,49c112,27,138,8,173,4c208,0,266,16,293,27c320,38,329,63,338,72e">
                    <v:path o:connectlocs="0,139;83,49;173,4;293,27;338,72" o:connectangles="0,0,0,0,0"/>
                    <v:fill on="f" focussize="0,0"/>
                    <v:stroke color="#000000" joinstyle="round"/>
                    <v:imagedata o:title=""/>
                    <o:lock v:ext="edit" aspectratio="f"/>
                  </v:shape>
                  <v:group id="Group 40" o:spid="_x0000_s1026" o:spt="203" style="position:absolute;left:3777;top:4960;height:1452;width:4416;" coordorigin="3777,4960" coordsize="4416,1452"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Text Box 41" o:spid="_x0000_s1026" o:spt="202" type="#_x0000_t202" style="position:absolute;left:7653;top:5028;height:468;width:540;" fillcolor="#FFFFFF" filled="t" stroked="t" coordsize="21600,21600" o:gfxdata="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mPYZ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w:txbxContent>
                          <w:p>
                            <w:r>
                              <w:rPr>
                                <w:rFonts w:hint="eastAsia"/>
                              </w:rPr>
                              <w:t>D</w:t>
                            </w:r>
                          </w:p>
                        </w:txbxContent>
                      </v:textbox>
                    </v:shape>
                    <v:shape id="Text Box 42" o:spid="_x0000_s1026" o:spt="202" type="#_x0000_t202" style="position:absolute;left:6657;top:5808;height:468;width:540;" fillcolor="#FFFFFF" filled="t" stroked="t" coordsize="21600,21600" o:gfxdata="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3vJWbgAAADbAAAA&#10;DwAAAAAAAAABACAAAAAiAAAAZHJzL2Rvd25yZXYueG1sUEsBAhQAFAAAAAgAh07iQDMvBZ47AAAA&#10;OQAAABAAAAAAAAAAAQAgAAAABwEAAGRycy9zaGFwZXhtbC54bWxQSwUGAAAAAAYABgBbAQAAsQMA&#10;AAAA&#10;">
                      <v:fill on="t" focussize="0,0"/>
                      <v:stroke color="#FFFFFF" miterlimit="8" joinstyle="miter"/>
                      <v:imagedata o:title=""/>
                      <o:lock v:ext="edit" aspectratio="f"/>
                      <v:textbox>
                        <w:txbxContent>
                          <w:p>
                            <w:r>
                              <w:rPr>
                                <w:rFonts w:hint="eastAsia"/>
                              </w:rPr>
                              <w:t>C</w:t>
                            </w:r>
                          </w:p>
                        </w:txbxContent>
                      </v:textbox>
                    </v:shape>
                    <v:shape id="Text Box 43" o:spid="_x0000_s1026" o:spt="202" type="#_x0000_t202" style="position:absolute;left:4317;top:5944;height:468;width:540;" fillcolor="#FFFFFF" filled="t" stroked="t" coordsize="21600,21600" o:gfxdata="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3bMK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r>
                              <w:rPr>
                                <w:rFonts w:hint="eastAsia"/>
                              </w:rPr>
                              <w:t>B</w:t>
                            </w:r>
                          </w:p>
                        </w:txbxContent>
                      </v:textbox>
                    </v:shape>
                    <v:shape id="Text Box 44" o:spid="_x0000_s1026" o:spt="202" type="#_x0000_t202" style="position:absolute;left:3777;top:4960;height:468;width:540;" fillcolor="#FFFFFF" filled="t" stroked="t" coordsize="21600,21600" o:gfxdata="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5fK1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w:txbxContent>
                          <w:p>
                            <w:r>
                              <w:rPr>
                                <w:rFonts w:hint="eastAsia"/>
                              </w:rPr>
                              <w:t>A</w:t>
                            </w:r>
                          </w:p>
                        </w:txbxContent>
                      </v:textbox>
                    </v:shape>
                    <v:group id="Group 45" o:spid="_x0000_s1026" o:spt="203" style="position:absolute;left:4137;top:5028;height:1078;width:3713;" coordorigin="4137,5028" coordsize="3713,1078"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group id="Group 46" o:spid="_x0000_s1026" o:spt="203" style="position:absolute;left:4170;top:5085;height:998;width:3615;" coordorigin="4170,5085" coordsize="3615,998"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Freeform 47" o:spid="_x0000_s1026" o:spt="100" style="position:absolute;left:4170;top:5303;height:780;width:540;" filled="f" stroked="t" coordsize="540,780" o:gfxdata="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ESn/b4A&#10;AADbAAAADwAAAAAAAAABACAAAAAiAAAAZHJzL2Rvd25yZXYueG1sUEsBAhQAFAAAAAgAh07iQDMv&#10;BZ47AAAAOQAAABAAAAAAAAAAAQAgAAAADQEAAGRycy9zaGFwZXhtbC54bWxQSwUGAAAAAAYABgBb&#10;AQAAtwMAAAAA&#10;" path="m0,0l540,780e">
                          <v:path o:connectlocs="0,0;540,780" o:connectangles="0,0"/>
                          <v:fill on="f" focussize="0,0"/>
                          <v:stroke color="#000000" joinstyle="round"/>
                          <v:imagedata o:title=""/>
                          <o:lock v:ext="edit" aspectratio="f"/>
                        </v:shape>
                        <v:shape id="Freeform 48" o:spid="_x0000_s1026" o:spt="100" style="position:absolute;left:4208;top:5265;height:788;width:555;" filled="f" stroked="t" coordsize="555,788" o:gfxdata="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WS4K8AAAA&#10;2wAAAA8AAAAAAAAAAQAgAAAAIgAAAGRycy9kb3ducmV2LnhtbFBLAQIUABQAAAAIAIdO4kAzLwWe&#10;OwAAADkAAAAQAAAAAAAAAAEAIAAAAAsBAABkcnMvc2hhcGV4bWwueG1sUEsFBgAAAAAGAAYAWwEA&#10;ALUDAAAAAA==&#10;" path="m0,0l555,788e">
                          <v:path o:connectlocs="0,0;555,788" o:connectangles="0,0"/>
                          <v:fill on="f" focussize="0,0"/>
                          <v:stroke color="#000000" joinstyle="round"/>
                          <v:imagedata o:title=""/>
                          <o:lock v:ext="edit" aspectratio="f"/>
                        </v:shape>
                        <v:shape id="Freeform 49" o:spid="_x0000_s1026" o:spt="100" style="position:absolute;left:4755;top:5550;height:495;width:1058;" filled="f" stroked="t" coordsize="1058,495" o:gfxdata="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PKs74A&#10;AADbAAAADwAAAAAAAAABACAAAAAiAAAAZHJzL2Rvd25yZXYueG1sUEsBAhQAFAAAAAgAh07iQDMv&#10;BZ47AAAAOQAAABAAAAAAAAAAAQAgAAAADQEAAGRycy9zaGFwZXhtbC54bWxQSwUGAAAAAAYABgBb&#10;AQAAtwMAAAAA&#10;" path="m0,495l1058,0e">
                          <v:path o:connectlocs="0,495;1058,0" o:connectangles="0,0"/>
                          <v:fill on="f" focussize="0,0"/>
                          <v:stroke color="#000000" joinstyle="round"/>
                          <v:imagedata o:title=""/>
                          <o:lock v:ext="edit" aspectratio="f"/>
                        </v:shape>
                        <v:shape id="Freeform 50" o:spid="_x0000_s1026" o:spt="100" style="position:absolute;left:5813;top:5565;height:285;width:1260;" filled="f" stroked="t" coordsize="1260,285" o:gfxdata="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hwWmugAAANsA&#10;AAAPAAAAAAAAAAEAIAAAACIAAABkcnMvZG93bnJldi54bWxQSwECFAAUAAAACACHTuJAMy8FnjsA&#10;AAA5AAAAEAAAAAAAAAABACAAAAAJAQAAZHJzL3NoYXBleG1sLnhtbFBLBQYAAAAABgAGAFsBAACz&#10;AwAAAAA=&#10;" path="m0,0l1260,285e">
                          <v:path o:connectlocs="0,0;1260,285" o:connectangles="0,0"/>
                          <v:fill on="f" focussize="0,0"/>
                          <v:stroke color="#000000" joinstyle="round"/>
                          <v:imagedata o:title=""/>
                          <o:lock v:ext="edit" aspectratio="f"/>
                        </v:shape>
                        <v:shape id="Freeform 51" o:spid="_x0000_s1026" o:spt="100" style="position:absolute;left:7103;top:5085;height:765;width:682;" filled="f" stroked="t" coordsize="682,765" o:gfxdata="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t0jOL4A&#10;AADbAAAADwAAAAAAAAABACAAAAAiAAAAZHJzL2Rvd25yZXYueG1sUEsBAhQAFAAAAAgAh07iQDMv&#10;BZ47AAAAOQAAABAAAAAAAAAAAQAgAAAADQEAAGRycy9zaGFwZXhtbC54bWxQSwUGAAAAAAYABgBb&#10;AQAAtwMAAAAA&#10;" path="m0,765l682,0e">
                          <v:path o:connectlocs="0,765;682,0" o:connectangles="0,0"/>
                          <v:fill on="f" focussize="0,0"/>
                          <v:stroke color="#000000" joinstyle="round"/>
                          <v:imagedata o:title=""/>
                          <o:lock v:ext="edit" aspectratio="f"/>
                        </v:shape>
                      </v:group>
                      <v:group id="Group 52" o:spid="_x0000_s1026" o:spt="203" style="position:absolute;left:4137;top:5028;height:1078;width:3713;" coordorigin="4137,5028" coordsize="3713,1078"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AutoShape 53" o:spid="_x0000_s1026" o:spt="5" type="#_x0000_t5" style="position:absolute;left:4677;top:5964;height:142;width:142;" fillcolor="#FFFFFF" filled="t" stroked="t" coordsize="21600,21600" o:gfxdata="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i60G8AAAA&#10;2wAAAA8AAAAAAAAAAQAgAAAAIgAAAGRycy9kb3ducmV2LnhtbFBLAQIUABQAAAAIAIdO4kAzLwWe&#10;OwAAADkAAAAQAAAAAAAAAAEAIAAAAAsBAABkcnMvc2hhcGV4bWwueG1sUEsFBgAAAAAGAAYAWwEA&#10;ALUDAAAAAA==&#10;" adj="10800">
                          <v:fill on="t" focussize="0,0"/>
                          <v:stroke color="#000000" miterlimit="8" joinstyle="miter"/>
                          <v:imagedata o:title=""/>
                          <o:lock v:ext="edit" aspectratio="f"/>
                        </v:shape>
                        <v:shape id="AutoShape 54" o:spid="_x0000_s1026" o:spt="5" type="#_x0000_t5" style="position:absolute;left:4137;top:5184;height:142;width:142;" fillcolor="#FFFFFF" filled="t" stroked="t" coordsize="21600,21600" o:gfxdata="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7B1Nr4A&#10;AADbAAAADwAAAAAAAAABACAAAAAiAAAAZHJzL2Rvd25yZXYueG1sUEsBAhQAFAAAAAgAh07iQDMv&#10;BZ47AAAAOQAAABAAAAAAAAAAAQAgAAAADQEAAGRycy9zaGFwZXhtbC54bWxQSwUGAAAAAAYABgBb&#10;AQAAtwMAAAAA&#10;" adj="10800">
                          <v:fill on="t" focussize="0,0"/>
                          <v:stroke color="#000000" miterlimit="8" joinstyle="miter"/>
                          <v:imagedata o:title=""/>
                          <o:lock v:ext="edit" aspectratio="f"/>
                        </v:shape>
                        <v:shape id="Oval 55" o:spid="_x0000_s1026" o:spt="3" type="#_x0000_t3" style="position:absolute;left:7737;top:5028;height:113;width:113;" fillcolor="#FFFFFF" filled="t" stroked="t" coordsize="21600,21600" o:gfxdata="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tTjG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56" o:spid="_x0000_s1026" o:spt="3" type="#_x0000_t3" style="position:absolute;left:7017;top:5808;height:113;width:113;" fillcolor="#FFFFFF" filled="t" stroked="t" coordsize="21600,21600" o:gfxdata="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E1k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Oval 57" o:spid="_x0000_s1026" o:spt="3" type="#_x0000_t3" style="position:absolute;left:5757;top:5496;height:113;width:113;" fillcolor="#FFFFFF" filled="t" stroked="t" coordsize="21600,21600" o:gfxdata="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HPe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group>
                    </v:group>
                  </v:group>
                </v:group>
              </v:group>
            </w:pict>
          </mc:Fallback>
        </mc:AlternateContent>
      </w: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r>
        <w:rPr>
          <w:rFonts w:hint="eastAsia" w:ascii="宋体" w:hAnsi="宋体"/>
          <w:kern w:val="0"/>
          <w:sz w:val="24"/>
        </w:rPr>
        <w:t xml:space="preserve">  A．</w:t>
      </w:r>
      <w:r>
        <w:rPr>
          <w:rFonts w:ascii="宋体" w:hAnsi="宋体"/>
          <w:kern w:val="0"/>
          <w:sz w:val="24"/>
        </w:rPr>
        <w:object>
          <v:shape id="_x0000_i1027" o:spt="75" type="#_x0000_t75" style="height:15.75pt;width:50.25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r>
        <w:rPr>
          <w:rFonts w:hint="eastAsia" w:ascii="宋体" w:hAnsi="宋体"/>
          <w:kern w:val="0"/>
          <w:sz w:val="24"/>
        </w:rPr>
        <w:t xml:space="preserve">        B．</w:t>
      </w:r>
      <w:r>
        <w:rPr>
          <w:rFonts w:ascii="宋体" w:hAnsi="宋体"/>
          <w:kern w:val="0"/>
          <w:sz w:val="24"/>
        </w:rPr>
        <w:object>
          <v:shape id="_x0000_i1028" o:spt="75" type="#_x0000_t75" style="height:15.75pt;width:48.7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rFonts w:hint="eastAsia" w:ascii="宋体" w:hAnsi="宋体"/>
          <w:kern w:val="0"/>
          <w:sz w:val="24"/>
        </w:rPr>
        <w:t xml:space="preserve">        C．</w:t>
      </w:r>
      <w:r>
        <w:rPr>
          <w:rFonts w:ascii="宋体" w:hAnsi="宋体"/>
          <w:kern w:val="0"/>
          <w:sz w:val="24"/>
        </w:rPr>
        <w:object>
          <v:shape id="_x0000_i1029" o:spt="75" type="#_x0000_t75" style="height:15.75pt;width:50.25pt;" o:ole="t" filled="f" o:preferrelative="t" stroked="f" coordsize="21600,21600">
            <v:path/>
            <v:fill on="f" focussize="0,0"/>
            <v:stroke on="f" joinstyle="miter"/>
            <v:imagedata r:id="rId23" o:title=""/>
            <o:lock v:ext="edit" aspectratio="t"/>
            <w10:wrap type="none"/>
            <w10:anchorlock/>
          </v:shape>
          <o:OLEObject Type="Embed" ProgID="Equation.3" ShapeID="_x0000_i1029" DrawAspect="Content" ObjectID="_1468075729" r:id="rId22">
            <o:LockedField>false</o:LockedField>
          </o:OLEObject>
        </w:object>
      </w:r>
      <w:r>
        <w:rPr>
          <w:rFonts w:hint="eastAsia" w:ascii="宋体" w:hAnsi="宋体"/>
          <w:kern w:val="0"/>
          <w:sz w:val="24"/>
        </w:rPr>
        <w:t xml:space="preserve">       D．</w:t>
      </w:r>
      <w:r>
        <w:rPr>
          <w:rFonts w:ascii="宋体" w:hAnsi="宋体"/>
          <w:kern w:val="0"/>
          <w:sz w:val="24"/>
        </w:rPr>
        <w:object>
          <v:shape id="_x0000_i1030" o:spt="75" type="#_x0000_t75" style="height:15.75pt;width:51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30" r:id="rId24">
            <o:LockedField>false</o:LockedField>
          </o:OLEObject>
        </w:object>
      </w:r>
    </w:p>
    <w:p>
      <w:pPr>
        <w:widowControl/>
        <w:spacing w:line="500" w:lineRule="exact"/>
        <w:jc w:val="left"/>
        <w:rPr>
          <w:rFonts w:ascii="宋体" w:hAnsi="宋体"/>
          <w:kern w:val="0"/>
          <w:sz w:val="24"/>
        </w:rPr>
      </w:pPr>
      <w:r>
        <w:rPr>
          <w:rFonts w:hint="eastAsia" w:ascii="宋体" w:hAnsi="宋体"/>
          <w:kern w:val="0"/>
          <w:sz w:val="24"/>
        </w:rPr>
        <w:t>166、下图为某地形图的一部分，三条等高线所表示的高程如图所视，A点位于MN的连线上，点A到点M和点N的图上水平距离为MA=3mm，NA=2mm，则A点高程 为（ A      ）</w:t>
      </w:r>
    </w:p>
    <w:p>
      <w:pPr>
        <w:widowControl/>
        <w:spacing w:line="500" w:lineRule="exact"/>
        <w:ind w:firstLine="288"/>
        <w:jc w:val="left"/>
        <w:rPr>
          <w:rFonts w:ascii="宋体" w:hAnsi="宋体"/>
          <w:kern w:val="0"/>
          <w:sz w:val="24"/>
        </w:rPr>
      </w:pPr>
      <w:r>
        <w:rPr>
          <w:rFonts w:ascii="宋体" w:hAnsi="宋体"/>
          <w:kern w:val="0"/>
          <w:sz w:val="24"/>
        </w:rPr>
        <mc:AlternateContent>
          <mc:Choice Requires="wpg">
            <w:drawing>
              <wp:anchor distT="0" distB="0" distL="114300" distR="114300" simplePos="0" relativeHeight="251662336" behindDoc="0" locked="0" layoutInCell="1" allowOverlap="1">
                <wp:simplePos x="0" y="0"/>
                <wp:positionH relativeFrom="column">
                  <wp:posOffset>2425700</wp:posOffset>
                </wp:positionH>
                <wp:positionV relativeFrom="paragraph">
                  <wp:posOffset>119380</wp:posOffset>
                </wp:positionV>
                <wp:extent cx="1943100" cy="1188720"/>
                <wp:effectExtent l="6350" t="5080" r="12700" b="6350"/>
                <wp:wrapNone/>
                <wp:docPr id="7" name="Group 58"/>
                <wp:cNvGraphicFramePr/>
                <a:graphic xmlns:a="http://schemas.openxmlformats.org/drawingml/2006/main">
                  <a:graphicData uri="http://schemas.microsoft.com/office/word/2010/wordprocessingGroup">
                    <wpg:wgp>
                      <wpg:cNvGrpSpPr/>
                      <wpg:grpSpPr>
                        <a:xfrm>
                          <a:off x="0" y="0"/>
                          <a:ext cx="1943100" cy="1188720"/>
                          <a:chOff x="5577" y="4404"/>
                          <a:chExt cx="3060" cy="1872"/>
                        </a:xfrm>
                      </wpg:grpSpPr>
                      <wps:wsp>
                        <wps:cNvPr id="8" name="Text Box 59"/>
                        <wps:cNvSpPr txBox="1">
                          <a:spLocks noChangeArrowheads="1"/>
                        </wps:cNvSpPr>
                        <wps:spPr bwMode="auto">
                          <a:xfrm>
                            <a:off x="6837" y="4998"/>
                            <a:ext cx="540" cy="468"/>
                          </a:xfrm>
                          <a:prstGeom prst="rect">
                            <a:avLst/>
                          </a:prstGeom>
                          <a:noFill/>
                          <a:ln w="9525">
                            <a:solidFill>
                              <a:srgbClr val="FFFFFF"/>
                            </a:solidFill>
                            <a:miter lim="800000"/>
                          </a:ln>
                        </wps:spPr>
                        <wps:txbx>
                          <w:txbxContent>
                            <w:p>
                              <w:r>
                                <w:rPr>
                                  <w:rFonts w:hint="eastAsia"/>
                                </w:rPr>
                                <w:t>A</w:t>
                              </w:r>
                            </w:p>
                          </w:txbxContent>
                        </wps:txbx>
                        <wps:bodyPr rot="0" vert="horz" wrap="square" lIns="91440" tIns="45720" rIns="91440" bIns="45720" anchor="t" anchorCtr="0" upright="1">
                          <a:noAutofit/>
                        </wps:bodyPr>
                      </wps:wsp>
                      <wpg:grpSp>
                        <wpg:cNvPr id="9" name="Group 60"/>
                        <wpg:cNvGrpSpPr/>
                        <wpg:grpSpPr>
                          <a:xfrm>
                            <a:off x="5577" y="4404"/>
                            <a:ext cx="3060" cy="1872"/>
                            <a:chOff x="6477" y="4404"/>
                            <a:chExt cx="3060" cy="1872"/>
                          </a:xfrm>
                        </wpg:grpSpPr>
                        <wps:wsp>
                          <wps:cNvPr id="10" name="Text Box 61"/>
                          <wps:cNvSpPr txBox="1">
                            <a:spLocks noChangeArrowheads="1"/>
                          </wps:cNvSpPr>
                          <wps:spPr bwMode="auto">
                            <a:xfrm>
                              <a:off x="7302" y="5355"/>
                              <a:ext cx="540" cy="468"/>
                            </a:xfrm>
                            <a:prstGeom prst="rect">
                              <a:avLst/>
                            </a:prstGeom>
                            <a:noFill/>
                            <a:ln w="9525">
                              <a:solidFill>
                                <a:srgbClr val="FFFFFF"/>
                              </a:solidFill>
                              <a:miter lim="800000"/>
                            </a:ln>
                          </wps:spPr>
                          <wps:txbx>
                            <w:txbxContent>
                              <w:p>
                                <w:r>
                                  <w:rPr>
                                    <w:rFonts w:hint="eastAsia"/>
                                  </w:rPr>
                                  <w:t>N</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8457" y="4716"/>
                              <a:ext cx="540" cy="468"/>
                            </a:xfrm>
                            <a:prstGeom prst="rect">
                              <a:avLst/>
                            </a:prstGeom>
                            <a:noFill/>
                            <a:ln w="9525">
                              <a:solidFill>
                                <a:srgbClr val="FFFFFF"/>
                              </a:solidFill>
                              <a:miter lim="800000"/>
                            </a:ln>
                          </wps:spPr>
                          <wps:txbx>
                            <w:txbxContent>
                              <w:p>
                                <w:r>
                                  <w:rPr>
                                    <w:rFonts w:hint="eastAsia"/>
                                  </w:rPr>
                                  <w:t>M</w:t>
                                </w:r>
                              </w:p>
                            </w:txbxContent>
                          </wps:txbx>
                          <wps:bodyPr rot="0" vert="horz" wrap="square" lIns="91440" tIns="45720" rIns="91440" bIns="45720" anchor="t" anchorCtr="0" upright="1">
                            <a:noAutofit/>
                          </wps:bodyPr>
                        </wps:wsp>
                        <wps:wsp>
                          <wps:cNvPr id="12" name="Text Box 63"/>
                          <wps:cNvSpPr txBox="1">
                            <a:spLocks noChangeArrowheads="1"/>
                          </wps:cNvSpPr>
                          <wps:spPr bwMode="auto">
                            <a:xfrm>
                              <a:off x="8997" y="5184"/>
                              <a:ext cx="540" cy="468"/>
                            </a:xfrm>
                            <a:prstGeom prst="rect">
                              <a:avLst/>
                            </a:prstGeom>
                            <a:noFill/>
                            <a:ln w="9525">
                              <a:solidFill>
                                <a:srgbClr val="FFFFFF"/>
                              </a:solidFill>
                              <a:miter lim="800000"/>
                            </a:ln>
                          </wps:spPr>
                          <wps:txbx>
                            <w:txbxContent>
                              <w:p>
                                <w:r>
                                  <w:rPr>
                                    <w:rFonts w:hint="eastAsia"/>
                                  </w:rPr>
                                  <w:t>37</w:t>
                                </w:r>
                              </w:p>
                            </w:txbxContent>
                          </wps:txbx>
                          <wps:bodyPr rot="0" vert="horz" wrap="square" lIns="91440" tIns="45720" rIns="91440" bIns="45720" anchor="t" anchorCtr="0" upright="1">
                            <a:noAutofit/>
                          </wps:bodyPr>
                        </wps:wsp>
                        <wps:wsp>
                          <wps:cNvPr id="13" name="Text Box 64"/>
                          <wps:cNvSpPr txBox="1">
                            <a:spLocks noChangeArrowheads="1"/>
                          </wps:cNvSpPr>
                          <wps:spPr bwMode="auto">
                            <a:xfrm>
                              <a:off x="7737" y="5808"/>
                              <a:ext cx="540" cy="468"/>
                            </a:xfrm>
                            <a:prstGeom prst="rect">
                              <a:avLst/>
                            </a:prstGeom>
                            <a:noFill/>
                            <a:ln w="9525">
                              <a:solidFill>
                                <a:srgbClr val="FFFFFF"/>
                              </a:solidFill>
                              <a:miter lim="800000"/>
                            </a:ln>
                          </wps:spPr>
                          <wps:txbx>
                            <w:txbxContent>
                              <w:p>
                                <w:r>
                                  <w:rPr>
                                    <w:rFonts w:hint="eastAsia"/>
                                  </w:rPr>
                                  <w:t>36</w:t>
                                </w:r>
                              </w:p>
                            </w:txbxContent>
                          </wps:txbx>
                          <wps:bodyPr rot="0" vert="horz" wrap="square" lIns="91440" tIns="45720" rIns="91440" bIns="45720" anchor="t" anchorCtr="0" upright="1">
                            <a:noAutofit/>
                          </wps:bodyPr>
                        </wps:wsp>
                        <wps:wsp>
                          <wps:cNvPr id="14" name="Text Box 65"/>
                          <wps:cNvSpPr txBox="1">
                            <a:spLocks noChangeArrowheads="1"/>
                          </wps:cNvSpPr>
                          <wps:spPr bwMode="auto">
                            <a:xfrm>
                              <a:off x="6867" y="5793"/>
                              <a:ext cx="540" cy="468"/>
                            </a:xfrm>
                            <a:prstGeom prst="rect">
                              <a:avLst/>
                            </a:prstGeom>
                            <a:noFill/>
                            <a:ln w="9525">
                              <a:solidFill>
                                <a:srgbClr val="FFFFFF"/>
                              </a:solidFill>
                              <a:miter lim="800000"/>
                            </a:ln>
                          </wps:spPr>
                          <wps:txbx>
                            <w:txbxContent>
                              <w:p>
                                <w:r>
                                  <w:rPr>
                                    <w:rFonts w:hint="eastAsia"/>
                                  </w:rPr>
                                  <w:t>35</w:t>
                                </w:r>
                              </w:p>
                            </w:txbxContent>
                          </wps:txbx>
                          <wps:bodyPr rot="0" vert="horz" wrap="square" lIns="91440" tIns="45720" rIns="91440" bIns="45720" anchor="t" anchorCtr="0" upright="1">
                            <a:noAutofit/>
                          </wps:bodyPr>
                        </wps:wsp>
                        <wps:wsp>
                          <wps:cNvPr id="15" name="Rectangle 66"/>
                          <wps:cNvSpPr>
                            <a:spLocks noChangeArrowheads="1"/>
                          </wps:cNvSpPr>
                          <wps:spPr bwMode="auto">
                            <a:xfrm>
                              <a:off x="6477" y="4404"/>
                              <a:ext cx="2520" cy="1404"/>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16" name="Freeform 67"/>
                          <wps:cNvSpPr/>
                          <wps:spPr bwMode="auto">
                            <a:xfrm>
                              <a:off x="7200" y="4410"/>
                              <a:ext cx="717" cy="1398"/>
                            </a:xfrm>
                            <a:custGeom>
                              <a:avLst/>
                              <a:gdLst>
                                <a:gd name="T0" fmla="*/ 0 w 717"/>
                                <a:gd name="T1" fmla="*/ 0 h 1398"/>
                                <a:gd name="T2" fmla="*/ 285 w 717"/>
                                <a:gd name="T3" fmla="*/ 735 h 1398"/>
                                <a:gd name="T4" fmla="*/ 717 w 717"/>
                                <a:gd name="T5" fmla="*/ 1398 h 1398"/>
                              </a:gdLst>
                              <a:ahLst/>
                              <a:cxnLst>
                                <a:cxn ang="0">
                                  <a:pos x="T0" y="T1"/>
                                </a:cxn>
                                <a:cxn ang="0">
                                  <a:pos x="T2" y="T3"/>
                                </a:cxn>
                                <a:cxn ang="0">
                                  <a:pos x="T4" y="T5"/>
                                </a:cxn>
                              </a:cxnLst>
                              <a:rect l="0" t="0" r="r" b="b"/>
                              <a:pathLst>
                                <a:path w="717" h="1398">
                                  <a:moveTo>
                                    <a:pt x="0" y="0"/>
                                  </a:moveTo>
                                  <a:cubicBezTo>
                                    <a:pt x="48" y="120"/>
                                    <a:pt x="166" y="502"/>
                                    <a:pt x="285" y="735"/>
                                  </a:cubicBezTo>
                                  <a:cubicBezTo>
                                    <a:pt x="404" y="968"/>
                                    <a:pt x="627" y="1260"/>
                                    <a:pt x="717" y="1398"/>
                                  </a:cubicBezTo>
                                </a:path>
                              </a:pathLst>
                            </a:custGeom>
                            <a:noFill/>
                            <a:ln w="9525">
                              <a:solidFill>
                                <a:srgbClr val="000000"/>
                              </a:solidFill>
                              <a:round/>
                            </a:ln>
                          </wps:spPr>
                          <wps:bodyPr rot="0" vert="horz" wrap="square" lIns="91440" tIns="45720" rIns="91440" bIns="45720" anchor="t" anchorCtr="0" upright="1">
                            <a:noAutofit/>
                          </wps:bodyPr>
                        </wps:wsp>
                        <wps:wsp>
                          <wps:cNvPr id="17" name="Freeform 68"/>
                          <wps:cNvSpPr/>
                          <wps:spPr bwMode="auto">
                            <a:xfrm>
                              <a:off x="6495" y="4635"/>
                              <a:ext cx="702" cy="1173"/>
                            </a:xfrm>
                            <a:custGeom>
                              <a:avLst/>
                              <a:gdLst>
                                <a:gd name="T0" fmla="*/ 0 w 702"/>
                                <a:gd name="T1" fmla="*/ 0 h 1173"/>
                                <a:gd name="T2" fmla="*/ 300 w 702"/>
                                <a:gd name="T3" fmla="*/ 720 h 1173"/>
                                <a:gd name="T4" fmla="*/ 702 w 702"/>
                                <a:gd name="T5" fmla="*/ 1173 h 1173"/>
                              </a:gdLst>
                              <a:ahLst/>
                              <a:cxnLst>
                                <a:cxn ang="0">
                                  <a:pos x="T0" y="T1"/>
                                </a:cxn>
                                <a:cxn ang="0">
                                  <a:pos x="T2" y="T3"/>
                                </a:cxn>
                                <a:cxn ang="0">
                                  <a:pos x="T4" y="T5"/>
                                </a:cxn>
                              </a:cxnLst>
                              <a:rect l="0" t="0" r="r" b="b"/>
                              <a:pathLst>
                                <a:path w="702" h="1173">
                                  <a:moveTo>
                                    <a:pt x="0" y="0"/>
                                  </a:moveTo>
                                  <a:cubicBezTo>
                                    <a:pt x="50" y="120"/>
                                    <a:pt x="183" y="525"/>
                                    <a:pt x="300" y="720"/>
                                  </a:cubicBezTo>
                                  <a:cubicBezTo>
                                    <a:pt x="417" y="915"/>
                                    <a:pt x="618" y="1079"/>
                                    <a:pt x="702" y="1173"/>
                                  </a:cubicBezTo>
                                </a:path>
                              </a:pathLst>
                            </a:custGeom>
                            <a:noFill/>
                            <a:ln w="9525">
                              <a:solidFill>
                                <a:srgbClr val="000000"/>
                              </a:solidFill>
                              <a:round/>
                            </a:ln>
                          </wps:spPr>
                          <wps:bodyPr rot="0" vert="horz" wrap="square" lIns="91440" tIns="45720" rIns="91440" bIns="45720" anchor="t" anchorCtr="0" upright="1">
                            <a:noAutofit/>
                          </wps:bodyPr>
                        </wps:wsp>
                        <wps:wsp>
                          <wps:cNvPr id="18" name="Freeform 69"/>
                          <wps:cNvSpPr/>
                          <wps:spPr bwMode="auto">
                            <a:xfrm>
                              <a:off x="8277" y="4404"/>
                              <a:ext cx="723" cy="1026"/>
                            </a:xfrm>
                            <a:custGeom>
                              <a:avLst/>
                              <a:gdLst>
                                <a:gd name="T0" fmla="*/ 0 w 723"/>
                                <a:gd name="T1" fmla="*/ 0 h 1026"/>
                                <a:gd name="T2" fmla="*/ 258 w 723"/>
                                <a:gd name="T3" fmla="*/ 606 h 1026"/>
                                <a:gd name="T4" fmla="*/ 723 w 723"/>
                                <a:gd name="T5" fmla="*/ 1026 h 1026"/>
                              </a:gdLst>
                              <a:ahLst/>
                              <a:cxnLst>
                                <a:cxn ang="0">
                                  <a:pos x="T0" y="T1"/>
                                </a:cxn>
                                <a:cxn ang="0">
                                  <a:pos x="T2" y="T3"/>
                                </a:cxn>
                                <a:cxn ang="0">
                                  <a:pos x="T4" y="T5"/>
                                </a:cxn>
                              </a:cxnLst>
                              <a:rect l="0" t="0" r="r" b="b"/>
                              <a:pathLst>
                                <a:path w="723" h="1026">
                                  <a:moveTo>
                                    <a:pt x="0" y="0"/>
                                  </a:moveTo>
                                  <a:cubicBezTo>
                                    <a:pt x="43" y="101"/>
                                    <a:pt x="137" y="435"/>
                                    <a:pt x="258" y="606"/>
                                  </a:cubicBezTo>
                                  <a:cubicBezTo>
                                    <a:pt x="379" y="777"/>
                                    <a:pt x="626" y="939"/>
                                    <a:pt x="723" y="1026"/>
                                  </a:cubicBezTo>
                                </a:path>
                              </a:pathLst>
                            </a:custGeom>
                            <a:noFill/>
                            <a:ln w="9525">
                              <a:solidFill>
                                <a:srgbClr val="000000"/>
                              </a:solidFill>
                              <a:round/>
                            </a:ln>
                          </wps:spPr>
                          <wps:bodyPr rot="0" vert="horz" wrap="square" lIns="91440" tIns="45720" rIns="91440" bIns="45720" anchor="t" anchorCtr="0" upright="1">
                            <a:noAutofit/>
                          </wps:bodyPr>
                        </wps:wsp>
                        <wps:wsp>
                          <wps:cNvPr id="19" name="Freeform 70"/>
                          <wps:cNvSpPr/>
                          <wps:spPr bwMode="auto">
                            <a:xfrm>
                              <a:off x="7710" y="5100"/>
                              <a:ext cx="885" cy="420"/>
                            </a:xfrm>
                            <a:custGeom>
                              <a:avLst/>
                              <a:gdLst>
                                <a:gd name="T0" fmla="*/ 0 w 885"/>
                                <a:gd name="T1" fmla="*/ 420 h 420"/>
                                <a:gd name="T2" fmla="*/ 885 w 885"/>
                                <a:gd name="T3" fmla="*/ 0 h 420"/>
                              </a:gdLst>
                              <a:ahLst/>
                              <a:cxnLst>
                                <a:cxn ang="0">
                                  <a:pos x="T0" y="T1"/>
                                </a:cxn>
                                <a:cxn ang="0">
                                  <a:pos x="T2" y="T3"/>
                                </a:cxn>
                              </a:cxnLst>
                              <a:rect l="0" t="0" r="r" b="b"/>
                              <a:pathLst>
                                <a:path w="885" h="420">
                                  <a:moveTo>
                                    <a:pt x="0" y="420"/>
                                  </a:moveTo>
                                  <a:lnTo>
                                    <a:pt x="885"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id="Group 58" o:spid="_x0000_s1026" o:spt="203" style="position:absolute;left:0pt;margin-left:191pt;margin-top:9.4pt;height:93.6pt;width:153pt;z-index:251662336;mso-width-relative:page;mso-height-relative:page;" coordorigin="5577,4404" coordsize="3060,1872" o:gfxdata="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">
                <o:lock v:ext="edit" aspectratio="f"/>
                <v:shape id="Text Box 59" o:spid="_x0000_s1026" o:spt="202" type="#_x0000_t202" style="position:absolute;left:6837;top:4998;height:468;width:540;" filled="f" stroked="t" coordsize="21600,21600" o:gfxdata="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mLEQugAAANoA&#10;AAAPAAAAAAAAAAEAIAAAACIAAABkcnMvZG93bnJldi54bWxQSwECFAAUAAAACACHTuJAMy8FnjsA&#10;AAA5AAAAEAAAAAAAAAABACAAAAAJAQAAZHJzL3NoYXBleG1sLnhtbFBLBQYAAAAABgAGAFsBAACz&#10;AwAAAAA=&#10;">
                  <v:fill on="f" focussize="0,0"/>
                  <v:stroke color="#FFFFFF" miterlimit="8" joinstyle="miter"/>
                  <v:imagedata o:title=""/>
                  <o:lock v:ext="edit" aspectratio="f"/>
                  <v:textbox>
                    <w:txbxContent>
                      <w:p>
                        <w:r>
                          <w:rPr>
                            <w:rFonts w:hint="eastAsia"/>
                          </w:rPr>
                          <w:t>A</w:t>
                        </w:r>
                      </w:p>
                    </w:txbxContent>
                  </v:textbox>
                </v:shape>
                <v:group id="Group 60" o:spid="_x0000_s1026" o:spt="203" style="position:absolute;left:5577;top:4404;height:1872;width:3060;" coordorigin="6477,4404" coordsize="3060,1872"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Text Box 61" o:spid="_x0000_s1026" o:spt="202" type="#_x0000_t202" style="position:absolute;left:7302;top:5355;height:468;width:540;" filled="f" stroked="t" coordsize="21600,21600" o:gfxdata="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I2+D74A&#10;AADbAAAADwAAAAAAAAABACAAAAAiAAAAZHJzL2Rvd25yZXYueG1sUEsBAhQAFAAAAAgAh07iQDMv&#10;BZ47AAAAOQAAABAAAAAAAAAAAQAgAAAADQEAAGRycy9zaGFwZXhtbC54bWxQSwUGAAAAAAYABgBb&#10;AQAAtwMAAAAA&#10;">
                    <v:fill on="f" focussize="0,0"/>
                    <v:stroke color="#FFFFFF" miterlimit="8" joinstyle="miter"/>
                    <v:imagedata o:title=""/>
                    <o:lock v:ext="edit" aspectratio="f"/>
                    <v:textbox>
                      <w:txbxContent>
                        <w:p>
                          <w:r>
                            <w:rPr>
                              <w:rFonts w:hint="eastAsia"/>
                            </w:rPr>
                            <w:t>N</w:t>
                          </w:r>
                        </w:p>
                      </w:txbxContent>
                    </v:textbox>
                  </v:shape>
                  <v:shape id="Text Box 62" o:spid="_x0000_s1026" o:spt="202" type="#_x0000_t202" style="position:absolute;left:8457;top:4716;height:468;width:540;" filled="f" stroked="t" coordsize="21600,21600" o:gfxdata="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wRuUugAAANsA&#10;AAAPAAAAAAAAAAEAIAAAACIAAABkcnMvZG93bnJldi54bWxQSwECFAAUAAAACACHTuJAMy8FnjsA&#10;AAA5AAAAEAAAAAAAAAABACAAAAAJAQAAZHJzL3NoYXBleG1sLnhtbFBLBQYAAAAABgAGAFsBAACz&#10;AwAAAAA=&#10;">
                    <v:fill on="f" focussize="0,0"/>
                    <v:stroke color="#FFFFFF" miterlimit="8" joinstyle="miter"/>
                    <v:imagedata o:title=""/>
                    <o:lock v:ext="edit" aspectratio="f"/>
                    <v:textbox>
                      <w:txbxContent>
                        <w:p>
                          <w:r>
                            <w:rPr>
                              <w:rFonts w:hint="eastAsia"/>
                            </w:rPr>
                            <w:t>M</w:t>
                          </w:r>
                        </w:p>
                      </w:txbxContent>
                    </v:textbox>
                  </v:shape>
                  <v:shape id="Text Box 63" o:spid="_x0000_s1026" o:spt="202" type="#_x0000_t202" style="position:absolute;left:8997;top:5184;height:468;width:540;" filled="f" stroked="t" coordsize="21600,21600" o:gfxdata="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sTheO5AAAA2wAA&#10;AA8AAAAAAAAAAQAgAAAAIgAAAGRycy9kb3ducmV2LnhtbFBLAQIUABQAAAAIAIdO4kAzLwWeOwAA&#10;ADkAAAAQAAAAAAAAAAEAIAAAAAgBAABkcnMvc2hhcGV4bWwueG1sUEsFBgAAAAAGAAYAWwEAALID&#10;AAAAAA==&#10;">
                    <v:fill on="f" focussize="0,0"/>
                    <v:stroke color="#FFFFFF" miterlimit="8" joinstyle="miter"/>
                    <v:imagedata o:title=""/>
                    <o:lock v:ext="edit" aspectratio="f"/>
                    <v:textbox>
                      <w:txbxContent>
                        <w:p>
                          <w:r>
                            <w:rPr>
                              <w:rFonts w:hint="eastAsia"/>
                            </w:rPr>
                            <w:t>37</w:t>
                          </w:r>
                        </w:p>
                      </w:txbxContent>
                    </v:textbox>
                  </v:shape>
                  <v:shape id="Text Box 64" o:spid="_x0000_s1026" o:spt="202" type="#_x0000_t202" style="position:absolute;left:7737;top:5808;height:468;width:540;" filled="f" stroked="t" coordsize="21600,21600" o:gfxdata="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fIHi8AAAA&#10;2wAAAA8AAAAAAAAAAQAgAAAAIgAAAGRycy9kb3ducmV2LnhtbFBLAQIUABQAAAAIAIdO4kAzLwWe&#10;OwAAADkAAAAQAAAAAAAAAAEAIAAAAAsBAABkcnMvc2hhcGV4bWwueG1sUEsFBgAAAAAGAAYAWwEA&#10;ALUDAAAAAA==&#10;">
                    <v:fill on="f" focussize="0,0"/>
                    <v:stroke color="#FFFFFF" miterlimit="8" joinstyle="miter"/>
                    <v:imagedata o:title=""/>
                    <o:lock v:ext="edit" aspectratio="f"/>
                    <v:textbox>
                      <w:txbxContent>
                        <w:p>
                          <w:r>
                            <w:rPr>
                              <w:rFonts w:hint="eastAsia"/>
                            </w:rPr>
                            <w:t>36</w:t>
                          </w:r>
                        </w:p>
                      </w:txbxContent>
                    </v:textbox>
                  </v:shape>
                  <v:shape id="Text Box 65" o:spid="_x0000_s1026" o:spt="202" type="#_x0000_t202" style="position:absolute;left:6867;top:5793;height:468;width:540;" filled="f" stroked="t" coordsize="21600,21600" o:gfxdata="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trgMugAAANsA&#10;AAAPAAAAAAAAAAEAIAAAACIAAABkcnMvZG93bnJldi54bWxQSwECFAAUAAAACACHTuJAMy8FnjsA&#10;AAA5AAAAEAAAAAAAAAABACAAAAAJAQAAZHJzL3NoYXBleG1sLnhtbFBLBQYAAAAABgAGAFsBAACz&#10;AwAAAAA=&#10;">
                    <v:fill on="f" focussize="0,0"/>
                    <v:stroke color="#FFFFFF" miterlimit="8" joinstyle="miter"/>
                    <v:imagedata o:title=""/>
                    <o:lock v:ext="edit" aspectratio="f"/>
                    <v:textbox>
                      <w:txbxContent>
                        <w:p>
                          <w:r>
                            <w:rPr>
                              <w:rFonts w:hint="eastAsia"/>
                            </w:rPr>
                            <w:t>35</w:t>
                          </w:r>
                        </w:p>
                      </w:txbxContent>
                    </v:textbox>
                  </v:shape>
                  <v:rect id="Rectangle 66" o:spid="_x0000_s1026" o:spt="1" style="position:absolute;left:6477;top:4404;height:1404;width:2520;" filled="f" stroked="t" coordsize="21600,21600" o:gfxdata="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Zice5AAAA2wAA&#10;AA8AAAAAAAAAAQAgAAAAIgAAAGRycy9kb3ducmV2LnhtbFBLAQIUABQAAAAIAIdO4kAzLwWeOwAA&#10;ADkAAAAQAAAAAAAAAAEAIAAAAAgBAABkcnMvc2hhcGV4bWwueG1sUEsFBgAAAAAGAAYAWwEAALID&#10;AAAAAA==&#10;">
                    <v:fill on="f" focussize="0,0"/>
                    <v:stroke color="#000000" miterlimit="8" joinstyle="miter"/>
                    <v:imagedata o:title=""/>
                    <o:lock v:ext="edit" aspectratio="f"/>
                  </v:rect>
                  <v:shape id="Freeform 67" o:spid="_x0000_s1026" o:spt="100" style="position:absolute;left:7200;top:4410;height:1398;width:717;" filled="f" stroked="t" coordsize="717,1398" o:gfxdata="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YAD4ugAAANsA&#10;AAAPAAAAAAAAAAEAIAAAACIAAABkcnMvZG93bnJldi54bWxQSwECFAAUAAAACACHTuJAMy8FnjsA&#10;AAA5AAAAEAAAAAAAAAABACAAAAAJAQAAZHJzL3NoYXBleG1sLnhtbFBLBQYAAAAABgAGAFsBAACz&#10;AwAAAAA=&#10;" path="m0,0c48,120,166,502,285,735c404,968,627,1260,717,1398e">
                    <v:path o:connectlocs="0,0;285,735;717,1398" o:connectangles="0,0,0"/>
                    <v:fill on="f" focussize="0,0"/>
                    <v:stroke color="#000000" joinstyle="round"/>
                    <v:imagedata o:title=""/>
                    <o:lock v:ext="edit" aspectratio="f"/>
                  </v:shape>
                  <v:shape id="Freeform 68" o:spid="_x0000_s1026" o:spt="100" style="position:absolute;left:6495;top:4635;height:1173;width:702;" filled="f" stroked="t" coordsize="702,1173" o:gfxdata="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ndAKugAAANsA&#10;AAAPAAAAAAAAAAEAIAAAACIAAABkcnMvZG93bnJldi54bWxQSwECFAAUAAAACACHTuJAMy8FnjsA&#10;AAA5AAAAEAAAAAAAAAABACAAAAAJAQAAZHJzL3NoYXBleG1sLnhtbFBLBQYAAAAABgAGAFsBAACz&#10;AwAAAAA=&#10;" path="m0,0c50,120,183,525,300,720c417,915,618,1079,702,1173e">
                    <v:path o:connectlocs="0,0;300,720;702,1173" o:connectangles="0,0,0"/>
                    <v:fill on="f" focussize="0,0"/>
                    <v:stroke color="#000000" joinstyle="round"/>
                    <v:imagedata o:title=""/>
                    <o:lock v:ext="edit" aspectratio="f"/>
                  </v:shape>
                  <v:shape id="Freeform 69" o:spid="_x0000_s1026" o:spt="100" style="position:absolute;left:8277;top:4404;height:1026;width:723;" filled="f" stroked="t" coordsize="723,1026" o:gfxdata="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Oyb9ugAAANsA&#10;AAAPAAAAAAAAAAEAIAAAACIAAABkcnMvZG93bnJldi54bWxQSwECFAAUAAAACACHTuJAMy8FnjsA&#10;AAA5AAAAEAAAAAAAAAABACAAAAAJAQAAZHJzL3NoYXBleG1sLnhtbFBLBQYAAAAABgAGAFsBAACz&#10;AwAAAAA=&#10;" path="m0,0c43,101,137,435,258,606c379,777,626,939,723,1026e">
                    <v:path o:connectlocs="0,0;258,606;723,1026" o:connectangles="0,0,0"/>
                    <v:fill on="f" focussize="0,0"/>
                    <v:stroke color="#000000" joinstyle="round"/>
                    <v:imagedata o:title=""/>
                    <o:lock v:ext="edit" aspectratio="f"/>
                  </v:shape>
                  <v:shape id="Freeform 70" o:spid="_x0000_s1026" o:spt="100" style="position:absolute;left:7710;top:5100;height:420;width:885;" filled="f" stroked="t" coordsize="885,420" o:gfxdata="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t8RR7sAAADb&#10;AAAADwAAAAAAAAABACAAAAAiAAAAZHJzL2Rvd25yZXYueG1sUEsBAhQAFAAAAAgAh07iQDMvBZ47&#10;AAAAOQAAABAAAAAAAAAAAQAgAAAACgEAAGRycy9zaGFwZXhtbC54bWxQSwUGAAAAAAYABgBbAQAA&#10;tAMAAAAA&#10;" path="m0,420l885,0e">
                    <v:path o:connectlocs="0,420;885,0" o:connectangles="0,0"/>
                    <v:fill on="f" focussize="0,0"/>
                    <v:stroke color="#000000" joinstyle="round"/>
                    <v:imagedata o:title=""/>
                    <o:lock v:ext="edit" aspectratio="f"/>
                  </v:shape>
                </v:group>
              </v:group>
            </w:pict>
          </mc:Fallback>
        </mc:AlternateContent>
      </w:r>
      <w:r>
        <w:rPr>
          <w:rFonts w:hint="eastAsia" w:ascii="宋体" w:hAnsi="宋体"/>
          <w:kern w:val="0"/>
          <w:sz w:val="24"/>
        </w:rPr>
        <w:t xml:space="preserve">  A.36.4m</w:t>
      </w:r>
    </w:p>
    <w:p>
      <w:pPr>
        <w:widowControl/>
        <w:spacing w:line="500" w:lineRule="exact"/>
        <w:ind w:firstLine="288"/>
        <w:jc w:val="left"/>
        <w:rPr>
          <w:rFonts w:ascii="宋体" w:hAnsi="宋体"/>
          <w:kern w:val="0"/>
          <w:sz w:val="24"/>
        </w:rPr>
      </w:pPr>
      <w:r>
        <w:rPr>
          <w:rFonts w:hint="eastAsia" w:ascii="宋体" w:hAnsi="宋体"/>
          <w:kern w:val="0"/>
          <w:sz w:val="24"/>
        </w:rPr>
        <w:t xml:space="preserve">  B.36.6m</w:t>
      </w:r>
    </w:p>
    <w:p>
      <w:pPr>
        <w:widowControl/>
        <w:spacing w:line="500" w:lineRule="exact"/>
        <w:ind w:firstLine="288"/>
        <w:jc w:val="left"/>
        <w:rPr>
          <w:rFonts w:ascii="宋体" w:hAnsi="宋体"/>
          <w:kern w:val="0"/>
          <w:sz w:val="24"/>
        </w:rPr>
      </w:pPr>
      <w:r>
        <w:rPr>
          <w:rFonts w:hint="eastAsia" w:ascii="宋体" w:hAnsi="宋体"/>
          <w:kern w:val="0"/>
          <w:sz w:val="24"/>
        </w:rPr>
        <w:t xml:space="preserve">  C.37.4m</w:t>
      </w:r>
    </w:p>
    <w:p>
      <w:pPr>
        <w:widowControl/>
        <w:spacing w:line="500" w:lineRule="exact"/>
        <w:ind w:firstLine="288"/>
        <w:jc w:val="left"/>
        <w:rPr>
          <w:rFonts w:ascii="宋体" w:hAnsi="宋体"/>
          <w:kern w:val="0"/>
          <w:sz w:val="24"/>
        </w:rPr>
      </w:pPr>
      <w:r>
        <w:rPr>
          <w:rFonts w:hint="eastAsia" w:ascii="宋体" w:hAnsi="宋体"/>
          <w:kern w:val="0"/>
          <w:sz w:val="24"/>
        </w:rPr>
        <w:t xml:space="preserve">  D.37.6m</w:t>
      </w:r>
    </w:p>
    <w:p>
      <w:pPr>
        <w:widowControl/>
        <w:spacing w:line="400" w:lineRule="exact"/>
        <w:jc w:val="left"/>
        <w:rPr>
          <w:rFonts w:ascii="宋体" w:hAnsi="宋体"/>
          <w:kern w:val="0"/>
          <w:sz w:val="24"/>
        </w:rPr>
      </w:pPr>
    </w:p>
    <w:p>
      <w:pPr>
        <w:widowControl/>
        <w:spacing w:line="500" w:lineRule="exact"/>
        <w:jc w:val="left"/>
        <w:rPr>
          <w:rFonts w:ascii="宋体" w:hAnsi="宋体"/>
          <w:kern w:val="0"/>
          <w:sz w:val="24"/>
        </w:rPr>
      </w:pPr>
      <w:r>
        <w:rPr>
          <w:rFonts w:hint="eastAsia" w:ascii="宋体" w:hAnsi="宋体"/>
          <w:kern w:val="0"/>
          <w:sz w:val="24"/>
        </w:rPr>
        <w:t>167、为了放样</w:t>
      </w:r>
      <w:r>
        <w:rPr>
          <w:rFonts w:ascii="宋体" w:hAnsi="宋体"/>
          <w:kern w:val="0"/>
          <w:sz w:val="24"/>
        </w:rPr>
        <w:t>18m</w:t>
      </w:r>
      <w:r>
        <w:rPr>
          <w:rFonts w:hint="eastAsia" w:ascii="宋体" w:hAnsi="宋体"/>
          <w:kern w:val="0"/>
          <w:sz w:val="24"/>
        </w:rPr>
        <w:t>的一段水平距离，其两点高差为</w:t>
      </w:r>
      <w:r>
        <w:rPr>
          <w:rFonts w:ascii="宋体" w:hAnsi="宋体"/>
          <w:kern w:val="0"/>
          <w:sz w:val="24"/>
        </w:rPr>
        <w:t>0.2m</w:t>
      </w:r>
      <w:r>
        <w:rPr>
          <w:rFonts w:hint="eastAsia" w:ascii="宋体" w:hAnsi="宋体"/>
          <w:kern w:val="0"/>
          <w:sz w:val="24"/>
        </w:rPr>
        <w:t>，所用尺子的尺长方程式为：</w:t>
      </w:r>
      <w:r>
        <w:rPr>
          <w:rFonts w:ascii="宋体" w:hAnsi="宋体"/>
          <w:kern w:val="0"/>
          <w:sz w:val="24"/>
        </w:rPr>
        <w:t>L=30-0.005+1.20</w:t>
      </w:r>
      <w:r>
        <w:rPr>
          <w:rFonts w:hint="eastAsia" w:ascii="宋体" w:hAnsi="宋体"/>
          <w:kern w:val="0"/>
          <w:sz w:val="24"/>
        </w:rPr>
        <w:t>×</w:t>
      </w:r>
      <w:r>
        <w:rPr>
          <w:rFonts w:ascii="宋体" w:hAnsi="宋体"/>
          <w:kern w:val="0"/>
          <w:sz w:val="24"/>
        </w:rPr>
        <w:t>10-5</w:t>
      </w:r>
      <w:r>
        <w:rPr>
          <w:rFonts w:hint="eastAsia" w:ascii="宋体" w:hAnsi="宋体"/>
          <w:kern w:val="0"/>
          <w:sz w:val="24"/>
        </w:rPr>
        <w:t>×</w:t>
      </w:r>
      <w:r>
        <w:rPr>
          <w:rFonts w:ascii="宋体" w:hAnsi="宋体"/>
          <w:kern w:val="0"/>
          <w:sz w:val="24"/>
        </w:rPr>
        <w:t>30</w:t>
      </w:r>
      <w:r>
        <w:rPr>
          <w:rFonts w:hint="eastAsia" w:ascii="宋体" w:hAnsi="宋体"/>
          <w:kern w:val="0"/>
          <w:sz w:val="24"/>
        </w:rPr>
        <w:t>×（</w:t>
      </w:r>
      <w:r>
        <w:rPr>
          <w:rFonts w:ascii="宋体" w:hAnsi="宋体"/>
          <w:kern w:val="0"/>
          <w:sz w:val="24"/>
        </w:rPr>
        <w:t>t-20</w:t>
      </w:r>
      <w:r>
        <w:rPr>
          <w:rFonts w:hint="eastAsia" w:ascii="宋体" w:hAnsi="宋体"/>
          <w:kern w:val="0"/>
          <w:sz w:val="24"/>
        </w:rPr>
        <w:t>℃），若放样时的温度为</w:t>
      </w:r>
      <w:r>
        <w:rPr>
          <w:rFonts w:ascii="宋体" w:hAnsi="宋体"/>
          <w:kern w:val="0"/>
          <w:sz w:val="24"/>
        </w:rPr>
        <w:t>10</w:t>
      </w:r>
      <w:r>
        <w:rPr>
          <w:rFonts w:hint="eastAsia" w:ascii="宋体" w:hAnsi="宋体"/>
          <w:kern w:val="0"/>
          <w:sz w:val="24"/>
        </w:rPr>
        <w:t>℃，则放样时读数应为（A）。</w:t>
      </w:r>
    </w:p>
    <w:p>
      <w:pPr>
        <w:widowControl/>
        <w:spacing w:line="500" w:lineRule="exact"/>
        <w:jc w:val="left"/>
        <w:rPr>
          <w:rFonts w:ascii="宋体" w:hAnsi="宋体"/>
          <w:kern w:val="0"/>
          <w:sz w:val="24"/>
        </w:rPr>
      </w:pPr>
      <w:r>
        <w:rPr>
          <w:rFonts w:hint="eastAsia" w:ascii="宋体" w:hAnsi="宋体"/>
          <w:kern w:val="0"/>
          <w:sz w:val="24"/>
        </w:rPr>
        <w:t xml:space="preserve">A. </w:t>
      </w:r>
      <w:r>
        <w:rPr>
          <w:rFonts w:ascii="宋体" w:hAnsi="宋体"/>
          <w:kern w:val="0"/>
          <w:sz w:val="24"/>
        </w:rPr>
        <w:t>18.0063m</w:t>
      </w:r>
      <w:r>
        <w:rPr>
          <w:rFonts w:hint="eastAsia" w:ascii="宋体" w:hAnsi="宋体"/>
          <w:kern w:val="0"/>
          <w:sz w:val="24"/>
        </w:rPr>
        <w:t xml:space="preserve">      B.</w:t>
      </w:r>
      <w:r>
        <w:rPr>
          <w:rFonts w:ascii="宋体" w:hAnsi="宋体"/>
          <w:kern w:val="0"/>
          <w:sz w:val="24"/>
        </w:rPr>
        <w:t>17.9937m</w:t>
      </w:r>
      <w:r>
        <w:rPr>
          <w:rFonts w:hint="eastAsia" w:ascii="宋体" w:hAnsi="宋体"/>
          <w:kern w:val="0"/>
          <w:sz w:val="24"/>
        </w:rPr>
        <w:t xml:space="preserve">  C.</w:t>
      </w:r>
      <w:r>
        <w:rPr>
          <w:rFonts w:ascii="宋体" w:hAnsi="宋体"/>
          <w:kern w:val="0"/>
          <w:sz w:val="24"/>
        </w:rPr>
        <w:t>18.0126 m</w:t>
      </w:r>
      <w:r>
        <w:rPr>
          <w:rFonts w:hint="eastAsia" w:ascii="宋体" w:hAnsi="宋体"/>
          <w:kern w:val="0"/>
          <w:sz w:val="24"/>
        </w:rPr>
        <w:t xml:space="preserve">      D.</w:t>
      </w:r>
      <w:r>
        <w:rPr>
          <w:rFonts w:ascii="宋体" w:hAnsi="宋体"/>
          <w:kern w:val="0"/>
          <w:sz w:val="24"/>
        </w:rPr>
        <w:t>17.9874m</w:t>
      </w:r>
    </w:p>
    <w:p>
      <w:pPr>
        <w:widowControl/>
        <w:spacing w:line="500" w:lineRule="exact"/>
        <w:jc w:val="left"/>
        <w:rPr>
          <w:rFonts w:ascii="宋体" w:hAnsi="宋体"/>
          <w:sz w:val="24"/>
        </w:rPr>
      </w:pPr>
      <w:r>
        <w:rPr>
          <w:rFonts w:hint="eastAsia" w:ascii="宋体" w:hAnsi="宋体"/>
          <w:sz w:val="24"/>
        </w:rPr>
        <w:t>168、</w:t>
      </w:r>
      <w:r>
        <w:rPr>
          <w:rFonts w:ascii="宋体" w:hAnsi="宋体"/>
          <w:sz w:val="24"/>
        </w:rPr>
        <w:t>我国西起东经72°，东至东经135°，共跨有5个时区，我国采用</w:t>
      </w:r>
      <w:r>
        <w:rPr>
          <w:rFonts w:hint="eastAsia" w:ascii="宋体" w:hAnsi="宋体"/>
          <w:sz w:val="24"/>
        </w:rPr>
        <w:t>（A ）</w:t>
      </w:r>
      <w:r>
        <w:rPr>
          <w:rFonts w:ascii="宋体" w:hAnsi="宋体"/>
          <w:sz w:val="24"/>
        </w:rPr>
        <w:t>的区时作为统一的标准时间。称作北京时间。</w:t>
      </w:r>
    </w:p>
    <w:p>
      <w:pPr>
        <w:widowControl/>
        <w:spacing w:line="5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东8区B</w:t>
      </w:r>
      <w:r>
        <w:rPr>
          <w:rFonts w:hint="eastAsia" w:ascii="宋体" w:hAnsi="宋体"/>
          <w:sz w:val="24"/>
        </w:rPr>
        <w:t>、</w:t>
      </w:r>
      <w:r>
        <w:rPr>
          <w:rFonts w:ascii="宋体" w:hAnsi="宋体"/>
          <w:sz w:val="24"/>
        </w:rPr>
        <w:t>西8区C</w:t>
      </w:r>
      <w:r>
        <w:rPr>
          <w:rFonts w:hint="eastAsia" w:ascii="宋体" w:hAnsi="宋体"/>
          <w:sz w:val="24"/>
        </w:rPr>
        <w:t>、</w:t>
      </w:r>
      <w:r>
        <w:rPr>
          <w:rFonts w:ascii="宋体" w:hAnsi="宋体"/>
          <w:sz w:val="24"/>
        </w:rPr>
        <w:t>东6区 D</w:t>
      </w:r>
      <w:r>
        <w:rPr>
          <w:rFonts w:hint="eastAsia" w:ascii="宋体" w:hAnsi="宋体"/>
          <w:sz w:val="24"/>
        </w:rPr>
        <w:t>、</w:t>
      </w:r>
      <w:r>
        <w:rPr>
          <w:rFonts w:ascii="宋体" w:hAnsi="宋体"/>
          <w:sz w:val="24"/>
        </w:rPr>
        <w:t>西6区</w:t>
      </w:r>
    </w:p>
    <w:p>
      <w:pPr>
        <w:widowControl/>
        <w:spacing w:line="500" w:lineRule="exact"/>
        <w:jc w:val="left"/>
        <w:rPr>
          <w:rFonts w:ascii="宋体" w:hAnsi="宋体"/>
          <w:kern w:val="0"/>
          <w:sz w:val="24"/>
        </w:rPr>
      </w:pPr>
      <w:r>
        <w:rPr>
          <w:rFonts w:hint="eastAsia" w:ascii="宋体" w:hAnsi="宋体"/>
          <w:kern w:val="0"/>
          <w:sz w:val="24"/>
        </w:rPr>
        <w:t>169、地面某点的经度为85°32′，该点应在三度带的第几带?(   B    ) 。</w:t>
      </w:r>
    </w:p>
    <w:p>
      <w:pPr>
        <w:widowControl/>
        <w:spacing w:line="500" w:lineRule="exact"/>
        <w:jc w:val="left"/>
        <w:rPr>
          <w:rFonts w:ascii="宋体" w:hAnsi="宋体"/>
          <w:kern w:val="0"/>
          <w:sz w:val="24"/>
        </w:rPr>
      </w:pPr>
      <w:r>
        <w:rPr>
          <w:rFonts w:hint="eastAsia" w:ascii="宋体" w:hAnsi="宋体"/>
          <w:kern w:val="0"/>
          <w:sz w:val="24"/>
        </w:rPr>
        <w:t xml:space="preserve">A．28　　  　B．29　　　  C．27 </w:t>
      </w:r>
      <w:r>
        <w:rPr>
          <w:rFonts w:hint="eastAsia" w:ascii="宋体" w:hAnsi="宋体"/>
          <w:kern w:val="0"/>
          <w:sz w:val="24"/>
        </w:rPr>
        <w:tab/>
      </w:r>
      <w:r>
        <w:rPr>
          <w:rFonts w:hint="eastAsia" w:ascii="宋体" w:hAnsi="宋体"/>
          <w:kern w:val="0"/>
          <w:sz w:val="24"/>
        </w:rPr>
        <w:t xml:space="preserve">   D．30</w:t>
      </w:r>
    </w:p>
    <w:p>
      <w:pPr>
        <w:widowControl/>
        <w:spacing w:line="500" w:lineRule="exact"/>
        <w:jc w:val="left"/>
        <w:rPr>
          <w:rFonts w:ascii="宋体" w:hAnsi="宋体"/>
          <w:kern w:val="0"/>
          <w:sz w:val="24"/>
        </w:rPr>
      </w:pPr>
      <w:r>
        <w:rPr>
          <w:rFonts w:hint="eastAsia" w:ascii="宋体" w:hAnsi="宋体"/>
          <w:kern w:val="0"/>
          <w:sz w:val="24"/>
        </w:rPr>
        <w:t>170、水准测量中，设A为后视点，B为前视点，A尺读数为2.713m，B尺读不数为1.401,已知A点高程为15.000m，则B点高程为(   B   )m。</w:t>
      </w:r>
    </w:p>
    <w:p>
      <w:pPr>
        <w:widowControl/>
        <w:spacing w:line="500" w:lineRule="exact"/>
        <w:jc w:val="left"/>
        <w:rPr>
          <w:rFonts w:ascii="宋体" w:hAnsi="宋体"/>
          <w:kern w:val="0"/>
          <w:sz w:val="24"/>
        </w:rPr>
      </w:pPr>
      <w:r>
        <w:rPr>
          <w:rFonts w:hint="eastAsia" w:ascii="宋体" w:hAnsi="宋体"/>
          <w:kern w:val="0"/>
          <w:sz w:val="24"/>
        </w:rPr>
        <w:t xml:space="preserve">   A.13.688       B.16.312      C.16.401       D.17.713</w:t>
      </w:r>
    </w:p>
    <w:p>
      <w:pPr>
        <w:widowControl/>
        <w:spacing w:line="500" w:lineRule="exact"/>
        <w:jc w:val="left"/>
        <w:rPr>
          <w:rFonts w:ascii="宋体" w:hAnsi="宋体"/>
          <w:kern w:val="0"/>
          <w:sz w:val="24"/>
        </w:rPr>
      </w:pPr>
      <w:r>
        <w:rPr>
          <w:rFonts w:hint="eastAsia" w:ascii="宋体" w:hAnsi="宋体"/>
          <w:kern w:val="0"/>
          <w:sz w:val="24"/>
        </w:rPr>
        <w:t>171、设A点后视读数为1.032m,B点前视读数为0.729m,则AB的两点高差为多少米？（　C　）。</w:t>
      </w:r>
    </w:p>
    <w:p>
      <w:pPr>
        <w:widowControl/>
        <w:spacing w:line="500" w:lineRule="exact"/>
        <w:jc w:val="left"/>
        <w:rPr>
          <w:rFonts w:ascii="宋体" w:hAnsi="宋体"/>
          <w:kern w:val="0"/>
          <w:sz w:val="24"/>
        </w:rPr>
      </w:pPr>
      <w:r>
        <w:rPr>
          <w:rFonts w:hint="eastAsia" w:ascii="宋体" w:hAnsi="宋体"/>
          <w:kern w:val="0"/>
          <w:sz w:val="24"/>
        </w:rPr>
        <w:t>A.-29.761</w:t>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B.-0.303</w:t>
      </w:r>
    </w:p>
    <w:p>
      <w:pPr>
        <w:widowControl/>
        <w:spacing w:line="500" w:lineRule="exact"/>
        <w:jc w:val="left"/>
        <w:rPr>
          <w:rFonts w:ascii="宋体" w:hAnsi="宋体"/>
          <w:kern w:val="0"/>
          <w:sz w:val="24"/>
        </w:rPr>
      </w:pPr>
      <w:r>
        <w:rPr>
          <w:rFonts w:hint="eastAsia" w:ascii="宋体" w:hAnsi="宋体"/>
          <w:kern w:val="0"/>
          <w:sz w:val="24"/>
        </w:rPr>
        <w:t>C.0.303</w:t>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D.29.761</w:t>
      </w:r>
    </w:p>
    <w:p>
      <w:pPr>
        <w:widowControl/>
        <w:spacing w:line="500" w:lineRule="exact"/>
        <w:jc w:val="left"/>
        <w:rPr>
          <w:rFonts w:ascii="宋体" w:hAnsi="宋体"/>
          <w:kern w:val="0"/>
          <w:sz w:val="24"/>
        </w:rPr>
      </w:pPr>
      <w:r>
        <w:rPr>
          <w:rFonts w:hint="eastAsia" w:ascii="宋体" w:hAnsi="宋体"/>
          <w:kern w:val="0"/>
          <w:sz w:val="24"/>
        </w:rPr>
        <w:t>172、望远镜视线水平时，读得视距间隔为0.743m，则仪器至目标的水平距离为(  B    )米。</w:t>
      </w:r>
    </w:p>
    <w:p>
      <w:pPr>
        <w:widowControl/>
        <w:spacing w:line="500" w:lineRule="exact"/>
        <w:jc w:val="left"/>
        <w:rPr>
          <w:rFonts w:ascii="宋体" w:hAnsi="宋体"/>
          <w:kern w:val="0"/>
          <w:sz w:val="24"/>
        </w:rPr>
      </w:pPr>
      <w:r>
        <w:rPr>
          <w:rFonts w:hint="eastAsia" w:ascii="宋体" w:hAnsi="宋体"/>
          <w:kern w:val="0"/>
          <w:sz w:val="24"/>
        </w:rPr>
        <w:t>A.0.743         B．74.3       C．7.43       D．743</w:t>
      </w:r>
    </w:p>
    <w:p>
      <w:pPr>
        <w:widowControl/>
        <w:spacing w:line="500" w:lineRule="exact"/>
        <w:jc w:val="left"/>
        <w:rPr>
          <w:rFonts w:ascii="宋体" w:hAnsi="宋体"/>
          <w:kern w:val="0"/>
          <w:sz w:val="24"/>
        </w:rPr>
      </w:pPr>
      <w:r>
        <w:rPr>
          <w:rFonts w:hint="eastAsia" w:ascii="宋体" w:hAnsi="宋体"/>
          <w:kern w:val="0"/>
          <w:sz w:val="24"/>
        </w:rPr>
        <w:t>173、方位角的角值范围为(   A   ) 。</w:t>
      </w:r>
    </w:p>
    <w:p>
      <w:pPr>
        <w:widowControl/>
        <w:spacing w:line="500" w:lineRule="exact"/>
        <w:jc w:val="left"/>
        <w:rPr>
          <w:rFonts w:ascii="宋体" w:hAnsi="宋体"/>
          <w:kern w:val="0"/>
          <w:sz w:val="24"/>
        </w:rPr>
      </w:pPr>
      <w:r>
        <w:rPr>
          <w:rFonts w:hint="eastAsia" w:ascii="宋体" w:hAnsi="宋体"/>
          <w:kern w:val="0"/>
          <w:sz w:val="24"/>
        </w:rPr>
        <w:t>A.0～360°</w:t>
      </w:r>
      <w:r>
        <w:rPr>
          <w:rFonts w:hint="eastAsia" w:ascii="宋体" w:hAnsi="宋体"/>
          <w:kern w:val="0"/>
          <w:sz w:val="24"/>
        </w:rPr>
        <w:tab/>
      </w:r>
      <w:r>
        <w:rPr>
          <w:rFonts w:hint="eastAsia" w:ascii="宋体" w:hAnsi="宋体"/>
          <w:kern w:val="0"/>
          <w:sz w:val="24"/>
        </w:rPr>
        <w:t xml:space="preserve">B.-90～90°    C．0～180°    </w:t>
      </w:r>
      <w:r>
        <w:rPr>
          <w:rFonts w:hint="eastAsia" w:ascii="宋体" w:hAnsi="宋体"/>
          <w:kern w:val="0"/>
          <w:sz w:val="24"/>
        </w:rPr>
        <w:tab/>
      </w:r>
      <w:r>
        <w:rPr>
          <w:rFonts w:hint="eastAsia" w:ascii="宋体" w:hAnsi="宋体"/>
          <w:kern w:val="0"/>
          <w:sz w:val="24"/>
        </w:rPr>
        <w:t>D.0～90°</w:t>
      </w:r>
    </w:p>
    <w:p>
      <w:pPr>
        <w:widowControl/>
        <w:spacing w:line="500" w:lineRule="exact"/>
        <w:jc w:val="left"/>
        <w:rPr>
          <w:rFonts w:ascii="宋体" w:hAnsi="宋体"/>
          <w:kern w:val="0"/>
          <w:sz w:val="24"/>
        </w:rPr>
      </w:pPr>
      <w:r>
        <w:rPr>
          <w:rFonts w:hint="eastAsia" w:ascii="宋体" w:hAnsi="宋体"/>
          <w:kern w:val="0"/>
          <w:sz w:val="24"/>
        </w:rPr>
        <w:t>174、设AB距离为120.23m,方位角为121°23′36″,则AB的y坐标增量为(  C    )m。</w:t>
      </w:r>
    </w:p>
    <w:p>
      <w:pPr>
        <w:widowControl/>
        <w:spacing w:line="500" w:lineRule="exact"/>
        <w:jc w:val="left"/>
        <w:rPr>
          <w:rFonts w:ascii="宋体" w:hAnsi="宋体"/>
          <w:kern w:val="0"/>
          <w:sz w:val="24"/>
        </w:rPr>
      </w:pPr>
      <w:r>
        <w:rPr>
          <w:rFonts w:hint="eastAsia" w:ascii="宋体" w:hAnsi="宋体"/>
          <w:kern w:val="0"/>
          <w:sz w:val="24"/>
        </w:rPr>
        <w:t>A. -102.630     B. 62.629    C. 102.630       D. -62.629</w:t>
      </w:r>
    </w:p>
    <w:p>
      <w:pPr>
        <w:widowControl/>
        <w:spacing w:line="500" w:lineRule="exact"/>
        <w:jc w:val="left"/>
        <w:rPr>
          <w:rFonts w:ascii="宋体" w:hAnsi="宋体"/>
          <w:kern w:val="0"/>
          <w:sz w:val="24"/>
        </w:rPr>
      </w:pPr>
      <w:r>
        <w:rPr>
          <w:rFonts w:hint="eastAsia" w:ascii="宋体" w:hAnsi="宋体"/>
          <w:kern w:val="0"/>
          <w:sz w:val="24"/>
        </w:rPr>
        <w:t>175、下列各种比例尺的地形图中，比例尺最大的是(  C    )。</w:t>
      </w:r>
    </w:p>
    <w:p>
      <w:pPr>
        <w:widowControl/>
        <w:spacing w:line="500" w:lineRule="exact"/>
        <w:jc w:val="left"/>
        <w:rPr>
          <w:rFonts w:ascii="宋体" w:hAnsi="宋体"/>
          <w:kern w:val="0"/>
          <w:sz w:val="24"/>
        </w:rPr>
      </w:pPr>
      <w:r>
        <w:rPr>
          <w:rFonts w:hint="eastAsia" w:ascii="宋体" w:hAnsi="宋体"/>
          <w:kern w:val="0"/>
          <w:sz w:val="24"/>
        </w:rPr>
        <w:t>A. 1：1000      B. 1：2000      C. 1：500       D. 1：5000</w:t>
      </w:r>
    </w:p>
    <w:p>
      <w:pPr>
        <w:widowControl/>
        <w:spacing w:line="400" w:lineRule="exact"/>
        <w:jc w:val="left"/>
        <w:rPr>
          <w:rFonts w:ascii="宋体" w:hAnsi="宋体"/>
          <w:kern w:val="0"/>
          <w:sz w:val="24"/>
        </w:rPr>
      </w:pPr>
      <w:r>
        <w:rPr>
          <w:rFonts w:hint="eastAsia" w:ascii="宋体" w:hAnsi="宋体"/>
          <w:kern w:val="0"/>
          <w:sz w:val="24"/>
        </w:rPr>
        <w:t>176、我国常用的高斯－克吕格投影属于以下哪种投影方式（ D  ）。</w:t>
      </w:r>
    </w:p>
    <w:p>
      <w:pPr>
        <w:pStyle w:val="10"/>
        <w:widowControl/>
        <w:numPr>
          <w:ilvl w:val="0"/>
          <w:numId w:val="43"/>
        </w:numPr>
        <w:spacing w:line="400" w:lineRule="exact"/>
        <w:ind w:firstLineChars="0"/>
        <w:jc w:val="left"/>
        <w:rPr>
          <w:rFonts w:ascii="宋体" w:hAnsi="宋体"/>
          <w:kern w:val="0"/>
          <w:sz w:val="24"/>
        </w:rPr>
      </w:pPr>
      <w:r>
        <w:rPr>
          <w:rFonts w:hint="eastAsia" w:ascii="宋体" w:hAnsi="宋体"/>
          <w:kern w:val="0"/>
          <w:sz w:val="24"/>
        </w:rPr>
        <w:t>平面投影       B、圆锥投影     C、方位投影    D、圆柱投影</w:t>
      </w:r>
    </w:p>
    <w:p>
      <w:pPr>
        <w:snapToGrid w:val="0"/>
        <w:spacing w:line="400" w:lineRule="exact"/>
        <w:rPr>
          <w:rFonts w:ascii="宋体" w:hAnsi="宋体"/>
          <w:sz w:val="24"/>
        </w:rPr>
      </w:pPr>
      <w:r>
        <w:rPr>
          <w:rFonts w:hint="eastAsia" w:ascii="宋体" w:hAnsi="宋体"/>
          <w:sz w:val="24"/>
        </w:rPr>
        <w:t>177、对某一段距离丈量了三次，其值分别为：</w:t>
      </w:r>
      <w:r>
        <w:rPr>
          <w:rFonts w:ascii="宋体" w:hAnsi="宋体"/>
          <w:sz w:val="24"/>
        </w:rPr>
        <w:t>29.8535m</w:t>
      </w:r>
      <w:r>
        <w:rPr>
          <w:rFonts w:hint="eastAsia" w:ascii="宋体" w:hAnsi="宋体"/>
          <w:sz w:val="24"/>
        </w:rPr>
        <w:t>、</w:t>
      </w:r>
      <w:r>
        <w:rPr>
          <w:rFonts w:ascii="宋体" w:hAnsi="宋体"/>
          <w:sz w:val="24"/>
        </w:rPr>
        <w:t>29.8545m</w:t>
      </w:r>
      <w:r>
        <w:rPr>
          <w:rFonts w:hint="eastAsia" w:ascii="宋体" w:hAnsi="宋体"/>
          <w:sz w:val="24"/>
        </w:rPr>
        <w:t>、</w:t>
      </w:r>
      <w:r>
        <w:rPr>
          <w:rFonts w:ascii="宋体" w:hAnsi="宋体"/>
          <w:sz w:val="24"/>
        </w:rPr>
        <w:t>29.8540m</w:t>
      </w:r>
      <w:r>
        <w:rPr>
          <w:rFonts w:hint="eastAsia" w:ascii="宋体" w:hAnsi="宋体"/>
          <w:sz w:val="24"/>
        </w:rPr>
        <w:t>，且该段距离起始之间的高差为</w:t>
      </w:r>
      <w:r>
        <w:rPr>
          <w:rFonts w:ascii="宋体" w:hAnsi="宋体"/>
          <w:sz w:val="24"/>
        </w:rPr>
        <w:t>-0.152m</w:t>
      </w:r>
      <w:r>
        <w:rPr>
          <w:rFonts w:hint="eastAsia" w:ascii="宋体" w:hAnsi="宋体"/>
          <w:sz w:val="24"/>
        </w:rPr>
        <w:t>，则该段距离的值和高差改正值分别为（C）。</w:t>
      </w:r>
    </w:p>
    <w:p>
      <w:pPr>
        <w:numPr>
          <w:ilvl w:val="0"/>
          <w:numId w:val="44"/>
        </w:numPr>
        <w:snapToGrid w:val="0"/>
        <w:spacing w:line="400" w:lineRule="exact"/>
        <w:rPr>
          <w:rFonts w:ascii="宋体" w:hAnsi="宋体"/>
          <w:sz w:val="24"/>
        </w:rPr>
      </w:pPr>
      <w:r>
        <w:rPr>
          <w:rFonts w:ascii="宋体" w:hAnsi="宋体"/>
          <w:sz w:val="24"/>
        </w:rPr>
        <w:t xml:space="preserve">29.8540m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29.8540m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29.8536m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29.8536m </w:t>
      </w:r>
      <w:r>
        <w:rPr>
          <w:rFonts w:hint="eastAsia" w:ascii="宋体" w:hAnsi="宋体"/>
          <w:sz w:val="24"/>
        </w:rPr>
        <w:t>；</w:t>
      </w:r>
      <w:r>
        <w:rPr>
          <w:rFonts w:ascii="宋体" w:hAnsi="宋体"/>
          <w:sz w:val="24"/>
        </w:rPr>
        <w:t>+0.4mm</w:t>
      </w:r>
    </w:p>
    <w:p>
      <w:pPr>
        <w:snapToGrid w:val="0"/>
        <w:spacing w:line="400" w:lineRule="exact"/>
        <w:rPr>
          <w:rFonts w:ascii="宋体" w:hAnsi="宋体"/>
          <w:sz w:val="24"/>
        </w:rPr>
      </w:pPr>
      <w:r>
        <w:rPr>
          <w:rFonts w:hint="eastAsia" w:ascii="宋体" w:hAnsi="宋体"/>
          <w:sz w:val="24"/>
        </w:rPr>
        <w:t>178、已知线路导线的右角为</w:t>
      </w:r>
      <w:r>
        <w:rPr>
          <w:rFonts w:ascii="宋体" w:hAnsi="宋体"/>
          <w:sz w:val="24"/>
        </w:rPr>
        <w:t>210</w:t>
      </w:r>
      <w:r>
        <w:rPr>
          <w:rFonts w:hint="eastAsia" w:ascii="宋体" w:hAnsi="宋体"/>
          <w:sz w:val="24"/>
        </w:rPr>
        <w:t>°</w:t>
      </w:r>
      <w:r>
        <w:rPr>
          <w:rFonts w:ascii="宋体" w:hAnsi="宋体"/>
          <w:sz w:val="24"/>
        </w:rPr>
        <w:t>42</w:t>
      </w:r>
      <w:r>
        <w:rPr>
          <w:rFonts w:hint="eastAsia" w:ascii="宋体" w:hAnsi="宋体"/>
          <w:sz w:val="24"/>
        </w:rPr>
        <w:t>′，则其转角为（D）。</w:t>
      </w:r>
    </w:p>
    <w:p>
      <w:pPr>
        <w:numPr>
          <w:ilvl w:val="0"/>
          <w:numId w:val="45"/>
        </w:numPr>
        <w:snapToGrid w:val="0"/>
        <w:spacing w:line="400" w:lineRule="exact"/>
        <w:rPr>
          <w:rFonts w:ascii="宋体" w:hAnsi="宋体"/>
          <w:sz w:val="24"/>
        </w:rPr>
      </w:pPr>
      <w:r>
        <w:rPr>
          <w:rFonts w:hint="eastAsia" w:ascii="宋体" w:hAnsi="宋体"/>
          <w:sz w:val="24"/>
        </w:rPr>
        <w:t>右转</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右转</w:t>
      </w:r>
      <w:r>
        <w:rPr>
          <w:rFonts w:ascii="宋体" w:hAnsi="宋体"/>
          <w:sz w:val="24"/>
        </w:rPr>
        <w:t>60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左转</w:t>
      </w:r>
      <w:r>
        <w:rPr>
          <w:rFonts w:ascii="宋体" w:hAnsi="宋体"/>
          <w:sz w:val="24"/>
        </w:rPr>
        <w:t>60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左转</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179、某点的经度为东经</w:t>
      </w:r>
      <w:r>
        <w:rPr>
          <w:rFonts w:ascii="宋体" w:hAnsi="宋体"/>
          <w:sz w:val="24"/>
        </w:rPr>
        <w:t>123</w:t>
      </w:r>
      <w:r>
        <w:rPr>
          <w:rFonts w:hint="eastAsia" w:ascii="宋体" w:hAnsi="宋体"/>
          <w:sz w:val="24"/>
        </w:rPr>
        <w:t>°</w:t>
      </w:r>
      <w:r>
        <w:rPr>
          <w:rFonts w:ascii="宋体" w:hAnsi="宋体"/>
          <w:sz w:val="24"/>
        </w:rPr>
        <w:t>30</w:t>
      </w:r>
      <w:r>
        <w:rPr>
          <w:rFonts w:hint="eastAsia" w:ascii="宋体" w:hAnsi="宋体"/>
          <w:sz w:val="24"/>
        </w:rPr>
        <w:t>′，该点位于高斯平面投影</w:t>
      </w:r>
      <w:r>
        <w:rPr>
          <w:rFonts w:ascii="宋体" w:hAnsi="宋体"/>
          <w:sz w:val="24"/>
        </w:rPr>
        <w:t>6</w:t>
      </w:r>
      <w:r>
        <w:rPr>
          <w:rFonts w:hint="eastAsia" w:ascii="宋体" w:hAnsi="宋体"/>
          <w:sz w:val="24"/>
        </w:rPr>
        <w:t>°带的第（C）带号。</w:t>
      </w:r>
    </w:p>
    <w:p>
      <w:pPr>
        <w:numPr>
          <w:ilvl w:val="0"/>
          <w:numId w:val="46"/>
        </w:numPr>
        <w:snapToGrid w:val="0"/>
        <w:spacing w:line="400" w:lineRule="exact"/>
        <w:rPr>
          <w:rFonts w:ascii="宋体" w:hAnsi="宋体"/>
          <w:sz w:val="24"/>
        </w:rPr>
      </w:pPr>
      <w:r>
        <w:rPr>
          <w:rFonts w:ascii="宋体" w:hAnsi="宋体"/>
          <w:sz w:val="24"/>
        </w:rPr>
        <w:t>19</w:t>
      </w:r>
    </w:p>
    <w:p>
      <w:pPr>
        <w:numPr>
          <w:ilvl w:val="0"/>
          <w:numId w:val="46"/>
        </w:numPr>
        <w:snapToGrid w:val="0"/>
        <w:spacing w:line="400" w:lineRule="exact"/>
        <w:rPr>
          <w:rFonts w:ascii="宋体" w:hAnsi="宋体"/>
          <w:sz w:val="24"/>
        </w:rPr>
      </w:pPr>
      <w:r>
        <w:rPr>
          <w:rFonts w:ascii="宋体" w:hAnsi="宋体"/>
          <w:sz w:val="24"/>
        </w:rPr>
        <w:t>20</w:t>
      </w:r>
    </w:p>
    <w:p>
      <w:pPr>
        <w:numPr>
          <w:ilvl w:val="0"/>
          <w:numId w:val="46"/>
        </w:numPr>
        <w:snapToGrid w:val="0"/>
        <w:spacing w:line="400" w:lineRule="exact"/>
        <w:rPr>
          <w:rFonts w:ascii="宋体" w:hAnsi="宋体"/>
          <w:sz w:val="24"/>
        </w:rPr>
      </w:pPr>
      <w:r>
        <w:rPr>
          <w:rFonts w:ascii="宋体" w:hAnsi="宋体"/>
          <w:sz w:val="24"/>
        </w:rPr>
        <w:t>21</w:t>
      </w:r>
    </w:p>
    <w:p>
      <w:pPr>
        <w:numPr>
          <w:ilvl w:val="0"/>
          <w:numId w:val="46"/>
        </w:numPr>
        <w:snapToGrid w:val="0"/>
        <w:spacing w:line="400" w:lineRule="exact"/>
        <w:rPr>
          <w:rFonts w:ascii="宋体" w:hAnsi="宋体"/>
          <w:sz w:val="24"/>
        </w:rPr>
      </w:pPr>
      <w:r>
        <w:rPr>
          <w:rFonts w:ascii="宋体" w:hAnsi="宋体"/>
          <w:sz w:val="24"/>
        </w:rPr>
        <w:t>22</w:t>
      </w:r>
    </w:p>
    <w:p>
      <w:pPr>
        <w:snapToGrid w:val="0"/>
        <w:spacing w:line="400" w:lineRule="exact"/>
        <w:rPr>
          <w:rFonts w:ascii="宋体" w:hAnsi="宋体"/>
          <w:sz w:val="24"/>
        </w:rPr>
      </w:pPr>
      <w:r>
        <w:rPr>
          <w:rFonts w:hint="eastAsia" w:ascii="宋体" w:hAnsi="宋体"/>
          <w:sz w:val="24"/>
        </w:rPr>
        <w:t>180、已知α</w:t>
      </w:r>
      <w:r>
        <w:rPr>
          <w:rFonts w:ascii="宋体" w:hAnsi="宋体"/>
          <w:caps/>
          <w:sz w:val="24"/>
          <w:vertAlign w:val="subscript"/>
        </w:rPr>
        <w:t>mn</w:t>
      </w:r>
      <w:r>
        <w:rPr>
          <w:rFonts w:ascii="宋体" w:hAnsi="宋体"/>
          <w:sz w:val="24"/>
        </w:rPr>
        <w:t>=300</w:t>
      </w:r>
      <w:r>
        <w:rPr>
          <w:rFonts w:hint="eastAsia" w:ascii="宋体" w:hAnsi="宋体"/>
          <w:sz w:val="24"/>
        </w:rPr>
        <w:t>°</w:t>
      </w:r>
      <w:r>
        <w:rPr>
          <w:rFonts w:ascii="宋体" w:hAnsi="宋体"/>
          <w:sz w:val="24"/>
        </w:rPr>
        <w:t>04</w:t>
      </w:r>
      <w:r>
        <w:rPr>
          <w:rFonts w:hint="eastAsia" w:ascii="宋体" w:hAnsi="宋体"/>
          <w:sz w:val="24"/>
        </w:rPr>
        <w:t>′，</w:t>
      </w:r>
      <w:r>
        <w:rPr>
          <w:rFonts w:ascii="宋体" w:hAnsi="宋体"/>
          <w:sz w:val="24"/>
        </w:rPr>
        <w:t>X</w:t>
      </w:r>
      <w:r>
        <w:rPr>
          <w:rFonts w:ascii="宋体" w:hAnsi="宋体"/>
          <w:sz w:val="24"/>
          <w:vertAlign w:val="subscript"/>
        </w:rPr>
        <w:t>M</w:t>
      </w:r>
      <w:r>
        <w:rPr>
          <w:rFonts w:ascii="宋体" w:hAnsi="宋体"/>
          <w:sz w:val="24"/>
        </w:rPr>
        <w:t>=14.22m</w:t>
      </w:r>
      <w:r>
        <w:rPr>
          <w:rFonts w:hint="eastAsia" w:ascii="宋体" w:hAnsi="宋体"/>
          <w:sz w:val="24"/>
        </w:rPr>
        <w:t>，</w:t>
      </w:r>
      <w:r>
        <w:rPr>
          <w:rFonts w:ascii="宋体" w:hAnsi="宋体"/>
          <w:sz w:val="24"/>
        </w:rPr>
        <w:t>Y</w:t>
      </w:r>
      <w:r>
        <w:rPr>
          <w:rFonts w:ascii="宋体" w:hAnsi="宋体"/>
          <w:sz w:val="24"/>
          <w:vertAlign w:val="subscript"/>
        </w:rPr>
        <w:t>M</w:t>
      </w:r>
      <w:r>
        <w:rPr>
          <w:rFonts w:ascii="宋体" w:hAnsi="宋体"/>
          <w:sz w:val="24"/>
        </w:rPr>
        <w:t>=86.71m</w:t>
      </w:r>
      <w:r>
        <w:rPr>
          <w:rFonts w:hint="eastAsia" w:ascii="宋体" w:hAnsi="宋体"/>
          <w:sz w:val="24"/>
        </w:rPr>
        <w:t>，要测设坐标为</w:t>
      </w:r>
      <w:r>
        <w:rPr>
          <w:rFonts w:ascii="宋体" w:hAnsi="宋体"/>
          <w:sz w:val="24"/>
        </w:rPr>
        <w:t>X</w:t>
      </w:r>
      <w:r>
        <w:rPr>
          <w:rFonts w:ascii="宋体" w:hAnsi="宋体"/>
          <w:sz w:val="24"/>
          <w:vertAlign w:val="subscript"/>
        </w:rPr>
        <w:t>A</w:t>
      </w:r>
      <w:r>
        <w:rPr>
          <w:rFonts w:ascii="宋体" w:hAnsi="宋体"/>
          <w:sz w:val="24"/>
        </w:rPr>
        <w:t>=42.34m</w:t>
      </w:r>
      <w:r>
        <w:rPr>
          <w:rFonts w:hint="eastAsia" w:ascii="宋体" w:hAnsi="宋体"/>
          <w:sz w:val="24"/>
        </w:rPr>
        <w:t>，</w:t>
      </w:r>
      <w:r>
        <w:rPr>
          <w:rFonts w:ascii="宋体" w:hAnsi="宋体"/>
          <w:sz w:val="24"/>
        </w:rPr>
        <w:t>Y</w:t>
      </w:r>
      <w:r>
        <w:rPr>
          <w:rFonts w:ascii="宋体" w:hAnsi="宋体"/>
          <w:sz w:val="24"/>
          <w:vertAlign w:val="subscript"/>
        </w:rPr>
        <w:t>A</w:t>
      </w:r>
      <w:r>
        <w:rPr>
          <w:rFonts w:ascii="宋体" w:hAnsi="宋体"/>
          <w:sz w:val="24"/>
        </w:rPr>
        <w:t>=85.00m</w:t>
      </w:r>
      <w:r>
        <w:rPr>
          <w:rFonts w:hint="eastAsia" w:ascii="宋体" w:hAnsi="宋体"/>
          <w:sz w:val="24"/>
        </w:rPr>
        <w:t>的</w:t>
      </w:r>
      <w:r>
        <w:rPr>
          <w:rFonts w:ascii="宋体" w:hAnsi="宋体"/>
          <w:sz w:val="24"/>
        </w:rPr>
        <w:t>A</w:t>
      </w:r>
      <w:r>
        <w:rPr>
          <w:rFonts w:hint="eastAsia" w:ascii="宋体" w:hAnsi="宋体"/>
          <w:sz w:val="24"/>
        </w:rPr>
        <w:t>点，则仪器安置在</w:t>
      </w:r>
      <w:r>
        <w:rPr>
          <w:rFonts w:ascii="宋体" w:hAnsi="宋体"/>
          <w:sz w:val="24"/>
        </w:rPr>
        <w:t>M</w:t>
      </w:r>
      <w:r>
        <w:rPr>
          <w:rFonts w:hint="eastAsia" w:ascii="宋体" w:hAnsi="宋体"/>
          <w:sz w:val="24"/>
        </w:rPr>
        <w:t>点上用极坐标法测设</w:t>
      </w:r>
      <w:r>
        <w:rPr>
          <w:rFonts w:ascii="宋体" w:hAnsi="宋体"/>
          <w:sz w:val="24"/>
        </w:rPr>
        <w:t>A</w:t>
      </w:r>
      <w:r>
        <w:rPr>
          <w:rFonts w:hint="eastAsia" w:ascii="宋体" w:hAnsi="宋体"/>
          <w:sz w:val="24"/>
        </w:rPr>
        <w:t>点的测设数据α</w:t>
      </w:r>
      <w:r>
        <w:rPr>
          <w:rFonts w:ascii="宋体" w:hAnsi="宋体"/>
          <w:caps/>
          <w:sz w:val="24"/>
          <w:vertAlign w:val="subscript"/>
        </w:rPr>
        <w:t>ma</w:t>
      </w:r>
      <w:r>
        <w:rPr>
          <w:rFonts w:hint="eastAsia" w:ascii="宋体" w:hAnsi="宋体"/>
          <w:sz w:val="24"/>
        </w:rPr>
        <w:t>和</w:t>
      </w:r>
      <w:r>
        <w:rPr>
          <w:rFonts w:ascii="宋体" w:hAnsi="宋体"/>
          <w:sz w:val="24"/>
        </w:rPr>
        <w:t>S</w:t>
      </w:r>
      <w:r>
        <w:rPr>
          <w:rFonts w:ascii="宋体" w:hAnsi="宋体"/>
          <w:caps/>
          <w:sz w:val="24"/>
          <w:vertAlign w:val="subscript"/>
        </w:rPr>
        <w:t>ma</w:t>
      </w:r>
      <w:r>
        <w:rPr>
          <w:rFonts w:hint="eastAsia" w:ascii="宋体" w:hAnsi="宋体"/>
          <w:sz w:val="24"/>
        </w:rPr>
        <w:t>分别为（　A　）。</w:t>
      </w:r>
    </w:p>
    <w:p>
      <w:pPr>
        <w:numPr>
          <w:ilvl w:val="0"/>
          <w:numId w:val="47"/>
        </w:numPr>
        <w:snapToGrid w:val="0"/>
        <w:spacing w:line="400" w:lineRule="exact"/>
        <w:rPr>
          <w:rFonts w:ascii="宋体" w:hAnsi="宋体"/>
          <w:sz w:val="24"/>
        </w:rPr>
      </w:pPr>
      <w:r>
        <w:rPr>
          <w:rFonts w:ascii="宋体" w:hAnsi="宋体"/>
          <w:sz w:val="24"/>
        </w:rPr>
        <w:t>356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266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176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86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snapToGrid w:val="0"/>
        <w:spacing w:line="400" w:lineRule="exact"/>
        <w:rPr>
          <w:rFonts w:ascii="宋体" w:hAnsi="宋体"/>
          <w:sz w:val="24"/>
        </w:rPr>
      </w:pPr>
      <w:r>
        <w:rPr>
          <w:rFonts w:hint="eastAsia" w:ascii="宋体" w:hAnsi="宋体"/>
          <w:sz w:val="24"/>
        </w:rPr>
        <w:t>181.直线方位角的角值范围是（ A ）。</w:t>
      </w:r>
    </w:p>
    <w:p>
      <w:pPr>
        <w:snapToGrid w:val="0"/>
        <w:spacing w:line="400" w:lineRule="exact"/>
        <w:rPr>
          <w:rFonts w:ascii="宋体" w:hAnsi="宋体"/>
          <w:sz w:val="24"/>
        </w:rPr>
      </w:pPr>
      <w:r>
        <w:rPr>
          <w:rFonts w:ascii="宋体" w:hAnsi="宋体"/>
          <w:sz w:val="24"/>
        </w:rPr>
        <w:t>A.</w:t>
      </w:r>
      <w:r>
        <w:rPr>
          <w:rFonts w:ascii="宋体" w:hAnsi="宋体"/>
          <w:sz w:val="24"/>
        </w:rPr>
        <w:tab/>
      </w:r>
      <w:r>
        <w:rPr>
          <w:rFonts w:ascii="宋体" w:hAnsi="宋体"/>
          <w:sz w:val="24"/>
        </w:rPr>
        <w:t>0° -360°</w:t>
      </w:r>
    </w:p>
    <w:p>
      <w:pPr>
        <w:snapToGrid w:val="0"/>
        <w:spacing w:line="400" w:lineRule="exact"/>
        <w:rPr>
          <w:rFonts w:ascii="宋体" w:hAnsi="宋体"/>
          <w:sz w:val="24"/>
        </w:rPr>
      </w:pPr>
      <w:r>
        <w:rPr>
          <w:rFonts w:ascii="宋体" w:hAnsi="宋体"/>
          <w:sz w:val="24"/>
        </w:rPr>
        <w:t>B.</w:t>
      </w:r>
      <w:r>
        <w:rPr>
          <w:rFonts w:ascii="宋体" w:hAnsi="宋体"/>
          <w:sz w:val="24"/>
        </w:rPr>
        <w:tab/>
      </w:r>
      <w:r>
        <w:rPr>
          <w:rFonts w:ascii="宋体" w:hAnsi="宋体"/>
          <w:sz w:val="24"/>
        </w:rPr>
        <w:t>0° - ±180°</w:t>
      </w:r>
    </w:p>
    <w:p>
      <w:pPr>
        <w:snapToGrid w:val="0"/>
        <w:spacing w:line="400" w:lineRule="exact"/>
        <w:rPr>
          <w:rFonts w:ascii="宋体" w:hAnsi="宋体"/>
          <w:sz w:val="24"/>
        </w:rPr>
      </w:pPr>
      <w:r>
        <w:rPr>
          <w:rFonts w:ascii="宋体" w:hAnsi="宋体"/>
          <w:sz w:val="24"/>
        </w:rPr>
        <w:t>C.</w:t>
      </w:r>
      <w:r>
        <w:rPr>
          <w:rFonts w:ascii="宋体" w:hAnsi="宋体"/>
          <w:sz w:val="24"/>
        </w:rPr>
        <w:tab/>
      </w:r>
      <w:r>
        <w:rPr>
          <w:rFonts w:ascii="宋体" w:hAnsi="宋体"/>
          <w:sz w:val="24"/>
        </w:rPr>
        <w:t>0° ~ ±90°</w:t>
      </w:r>
    </w:p>
    <w:p>
      <w:pPr>
        <w:snapToGrid w:val="0"/>
        <w:spacing w:line="400" w:lineRule="exact"/>
        <w:rPr>
          <w:rFonts w:ascii="宋体" w:hAnsi="宋体"/>
          <w:sz w:val="24"/>
        </w:rPr>
      </w:pPr>
      <w:r>
        <w:rPr>
          <w:rFonts w:ascii="宋体" w:hAnsi="宋体"/>
          <w:sz w:val="24"/>
        </w:rPr>
        <w:t>D.</w:t>
      </w:r>
      <w:r>
        <w:rPr>
          <w:rFonts w:ascii="宋体" w:hAnsi="宋体"/>
          <w:sz w:val="24"/>
        </w:rPr>
        <w:tab/>
      </w:r>
      <w:r>
        <w:rPr>
          <w:rFonts w:ascii="宋体" w:hAnsi="宋体"/>
          <w:sz w:val="24"/>
        </w:rPr>
        <w:t>0° -90°</w:t>
      </w:r>
      <w:r>
        <w:rPr>
          <w:rFonts w:hint="eastAsia" w:ascii="宋体" w:hAnsi="宋体"/>
          <w:sz w:val="24"/>
        </w:rPr>
        <w:t>。</w:t>
      </w:r>
    </w:p>
    <w:p>
      <w:pPr>
        <w:spacing w:line="500" w:lineRule="exact"/>
        <w:rPr>
          <w:rFonts w:ascii="宋体" w:hAnsi="宋体"/>
          <w:sz w:val="24"/>
        </w:rPr>
      </w:pPr>
      <w:r>
        <w:rPr>
          <w:rFonts w:hint="eastAsia" w:ascii="宋体" w:hAnsi="宋体"/>
          <w:sz w:val="24"/>
        </w:rPr>
        <w:t>182.导线角度闭合差的调整方法是将闭合差反符号后（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按角度大小成正比例分配；</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按角度个数平均分配；</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按边长成正比例分配。</w:t>
      </w:r>
    </w:p>
    <w:p>
      <w:pPr>
        <w:spacing w:line="500" w:lineRule="exact"/>
        <w:rPr>
          <w:rFonts w:ascii="宋体" w:hAnsi="宋体"/>
          <w:sz w:val="24"/>
        </w:rPr>
      </w:pPr>
      <w:r>
        <w:rPr>
          <w:rFonts w:hint="eastAsia" w:ascii="宋体" w:hAnsi="宋体"/>
          <w:sz w:val="24"/>
        </w:rPr>
        <w:t>183.水准测量中，同一测站，当后尺读数大子前尺读数时说明后尺点（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高于前尺点；</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低于前尺点；</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高于侧站点。</w:t>
      </w:r>
    </w:p>
    <w:p>
      <w:pPr>
        <w:spacing w:line="500" w:lineRule="exact"/>
        <w:rPr>
          <w:rFonts w:ascii="宋体" w:hAnsi="宋体"/>
          <w:sz w:val="24"/>
        </w:rPr>
      </w:pPr>
      <w:r>
        <w:rPr>
          <w:rFonts w:hint="eastAsia" w:ascii="宋体" w:hAnsi="宋体"/>
          <w:sz w:val="24"/>
        </w:rPr>
        <w:t>184.四等水准测量每公里高差中误差为（ D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2mm；</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 4mm；</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 8mm</w:t>
      </w:r>
      <w:r>
        <w:rPr>
          <w:rFonts w:hint="eastAsia" w:ascii="宋体" w:hAnsi="宋体"/>
          <w:sz w:val="24"/>
        </w:rPr>
        <w:t>；</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 10mm。</w:t>
      </w:r>
    </w:p>
    <w:p>
      <w:pPr>
        <w:spacing w:line="500" w:lineRule="exact"/>
        <w:rPr>
          <w:rFonts w:ascii="宋体" w:hAnsi="宋体"/>
          <w:sz w:val="24"/>
        </w:rPr>
      </w:pPr>
      <w:r>
        <w:rPr>
          <w:rFonts w:hint="eastAsia" w:ascii="宋体" w:hAnsi="宋体"/>
          <w:sz w:val="24"/>
        </w:rPr>
        <w:t>185.绝对高程的起算面是（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水平面；</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大地水准面；</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假定水准面。</w:t>
      </w:r>
    </w:p>
    <w:p>
      <w:pPr>
        <w:spacing w:line="500" w:lineRule="exact"/>
        <w:rPr>
          <w:rFonts w:ascii="宋体" w:hAnsi="宋体"/>
          <w:sz w:val="24"/>
        </w:rPr>
      </w:pPr>
      <w:r>
        <w:rPr>
          <w:rFonts w:hint="eastAsia" w:ascii="宋体" w:hAnsi="宋体"/>
          <w:sz w:val="24"/>
        </w:rPr>
        <w:t>186.图幅内某点的经度为120度，则该图辐在( B  )分带时的带号为37。</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1.5°；</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3°；</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6</w:t>
      </w:r>
      <w:r>
        <w:rPr>
          <w:rFonts w:hint="eastAsia" w:ascii="宋体" w:hAnsi="宋体"/>
          <w:sz w:val="24"/>
        </w:rPr>
        <w:t>°。</w:t>
      </w:r>
    </w:p>
    <w:p>
      <w:pPr>
        <w:spacing w:line="500" w:lineRule="exact"/>
        <w:rPr>
          <w:rFonts w:ascii="宋体" w:hAnsi="宋体"/>
          <w:sz w:val="24"/>
        </w:rPr>
      </w:pPr>
      <w:r>
        <w:rPr>
          <w:rFonts w:hint="eastAsia" w:ascii="宋体" w:hAnsi="宋体"/>
          <w:sz w:val="24"/>
        </w:rPr>
        <w:t>187.经纬仪不能直接用于测量：（  A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点的坐标</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水平角</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垂直角</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视距</w:t>
      </w:r>
    </w:p>
    <w:p>
      <w:pPr>
        <w:spacing w:line="500" w:lineRule="exact"/>
        <w:rPr>
          <w:rFonts w:ascii="宋体" w:hAnsi="宋体"/>
          <w:sz w:val="24"/>
        </w:rPr>
      </w:pPr>
      <w:r>
        <w:rPr>
          <w:rFonts w:hint="eastAsia" w:ascii="宋体" w:hAnsi="宋体"/>
          <w:sz w:val="24"/>
        </w:rPr>
        <w:t>188.导线的布置形式有（ C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一级导线、二级导线、图根导线；</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单向导线、往返汙线、多边形导线；</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闭合导线、附和导线、支导线</w:t>
      </w:r>
    </w:p>
    <w:p>
      <w:pPr>
        <w:spacing w:line="500" w:lineRule="exact"/>
        <w:rPr>
          <w:rFonts w:ascii="宋体" w:hAnsi="宋体"/>
          <w:sz w:val="24"/>
        </w:rPr>
      </w:pPr>
      <w:r>
        <w:rPr>
          <w:rFonts w:hint="eastAsia" w:ascii="宋体" w:hAnsi="宋体"/>
          <w:sz w:val="24"/>
        </w:rPr>
        <w:t>189.在三角高程测量中，当两点间的距离较大时，一般要考虑地球曲率和（ A ）的影响。</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大气折光</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大气压强</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测站点高程</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两点间高差</w:t>
      </w:r>
    </w:p>
    <w:p>
      <w:pPr>
        <w:spacing w:line="500" w:lineRule="exact"/>
        <w:rPr>
          <w:rFonts w:ascii="宋体" w:hAnsi="宋体"/>
          <w:sz w:val="24"/>
        </w:rPr>
      </w:pPr>
      <w:r>
        <w:rPr>
          <w:rFonts w:hint="eastAsia" w:ascii="宋体" w:hAnsi="宋体"/>
          <w:sz w:val="24"/>
        </w:rPr>
        <w:t>190.四等水准测量中，每一站的前后视距差，不能超过（B）。</w:t>
      </w:r>
    </w:p>
    <w:p>
      <w:pPr>
        <w:spacing w:line="500" w:lineRule="exact"/>
        <w:rPr>
          <w:rFonts w:ascii="宋体" w:hAnsi="宋体"/>
          <w:sz w:val="24"/>
        </w:rPr>
      </w:pPr>
      <w:r>
        <w:rPr>
          <w:rFonts w:ascii="宋体" w:hAnsi="宋体"/>
          <w:sz w:val="24"/>
        </w:rPr>
        <w:t>A.</w:t>
      </w:r>
      <w:r>
        <w:rPr>
          <w:rFonts w:ascii="宋体" w:hAnsi="宋体"/>
          <w:sz w:val="24"/>
        </w:rPr>
        <w:tab/>
      </w:r>
      <w:r>
        <w:rPr>
          <w:rFonts w:ascii="宋体" w:hAnsi="宋体"/>
          <w:sz w:val="24"/>
        </w:rPr>
        <w:t>3m</w:t>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5m</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3mm</w:t>
      </w:r>
    </w:p>
    <w:p>
      <w:pPr>
        <w:spacing w:line="500" w:lineRule="exact"/>
        <w:rPr>
          <w:rFonts w:ascii="宋体" w:hAnsi="宋体"/>
          <w:sz w:val="24"/>
        </w:rPr>
      </w:pPr>
      <w:r>
        <w:rPr>
          <w:rFonts w:ascii="宋体" w:hAnsi="宋体"/>
          <w:sz w:val="24"/>
        </w:rPr>
        <w:t>D.</w:t>
      </w:r>
      <w:r>
        <w:rPr>
          <w:rFonts w:ascii="宋体" w:hAnsi="宋体"/>
          <w:sz w:val="24"/>
        </w:rPr>
        <w:tab/>
      </w:r>
      <w:r>
        <w:rPr>
          <w:rFonts w:ascii="宋体" w:hAnsi="宋体"/>
          <w:sz w:val="24"/>
        </w:rPr>
        <w:t>5mm</w:t>
      </w:r>
    </w:p>
    <w:p>
      <w:pPr>
        <w:widowControl/>
        <w:spacing w:line="400" w:lineRule="exact"/>
        <w:jc w:val="left"/>
        <w:rPr>
          <w:rFonts w:ascii="宋体" w:hAnsi="宋体"/>
          <w:kern w:val="0"/>
          <w:sz w:val="24"/>
        </w:rPr>
      </w:pPr>
      <w:r>
        <w:rPr>
          <w:rFonts w:hint="eastAsia" w:ascii="宋体" w:hAnsi="宋体"/>
          <w:kern w:val="0"/>
          <w:sz w:val="24"/>
        </w:rPr>
        <w:t>191、下列关于房产分户图，说法不正确的是(     B       )。</w:t>
      </w:r>
    </w:p>
    <w:p>
      <w:pPr>
        <w:widowControl/>
        <w:spacing w:line="400" w:lineRule="exact"/>
        <w:ind w:firstLine="288"/>
        <w:jc w:val="left"/>
        <w:rPr>
          <w:rFonts w:ascii="宋体" w:hAnsi="宋体"/>
          <w:kern w:val="0"/>
          <w:sz w:val="24"/>
        </w:rPr>
      </w:pPr>
      <w:r>
        <w:rPr>
          <w:rFonts w:hint="eastAsia" w:ascii="宋体" w:hAnsi="宋体"/>
          <w:kern w:val="0"/>
          <w:sz w:val="24"/>
        </w:rPr>
        <w:t xml:space="preserve"> A、房产分户图是在房产分丘图的基础上进一步绘制的明细图   </w:t>
      </w:r>
    </w:p>
    <w:p>
      <w:pPr>
        <w:widowControl/>
        <w:spacing w:line="400" w:lineRule="exact"/>
        <w:ind w:firstLine="288"/>
        <w:jc w:val="left"/>
        <w:rPr>
          <w:rFonts w:ascii="宋体" w:hAnsi="宋体"/>
          <w:kern w:val="0"/>
          <w:sz w:val="24"/>
        </w:rPr>
      </w:pPr>
      <w:r>
        <w:rPr>
          <w:rFonts w:hint="eastAsia" w:ascii="宋体" w:hAnsi="宋体"/>
          <w:kern w:val="0"/>
          <w:sz w:val="24"/>
        </w:rPr>
        <w:t xml:space="preserve"> B、房产分丘图是在房产分户图的基础上进一步绘制的明细图     </w:t>
      </w:r>
    </w:p>
    <w:p>
      <w:pPr>
        <w:widowControl/>
        <w:spacing w:line="400" w:lineRule="exact"/>
        <w:ind w:firstLine="288"/>
        <w:jc w:val="left"/>
        <w:rPr>
          <w:rFonts w:ascii="宋体" w:hAnsi="宋体"/>
          <w:kern w:val="0"/>
          <w:sz w:val="24"/>
        </w:rPr>
      </w:pPr>
      <w:r>
        <w:rPr>
          <w:rFonts w:hint="eastAsia" w:ascii="宋体" w:hAnsi="宋体"/>
          <w:kern w:val="0"/>
          <w:sz w:val="24"/>
        </w:rPr>
        <w:t xml:space="preserve"> C．房产分户图以某房屋的具体权属为单元 </w:t>
      </w:r>
    </w:p>
    <w:p>
      <w:pPr>
        <w:widowControl/>
        <w:spacing w:line="400" w:lineRule="exact"/>
        <w:ind w:firstLine="408" w:firstLineChars="170"/>
        <w:jc w:val="left"/>
        <w:rPr>
          <w:rFonts w:ascii="宋体" w:hAnsi="宋体"/>
          <w:sz w:val="24"/>
        </w:rPr>
      </w:pPr>
      <w:r>
        <w:rPr>
          <w:rFonts w:hint="eastAsia" w:ascii="宋体" w:hAnsi="宋体"/>
          <w:kern w:val="0"/>
          <w:sz w:val="24"/>
        </w:rPr>
        <w:t>D．房产分户图是房产证的附图</w:t>
      </w:r>
    </w:p>
    <w:p>
      <w:pPr>
        <w:widowControl/>
        <w:spacing w:line="400" w:lineRule="exact"/>
        <w:jc w:val="left"/>
        <w:rPr>
          <w:rFonts w:ascii="宋体" w:hAnsi="宋体"/>
          <w:kern w:val="0"/>
          <w:sz w:val="24"/>
        </w:rPr>
      </w:pPr>
      <w:r>
        <w:rPr>
          <w:rFonts w:hint="eastAsia" w:ascii="宋体" w:hAnsi="宋体"/>
          <w:kern w:val="0"/>
          <w:sz w:val="24"/>
        </w:rPr>
        <w:t>192、下列关于地籍图，说法不正确的是(   A      )。</w:t>
      </w:r>
    </w:p>
    <w:p>
      <w:pPr>
        <w:widowControl/>
        <w:spacing w:line="400" w:lineRule="exact"/>
        <w:ind w:firstLine="288"/>
        <w:jc w:val="left"/>
        <w:outlineLvl w:val="0"/>
        <w:rPr>
          <w:rFonts w:ascii="宋体" w:hAnsi="宋体"/>
          <w:kern w:val="0"/>
          <w:sz w:val="24"/>
        </w:rPr>
      </w:pPr>
      <w:r>
        <w:rPr>
          <w:rFonts w:hint="eastAsia" w:ascii="宋体" w:hAnsi="宋体"/>
          <w:kern w:val="0"/>
          <w:sz w:val="24"/>
        </w:rPr>
        <w:t xml:space="preserve">A、地籍图是按一定比例描绘出的地物和地貌的正投影图    </w:t>
      </w:r>
    </w:p>
    <w:p>
      <w:pPr>
        <w:widowControl/>
        <w:spacing w:line="400" w:lineRule="exact"/>
        <w:ind w:firstLine="288"/>
        <w:jc w:val="left"/>
        <w:rPr>
          <w:rFonts w:ascii="宋体" w:hAnsi="宋体"/>
          <w:kern w:val="0"/>
          <w:sz w:val="24"/>
        </w:rPr>
      </w:pPr>
      <w:r>
        <w:rPr>
          <w:rFonts w:hint="eastAsia" w:ascii="宋体" w:hAnsi="宋体"/>
          <w:kern w:val="0"/>
          <w:sz w:val="24"/>
        </w:rPr>
        <w:t xml:space="preserve">B、城市地籍图比例一般为1：500    </w:t>
      </w:r>
    </w:p>
    <w:p>
      <w:pPr>
        <w:widowControl/>
        <w:spacing w:line="400" w:lineRule="exact"/>
        <w:ind w:firstLine="288"/>
        <w:jc w:val="left"/>
        <w:rPr>
          <w:rFonts w:ascii="宋体" w:hAnsi="宋体"/>
          <w:kern w:val="0"/>
          <w:sz w:val="24"/>
        </w:rPr>
      </w:pPr>
      <w:r>
        <w:rPr>
          <w:rFonts w:hint="eastAsia" w:ascii="宋体" w:hAnsi="宋体"/>
          <w:kern w:val="0"/>
          <w:sz w:val="24"/>
        </w:rPr>
        <w:t xml:space="preserve">C．地籍图是表示土地产权、地界和分区的平面图     </w:t>
      </w:r>
    </w:p>
    <w:p>
      <w:pPr>
        <w:ind w:firstLine="240" w:firstLineChars="100"/>
      </w:pPr>
      <w:r>
        <w:rPr>
          <w:rFonts w:hint="eastAsia" w:ascii="宋体" w:hAnsi="宋体"/>
          <w:kern w:val="0"/>
          <w:sz w:val="24"/>
        </w:rPr>
        <w:t xml:space="preserve">D．地籍图的内容包括地籍要素和必要的地形要素  </w:t>
      </w:r>
    </w:p>
    <w:p>
      <w:pPr>
        <w:widowControl/>
        <w:spacing w:line="400" w:lineRule="exact"/>
        <w:jc w:val="left"/>
        <w:rPr>
          <w:rFonts w:ascii="宋体" w:hAnsi="宋体"/>
          <w:kern w:val="0"/>
          <w:sz w:val="24"/>
        </w:rPr>
      </w:pPr>
      <w:r>
        <w:rPr>
          <w:rFonts w:hint="eastAsia" w:ascii="宋体" w:hAnsi="宋体"/>
          <w:kern w:val="0"/>
          <w:sz w:val="24"/>
        </w:rPr>
        <w:t>193、 ( A　)是指在一个城市或一个地域内，大范围、整体地建立房产的平面控制网，测绘房产的基础图纸——房产分幅平面图。</w:t>
      </w:r>
    </w:p>
    <w:p>
      <w:pPr>
        <w:widowControl/>
        <w:spacing w:line="400" w:lineRule="exact"/>
        <w:ind w:firstLine="288"/>
        <w:jc w:val="left"/>
        <w:rPr>
          <w:rFonts w:ascii="宋体" w:hAnsi="宋体"/>
          <w:kern w:val="0"/>
          <w:sz w:val="24"/>
        </w:rPr>
      </w:pPr>
      <w:r>
        <w:rPr>
          <w:rFonts w:hint="eastAsia" w:ascii="宋体" w:hAnsi="宋体"/>
          <w:kern w:val="0"/>
          <w:sz w:val="24"/>
        </w:rPr>
        <w:t xml:space="preserve">A．房产基础测绘 　　B．房产项目测绘　　 </w:t>
      </w:r>
    </w:p>
    <w:p>
      <w:pPr>
        <w:widowControl/>
        <w:spacing w:line="400" w:lineRule="exact"/>
        <w:ind w:firstLine="288"/>
        <w:jc w:val="left"/>
        <w:rPr>
          <w:rFonts w:ascii="宋体" w:hAnsi="宋体"/>
          <w:kern w:val="0"/>
          <w:sz w:val="24"/>
        </w:rPr>
      </w:pPr>
      <w:r>
        <w:rPr>
          <w:rFonts w:hint="eastAsia" w:ascii="宋体" w:hAnsi="宋体"/>
          <w:kern w:val="0"/>
          <w:sz w:val="24"/>
        </w:rPr>
        <w:t xml:space="preserve">C．房产数据测绘 　　D．房产面积测绘 </w:t>
      </w:r>
    </w:p>
    <w:p>
      <w:pPr>
        <w:widowControl/>
        <w:spacing w:line="400" w:lineRule="exact"/>
        <w:jc w:val="left"/>
        <w:rPr>
          <w:rFonts w:ascii="宋体" w:hAnsi="宋体" w:cs="宋体"/>
          <w:kern w:val="0"/>
          <w:sz w:val="24"/>
        </w:rPr>
      </w:pPr>
      <w:r>
        <w:rPr>
          <w:rFonts w:hint="eastAsia" w:ascii="宋体" w:hAnsi="宋体" w:cs="宋体"/>
          <w:kern w:val="0"/>
          <w:sz w:val="24"/>
        </w:rPr>
        <w:t>194、房产二级相邻界址点的精度要求为  (  A ) 米：</w:t>
      </w:r>
    </w:p>
    <w:p>
      <w:pPr>
        <w:widowControl/>
        <w:spacing w:line="400" w:lineRule="exact"/>
        <w:ind w:firstLine="480"/>
        <w:jc w:val="left"/>
        <w:rPr>
          <w:rFonts w:ascii="宋体" w:hAnsi="宋体" w:cs="宋体"/>
          <w:kern w:val="0"/>
          <w:sz w:val="24"/>
        </w:rPr>
      </w:pPr>
      <w:r>
        <w:rPr>
          <w:rFonts w:hint="eastAsia" w:ascii="宋体" w:hAnsi="宋体" w:cs="宋体"/>
          <w:kern w:val="0"/>
          <w:sz w:val="24"/>
        </w:rPr>
        <w:t>A、±0.05     B、±0.02      C、±0.10      D、±0.01</w:t>
      </w:r>
    </w:p>
    <w:p>
      <w:pPr>
        <w:widowControl/>
        <w:spacing w:line="400" w:lineRule="exact"/>
        <w:jc w:val="left"/>
        <w:rPr>
          <w:rFonts w:ascii="宋体" w:hAnsi="宋体" w:cs="宋体"/>
          <w:color w:val="2B2B2B"/>
          <w:kern w:val="0"/>
          <w:sz w:val="24"/>
        </w:rPr>
      </w:pPr>
      <w:r>
        <w:rPr>
          <w:rFonts w:hint="eastAsia" w:ascii="宋体" w:hAnsi="宋体" w:cs="宋体"/>
          <w:color w:val="2B2B2B"/>
          <w:kern w:val="0"/>
          <w:sz w:val="24"/>
        </w:rPr>
        <w:t>195、</w:t>
      </w:r>
      <w:r>
        <w:rPr>
          <w:rFonts w:ascii="宋体" w:hAnsi="宋体" w:cs="宋体"/>
          <w:color w:val="2B2B2B"/>
          <w:kern w:val="0"/>
          <w:sz w:val="24"/>
        </w:rPr>
        <w:t>测定房屋四至归属及丈量房屋边长，计算面积，要绘制( </w:t>
      </w:r>
      <w:r>
        <w:rPr>
          <w:rFonts w:hint="eastAsia" w:ascii="宋体" w:hAnsi="宋体" w:cs="宋体"/>
          <w:color w:val="2B2B2B"/>
          <w:kern w:val="0"/>
          <w:sz w:val="24"/>
        </w:rPr>
        <w:t>C</w:t>
      </w:r>
      <w:r>
        <w:rPr>
          <w:rFonts w:ascii="宋体" w:hAnsi="宋体" w:cs="宋体"/>
          <w:color w:val="2B2B2B"/>
          <w:kern w:val="0"/>
          <w:sz w:val="24"/>
        </w:rPr>
        <w:t>　　)。</w:t>
      </w:r>
    </w:p>
    <w:p>
      <w:pPr>
        <w:widowControl/>
        <w:spacing w:line="400" w:lineRule="exact"/>
        <w:ind w:firstLine="240" w:firstLineChars="100"/>
        <w:jc w:val="left"/>
        <w:rPr>
          <w:rFonts w:ascii="宋体" w:hAnsi="宋体" w:cs="宋体"/>
          <w:color w:val="2B2B2B"/>
          <w:kern w:val="0"/>
          <w:sz w:val="24"/>
        </w:rPr>
      </w:pPr>
      <w:r>
        <w:rPr>
          <w:rFonts w:ascii="宋体" w:hAnsi="宋体" w:cs="宋体"/>
          <w:color w:val="2B2B2B"/>
          <w:kern w:val="0"/>
          <w:sz w:val="24"/>
        </w:rPr>
        <w:t xml:space="preserve">A、房产分幅立面图　　 B、房产分幅平面图　　 </w:t>
      </w:r>
    </w:p>
    <w:p>
      <w:pPr>
        <w:widowControl/>
        <w:spacing w:line="400" w:lineRule="exact"/>
        <w:ind w:firstLine="240" w:firstLineChars="100"/>
        <w:jc w:val="left"/>
        <w:rPr>
          <w:rFonts w:ascii="宋体" w:hAnsi="宋体" w:cs="宋体"/>
          <w:color w:val="2B2B2B"/>
          <w:kern w:val="0"/>
          <w:sz w:val="24"/>
        </w:rPr>
      </w:pPr>
      <w:r>
        <w:rPr>
          <w:rFonts w:ascii="宋体" w:hAnsi="宋体" w:cs="宋体"/>
          <w:color w:val="2B2B2B"/>
          <w:kern w:val="0"/>
          <w:sz w:val="24"/>
        </w:rPr>
        <w:t>C．房产分丘图　　     D．房产分户平面图</w:t>
      </w:r>
    </w:p>
    <w:p>
      <w:pPr>
        <w:spacing w:line="400" w:lineRule="exact"/>
        <w:rPr>
          <w:rStyle w:val="13"/>
          <w:rFonts w:ascii="宋体" w:hAnsi="宋体"/>
          <w:sz w:val="24"/>
        </w:rPr>
      </w:pPr>
      <w:r>
        <w:rPr>
          <w:rStyle w:val="13"/>
          <w:rFonts w:hint="eastAsia" w:ascii="宋体" w:hAnsi="宋体"/>
          <w:sz w:val="24"/>
        </w:rPr>
        <w:t>196、在房产分幅图测绘中，以下房屋附属设施表示方法有误的是（ B   ）</w:t>
      </w:r>
    </w:p>
    <w:p>
      <w:pPr>
        <w:spacing w:line="400" w:lineRule="exact"/>
        <w:ind w:firstLine="240" w:firstLineChars="100"/>
        <w:rPr>
          <w:rStyle w:val="13"/>
          <w:rFonts w:ascii="宋体" w:hAnsi="宋体"/>
          <w:sz w:val="24"/>
        </w:rPr>
      </w:pPr>
      <w:r>
        <w:rPr>
          <w:rStyle w:val="13"/>
          <w:rFonts w:hint="eastAsia" w:ascii="宋体" w:hAnsi="宋体"/>
          <w:sz w:val="24"/>
        </w:rPr>
        <w:t>A、柱廊以柱的外围为准，独立柱的门廊以顶盖投影为准；</w:t>
      </w:r>
    </w:p>
    <w:p>
      <w:pPr>
        <w:spacing w:line="400" w:lineRule="exact"/>
        <w:ind w:firstLine="240" w:firstLineChars="100"/>
        <w:rPr>
          <w:rStyle w:val="13"/>
          <w:rFonts w:ascii="宋体" w:hAnsi="宋体"/>
          <w:sz w:val="24"/>
        </w:rPr>
      </w:pPr>
      <w:r>
        <w:rPr>
          <w:rStyle w:val="13"/>
          <w:rFonts w:hint="eastAsia" w:ascii="宋体" w:hAnsi="宋体"/>
          <w:sz w:val="24"/>
        </w:rPr>
        <w:t>B、底层阳台以阳台的外围护为准；</w:t>
      </w:r>
    </w:p>
    <w:p>
      <w:pPr>
        <w:spacing w:line="400" w:lineRule="exact"/>
        <w:ind w:firstLine="240" w:firstLineChars="100"/>
        <w:rPr>
          <w:rStyle w:val="13"/>
          <w:rFonts w:ascii="宋体" w:hAnsi="宋体"/>
          <w:sz w:val="24"/>
        </w:rPr>
      </w:pPr>
      <w:r>
        <w:rPr>
          <w:rStyle w:val="13"/>
          <w:rFonts w:hint="eastAsia" w:ascii="宋体" w:hAnsi="宋体"/>
          <w:sz w:val="24"/>
        </w:rPr>
        <w:t>C、门墩以墩的外围为准；</w:t>
      </w:r>
    </w:p>
    <w:p>
      <w:pPr>
        <w:spacing w:line="400" w:lineRule="exact"/>
        <w:ind w:firstLine="240" w:firstLineChars="100"/>
        <w:rPr>
          <w:rStyle w:val="13"/>
          <w:rFonts w:ascii="宋体" w:hAnsi="宋体"/>
          <w:sz w:val="24"/>
        </w:rPr>
      </w:pPr>
      <w:r>
        <w:rPr>
          <w:rStyle w:val="13"/>
          <w:rFonts w:hint="eastAsia" w:ascii="宋体" w:hAnsi="宋体"/>
          <w:sz w:val="24"/>
        </w:rPr>
        <w:t>D、室外楼梯以水平投影为准，宽度小于图上1mm的不表示.</w:t>
      </w:r>
    </w:p>
    <w:p>
      <w:pPr>
        <w:widowControl/>
        <w:spacing w:line="400" w:lineRule="exact"/>
        <w:jc w:val="left"/>
        <w:outlineLvl w:val="0"/>
        <w:rPr>
          <w:rFonts w:ascii="宋体" w:hAnsi="宋体" w:cs="宋体"/>
          <w:kern w:val="0"/>
          <w:sz w:val="24"/>
        </w:rPr>
      </w:pPr>
      <w:r>
        <w:rPr>
          <w:rFonts w:hint="eastAsia" w:ascii="宋体" w:hAnsi="宋体" w:cs="宋体"/>
          <w:kern w:val="0"/>
          <w:sz w:val="24"/>
        </w:rPr>
        <w:t xml:space="preserve">197、全面反应房屋及其用地位置和权属等状况的基本图是　（ A ） </w:t>
      </w:r>
    </w:p>
    <w:p>
      <w:pPr>
        <w:widowControl/>
        <w:spacing w:line="400" w:lineRule="exact"/>
        <w:jc w:val="left"/>
        <w:rPr>
          <w:rFonts w:ascii="宋体" w:hAnsi="宋体" w:cs="宋体"/>
          <w:kern w:val="0"/>
          <w:sz w:val="24"/>
        </w:rPr>
      </w:pPr>
      <w:r>
        <w:rPr>
          <w:rFonts w:hint="eastAsia" w:ascii="宋体" w:hAnsi="宋体" w:cs="宋体"/>
          <w:kern w:val="0"/>
          <w:sz w:val="24"/>
        </w:rPr>
        <w:t>　　A、分幅图　B、分丘图　C、分户图　D、房产证附图</w:t>
      </w:r>
    </w:p>
    <w:p>
      <w:pPr>
        <w:spacing w:line="400" w:lineRule="exact"/>
        <w:outlineLvl w:val="0"/>
        <w:rPr>
          <w:rStyle w:val="13"/>
          <w:rFonts w:ascii="宋体" w:hAnsi="宋体"/>
          <w:sz w:val="24"/>
        </w:rPr>
      </w:pPr>
      <w:r>
        <w:rPr>
          <w:rStyle w:val="13"/>
          <w:rFonts w:hint="eastAsia" w:ascii="宋体" w:hAnsi="宋体"/>
          <w:sz w:val="24"/>
        </w:rPr>
        <w:t>198、以下哪项不是房产分户图应表示的主要内容（ C  ）</w:t>
      </w:r>
    </w:p>
    <w:p>
      <w:pPr>
        <w:spacing w:line="400" w:lineRule="exact"/>
        <w:ind w:firstLine="480" w:firstLineChars="200"/>
        <w:rPr>
          <w:rStyle w:val="13"/>
          <w:rFonts w:ascii="宋体" w:hAnsi="宋体"/>
          <w:sz w:val="24"/>
        </w:rPr>
      </w:pPr>
      <w:r>
        <w:rPr>
          <w:rStyle w:val="13"/>
          <w:rFonts w:hint="eastAsia" w:ascii="宋体" w:hAnsi="宋体"/>
          <w:sz w:val="24"/>
        </w:rPr>
        <w:t>A、房屋权属界线、四面墙体的归属和楼梯、走道；</w:t>
      </w:r>
    </w:p>
    <w:p>
      <w:pPr>
        <w:spacing w:line="400" w:lineRule="exact"/>
        <w:ind w:firstLine="480" w:firstLineChars="200"/>
        <w:rPr>
          <w:rStyle w:val="13"/>
          <w:rFonts w:ascii="宋体" w:hAnsi="宋体"/>
          <w:sz w:val="24"/>
        </w:rPr>
      </w:pPr>
      <w:r>
        <w:rPr>
          <w:rStyle w:val="13"/>
          <w:rFonts w:hint="eastAsia" w:ascii="宋体" w:hAnsi="宋体"/>
          <w:sz w:val="24"/>
        </w:rPr>
        <w:t>B、房屋建筑面积和边长；</w:t>
      </w:r>
    </w:p>
    <w:p>
      <w:pPr>
        <w:spacing w:line="400" w:lineRule="exact"/>
        <w:ind w:firstLine="480" w:firstLineChars="200"/>
        <w:rPr>
          <w:rStyle w:val="13"/>
          <w:rFonts w:ascii="宋体" w:hAnsi="宋体"/>
          <w:sz w:val="24"/>
        </w:rPr>
      </w:pPr>
      <w:r>
        <w:rPr>
          <w:rStyle w:val="13"/>
          <w:rFonts w:hint="eastAsia" w:ascii="宋体" w:hAnsi="宋体"/>
          <w:sz w:val="24"/>
        </w:rPr>
        <w:t xml:space="preserve">C、房屋产权所有人；  </w:t>
      </w:r>
    </w:p>
    <w:p>
      <w:pPr>
        <w:spacing w:line="400" w:lineRule="exact"/>
        <w:ind w:firstLine="480" w:firstLineChars="200"/>
        <w:rPr>
          <w:rStyle w:val="13"/>
          <w:rFonts w:ascii="宋体" w:hAnsi="宋体"/>
          <w:sz w:val="24"/>
        </w:rPr>
      </w:pPr>
      <w:r>
        <w:rPr>
          <w:rStyle w:val="13"/>
          <w:rFonts w:hint="eastAsia" w:ascii="宋体" w:hAnsi="宋体"/>
          <w:sz w:val="24"/>
        </w:rPr>
        <w:t>D、房屋所在的层次、室号；</w:t>
      </w:r>
    </w:p>
    <w:p>
      <w:pPr>
        <w:spacing w:line="400" w:lineRule="exact"/>
        <w:ind w:left="240" w:hanging="240" w:hangingChars="100"/>
        <w:rPr>
          <w:rStyle w:val="13"/>
          <w:rFonts w:ascii="宋体" w:hAnsi="宋体"/>
          <w:sz w:val="24"/>
        </w:rPr>
      </w:pPr>
      <w:r>
        <w:rPr>
          <w:rStyle w:val="13"/>
          <w:rFonts w:hint="eastAsia" w:ascii="宋体" w:hAnsi="宋体"/>
          <w:sz w:val="24"/>
        </w:rPr>
        <w:t>199、某幢房屋地上自然层数11层，其中二层与三层之间有一夹层，屋顶还有电梯机房层，另有一地下室层，该幢房屋的总层数为（ B ）</w:t>
      </w:r>
    </w:p>
    <w:p>
      <w:pPr>
        <w:widowControl/>
        <w:spacing w:line="400" w:lineRule="exact"/>
        <w:ind w:firstLine="240" w:firstLineChars="100"/>
        <w:jc w:val="left"/>
        <w:rPr>
          <w:rStyle w:val="13"/>
          <w:rFonts w:ascii="宋体" w:hAnsi="宋体"/>
          <w:sz w:val="24"/>
        </w:rPr>
      </w:pPr>
      <w:r>
        <w:rPr>
          <w:rStyle w:val="13"/>
          <w:rFonts w:hint="eastAsia" w:ascii="宋体" w:hAnsi="宋体"/>
          <w:sz w:val="24"/>
        </w:rPr>
        <w:t>A、11层      B、12层         C、13层       D 14层</w:t>
      </w:r>
    </w:p>
    <w:p>
      <w:pPr>
        <w:spacing w:line="400" w:lineRule="exact"/>
        <w:rPr>
          <w:rStyle w:val="13"/>
          <w:rFonts w:ascii="宋体" w:hAnsi="宋体"/>
          <w:sz w:val="24"/>
        </w:rPr>
      </w:pPr>
      <w:r>
        <w:rPr>
          <w:rStyle w:val="13"/>
          <w:rFonts w:hint="eastAsia" w:ascii="宋体" w:hAnsi="宋体"/>
          <w:sz w:val="24"/>
        </w:rPr>
        <w:t>200、房产幢的编号是以（A  ）为单位进行编号的。</w:t>
      </w:r>
    </w:p>
    <w:p>
      <w:pPr>
        <w:widowControl/>
        <w:spacing w:line="400" w:lineRule="exact"/>
        <w:ind w:firstLine="240" w:firstLineChars="100"/>
        <w:jc w:val="left"/>
        <w:rPr>
          <w:rStyle w:val="13"/>
          <w:rFonts w:ascii="宋体" w:hAnsi="宋体"/>
          <w:sz w:val="24"/>
        </w:rPr>
      </w:pPr>
      <w:r>
        <w:rPr>
          <w:rStyle w:val="13"/>
          <w:rFonts w:hint="eastAsia" w:ascii="宋体" w:hAnsi="宋体"/>
          <w:sz w:val="24"/>
        </w:rPr>
        <w:t>A、丘         B、宗地        C、地块        D、图斑</w:t>
      </w:r>
    </w:p>
    <w:p>
      <w:pPr>
        <w:spacing w:line="400" w:lineRule="exact"/>
        <w:ind w:left="240" w:hanging="240" w:hangingChars="100"/>
        <w:rPr>
          <w:rStyle w:val="13"/>
          <w:rFonts w:ascii="宋体" w:hAnsi="宋体"/>
          <w:sz w:val="24"/>
        </w:rPr>
      </w:pPr>
      <w:r>
        <w:rPr>
          <w:rStyle w:val="13"/>
          <w:rFonts w:hint="eastAsia" w:ascii="宋体" w:hAnsi="宋体"/>
          <w:sz w:val="24"/>
        </w:rPr>
        <w:t>201、某幢房屋承重的主要构件是用钢、钢筋混凝土建造的，该幢房屋的建筑结构是（B     ）</w:t>
      </w:r>
    </w:p>
    <w:p>
      <w:pPr>
        <w:spacing w:line="400" w:lineRule="exact"/>
        <w:ind w:firstLine="480" w:firstLineChars="200"/>
        <w:rPr>
          <w:rStyle w:val="13"/>
          <w:rFonts w:ascii="宋体" w:hAnsi="宋体"/>
          <w:sz w:val="24"/>
        </w:rPr>
      </w:pPr>
      <w:r>
        <w:rPr>
          <w:rStyle w:val="13"/>
          <w:rFonts w:hint="eastAsia" w:ascii="宋体" w:hAnsi="宋体"/>
          <w:sz w:val="24"/>
        </w:rPr>
        <w:t xml:space="preserve">A、钢结构                     B、钢、钢筋混凝土结构  </w:t>
      </w:r>
    </w:p>
    <w:p>
      <w:pPr>
        <w:spacing w:line="400" w:lineRule="exact"/>
        <w:ind w:firstLine="480" w:firstLineChars="200"/>
        <w:rPr>
          <w:rStyle w:val="13"/>
          <w:rFonts w:ascii="宋体" w:hAnsi="宋体"/>
          <w:sz w:val="24"/>
        </w:rPr>
      </w:pPr>
      <w:r>
        <w:rPr>
          <w:rStyle w:val="13"/>
          <w:rFonts w:hint="eastAsia" w:ascii="宋体" w:hAnsi="宋体"/>
          <w:sz w:val="24"/>
        </w:rPr>
        <w:t>C、混合结构                   D、其他结构</w:t>
      </w:r>
    </w:p>
    <w:p>
      <w:pPr>
        <w:widowControl/>
        <w:spacing w:line="400" w:lineRule="exact"/>
        <w:jc w:val="left"/>
        <w:rPr>
          <w:rFonts w:ascii="宋体" w:hAnsi="宋体" w:cs="宋体"/>
          <w:kern w:val="0"/>
          <w:sz w:val="24"/>
        </w:rPr>
      </w:pPr>
      <w:r>
        <w:rPr>
          <w:rFonts w:hint="eastAsia" w:ascii="宋体" w:hAnsi="宋体" w:cs="宋体"/>
          <w:kern w:val="0"/>
          <w:sz w:val="24"/>
        </w:rPr>
        <w:t xml:space="preserve">202、分户图的边长注记精度应为　 </w:t>
      </w:r>
      <w:r>
        <w:rPr>
          <w:rStyle w:val="13"/>
          <w:rFonts w:hint="eastAsia" w:ascii="宋体" w:hAnsi="宋体"/>
          <w:sz w:val="24"/>
        </w:rPr>
        <w:t>（ C  ）</w:t>
      </w:r>
    </w:p>
    <w:p>
      <w:pPr>
        <w:widowControl/>
        <w:spacing w:line="400" w:lineRule="exact"/>
        <w:ind w:firstLine="570"/>
        <w:jc w:val="left"/>
        <w:rPr>
          <w:rFonts w:ascii="宋体" w:hAnsi="宋体" w:cs="宋体"/>
          <w:kern w:val="0"/>
          <w:sz w:val="24"/>
        </w:rPr>
      </w:pPr>
      <w:r>
        <w:rPr>
          <w:rFonts w:hint="eastAsia" w:ascii="宋体" w:hAnsi="宋体" w:cs="宋体"/>
          <w:kern w:val="0"/>
          <w:sz w:val="24"/>
        </w:rPr>
        <w:t>A、米         B、分米        C、厘米        D、毫米</w:t>
      </w:r>
    </w:p>
    <w:p>
      <w:pPr>
        <w:widowControl/>
        <w:spacing w:line="400" w:lineRule="exact"/>
        <w:jc w:val="left"/>
        <w:rPr>
          <w:rFonts w:ascii="宋体" w:hAnsi="宋体" w:cs="宋体"/>
          <w:kern w:val="0"/>
          <w:sz w:val="24"/>
        </w:rPr>
      </w:pPr>
      <w:r>
        <w:rPr>
          <w:rFonts w:hint="eastAsia" w:ascii="宋体" w:hAnsi="宋体" w:cs="宋体"/>
          <w:kern w:val="0"/>
          <w:sz w:val="24"/>
        </w:rPr>
        <w:t>203、幢号应该注记在房屋的轮廓线的　</w:t>
      </w:r>
      <w:r>
        <w:rPr>
          <w:rStyle w:val="13"/>
          <w:rFonts w:hint="eastAsia" w:ascii="宋体" w:hAnsi="宋体"/>
          <w:sz w:val="24"/>
        </w:rPr>
        <w:t>（ B  ）</w:t>
      </w:r>
    </w:p>
    <w:p>
      <w:pPr>
        <w:widowControl/>
        <w:spacing w:line="400" w:lineRule="exact"/>
        <w:jc w:val="left"/>
        <w:rPr>
          <w:rFonts w:ascii="宋体" w:hAnsi="宋体" w:cs="宋体"/>
          <w:kern w:val="0"/>
          <w:sz w:val="24"/>
        </w:rPr>
      </w:pPr>
      <w:r>
        <w:rPr>
          <w:rFonts w:hint="eastAsia" w:ascii="宋体" w:hAnsi="宋体" w:cs="宋体"/>
          <w:kern w:val="0"/>
          <w:sz w:val="24"/>
        </w:rPr>
        <w:t>　　 A、中心       B、左下角      C、右上角      D、右下角</w:t>
      </w:r>
    </w:p>
    <w:p>
      <w:pPr>
        <w:widowControl/>
        <w:spacing w:line="400" w:lineRule="exact"/>
        <w:jc w:val="left"/>
        <w:outlineLvl w:val="0"/>
        <w:rPr>
          <w:rFonts w:ascii="宋体" w:hAnsi="宋体" w:cs="宋体"/>
          <w:kern w:val="0"/>
          <w:sz w:val="24"/>
        </w:rPr>
      </w:pPr>
      <w:r>
        <w:rPr>
          <w:rFonts w:hint="eastAsia" w:ascii="宋体" w:hAnsi="宋体" w:cs="宋体"/>
          <w:kern w:val="0"/>
          <w:sz w:val="24"/>
        </w:rPr>
        <w:t>204、应该作为分摊的共有建筑面积有　</w:t>
      </w:r>
      <w:r>
        <w:rPr>
          <w:rStyle w:val="13"/>
          <w:rFonts w:hint="eastAsia" w:ascii="宋体" w:hAnsi="宋体"/>
          <w:sz w:val="24"/>
        </w:rPr>
        <w:t>（ A  ）</w:t>
      </w:r>
    </w:p>
    <w:p>
      <w:pPr>
        <w:widowControl/>
        <w:spacing w:line="400" w:lineRule="exact"/>
        <w:jc w:val="left"/>
        <w:rPr>
          <w:rFonts w:ascii="宋体" w:hAnsi="宋体" w:cs="宋体"/>
          <w:kern w:val="0"/>
          <w:sz w:val="24"/>
        </w:rPr>
      </w:pPr>
      <w:r>
        <w:rPr>
          <w:rFonts w:hint="eastAsia" w:ascii="宋体" w:hAnsi="宋体" w:cs="宋体"/>
          <w:kern w:val="0"/>
          <w:sz w:val="24"/>
        </w:rPr>
        <w:t>　　A、共有的室外楼梯　           B、权属单元的阳台</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C、人防工程　                 D、为小区服务的门卫用房</w:t>
      </w:r>
    </w:p>
    <w:p>
      <w:pPr>
        <w:spacing w:line="400" w:lineRule="exact"/>
        <w:rPr>
          <w:rStyle w:val="13"/>
          <w:rFonts w:ascii="宋体" w:hAnsi="宋体"/>
          <w:sz w:val="24"/>
        </w:rPr>
      </w:pPr>
      <w:r>
        <w:rPr>
          <w:rStyle w:val="13"/>
          <w:rFonts w:hint="eastAsia" w:ascii="宋体" w:hAnsi="宋体"/>
          <w:sz w:val="24"/>
        </w:rPr>
        <w:t>205、房屋面积测算不包括（ D  ）</w:t>
      </w:r>
    </w:p>
    <w:p>
      <w:pPr>
        <w:spacing w:line="400" w:lineRule="exact"/>
        <w:ind w:firstLine="480" w:firstLineChars="200"/>
        <w:rPr>
          <w:rStyle w:val="13"/>
          <w:rFonts w:ascii="宋体" w:hAnsi="宋体"/>
          <w:sz w:val="24"/>
        </w:rPr>
      </w:pPr>
      <w:r>
        <w:rPr>
          <w:rStyle w:val="13"/>
          <w:rFonts w:hint="eastAsia" w:ascii="宋体" w:hAnsi="宋体"/>
          <w:sz w:val="24"/>
        </w:rPr>
        <w:t xml:space="preserve">A、房屋建筑面积               B、共有建筑面积  </w:t>
      </w:r>
    </w:p>
    <w:p>
      <w:pPr>
        <w:spacing w:line="400" w:lineRule="exact"/>
        <w:ind w:firstLine="480" w:firstLineChars="200"/>
        <w:rPr>
          <w:rStyle w:val="13"/>
          <w:rFonts w:ascii="宋体" w:hAnsi="宋体"/>
          <w:sz w:val="24"/>
        </w:rPr>
      </w:pPr>
      <w:r>
        <w:rPr>
          <w:rStyle w:val="13"/>
          <w:rFonts w:hint="eastAsia" w:ascii="宋体" w:hAnsi="宋体"/>
          <w:sz w:val="24"/>
        </w:rPr>
        <w:t>C、产权面积                   D、用地面积</w:t>
      </w:r>
    </w:p>
    <w:p>
      <w:pPr>
        <w:widowControl/>
        <w:spacing w:line="400" w:lineRule="exact"/>
        <w:jc w:val="left"/>
        <w:rPr>
          <w:rFonts w:ascii="宋体" w:hAnsi="宋体" w:cs="宋体"/>
          <w:kern w:val="0"/>
          <w:sz w:val="24"/>
        </w:rPr>
      </w:pPr>
      <w:r>
        <w:rPr>
          <w:rFonts w:hint="eastAsia" w:ascii="宋体" w:hAnsi="宋体" w:cs="宋体"/>
          <w:kern w:val="0"/>
          <w:sz w:val="24"/>
        </w:rPr>
        <w:t xml:space="preserve">206、不计算建筑面积，但计算占地面积的是（ A  ） </w:t>
      </w:r>
    </w:p>
    <w:p>
      <w:pPr>
        <w:widowControl/>
        <w:spacing w:line="400" w:lineRule="exact"/>
        <w:jc w:val="left"/>
        <w:rPr>
          <w:rFonts w:ascii="宋体" w:hAnsi="宋体" w:cs="宋体"/>
          <w:kern w:val="0"/>
          <w:sz w:val="24"/>
        </w:rPr>
      </w:pPr>
      <w:r>
        <w:rPr>
          <w:rFonts w:hint="eastAsia" w:ascii="宋体" w:hAnsi="宋体" w:cs="宋体"/>
          <w:kern w:val="0"/>
          <w:sz w:val="24"/>
        </w:rPr>
        <w:t>　　A、天井      B、阁楼        C、楼梯       D、电梯间</w:t>
      </w:r>
    </w:p>
    <w:p>
      <w:pPr>
        <w:widowControl/>
        <w:spacing w:line="400" w:lineRule="exact"/>
        <w:jc w:val="left"/>
        <w:rPr>
          <w:rFonts w:ascii="宋体" w:hAnsi="宋体" w:cs="宋体"/>
          <w:kern w:val="0"/>
          <w:sz w:val="24"/>
        </w:rPr>
      </w:pPr>
      <w:r>
        <w:rPr>
          <w:rFonts w:hint="eastAsia" w:ascii="宋体" w:hAnsi="宋体" w:cs="宋体"/>
          <w:kern w:val="0"/>
          <w:sz w:val="24"/>
        </w:rPr>
        <w:t xml:space="preserve">207、楼梯已计算建筑面积的，（A  ）不再计算建筑面积。　　 </w:t>
      </w:r>
    </w:p>
    <w:p>
      <w:pPr>
        <w:widowControl/>
        <w:spacing w:line="400" w:lineRule="exact"/>
        <w:jc w:val="left"/>
        <w:rPr>
          <w:rFonts w:ascii="宋体" w:hAnsi="宋体" w:cs="宋体"/>
          <w:kern w:val="0"/>
          <w:sz w:val="24"/>
        </w:rPr>
      </w:pPr>
      <w:r>
        <w:rPr>
          <w:rFonts w:hint="eastAsia" w:ascii="宋体" w:hAnsi="宋体" w:cs="宋体"/>
          <w:kern w:val="0"/>
          <w:sz w:val="24"/>
        </w:rPr>
        <w:t>　　A、其下方空间不论是否利用　            B、其下方空间不利用的</w:t>
      </w:r>
    </w:p>
    <w:p>
      <w:pPr>
        <w:widowControl/>
        <w:spacing w:line="400" w:lineRule="exact"/>
        <w:jc w:val="left"/>
        <w:rPr>
          <w:rFonts w:ascii="宋体" w:hAnsi="宋体" w:cs="宋体"/>
          <w:kern w:val="0"/>
          <w:sz w:val="24"/>
        </w:rPr>
      </w:pPr>
      <w:r>
        <w:rPr>
          <w:rFonts w:hint="eastAsia" w:ascii="宋体" w:hAnsi="宋体" w:cs="宋体"/>
          <w:kern w:val="0"/>
          <w:sz w:val="24"/>
        </w:rPr>
        <w:t>　　C、 其下方空间高度不超过2.20米的      D、其下方空间被利用的</w:t>
      </w:r>
    </w:p>
    <w:p>
      <w:pPr>
        <w:widowControl/>
        <w:spacing w:line="400" w:lineRule="exact"/>
        <w:jc w:val="left"/>
        <w:rPr>
          <w:rFonts w:ascii="宋体" w:hAnsi="宋体" w:cs="宋体"/>
          <w:kern w:val="0"/>
          <w:sz w:val="24"/>
        </w:rPr>
      </w:pPr>
      <w:r>
        <w:rPr>
          <w:rFonts w:hint="eastAsia" w:ascii="宋体" w:hAnsi="宋体" w:cs="宋体"/>
          <w:kern w:val="0"/>
          <w:sz w:val="24"/>
        </w:rPr>
        <w:t>208、商品房的销售面积应该 （ D ）　建筑面积</w:t>
      </w:r>
    </w:p>
    <w:p>
      <w:pPr>
        <w:widowControl/>
        <w:spacing w:line="400" w:lineRule="exact"/>
        <w:jc w:val="left"/>
        <w:rPr>
          <w:rFonts w:ascii="宋体" w:hAnsi="宋体" w:cs="宋体"/>
          <w:kern w:val="0"/>
          <w:sz w:val="24"/>
        </w:rPr>
      </w:pPr>
      <w:r>
        <w:rPr>
          <w:rFonts w:hint="eastAsia" w:ascii="宋体" w:hAnsi="宋体" w:cs="宋体"/>
          <w:kern w:val="0"/>
          <w:sz w:val="24"/>
        </w:rPr>
        <w:t>　　A、等于       B、小于        C、大于        D、小于或等于</w:t>
      </w:r>
    </w:p>
    <w:p>
      <w:pPr>
        <w:widowControl/>
        <w:spacing w:line="400" w:lineRule="exact"/>
        <w:ind w:left="360" w:hanging="360" w:hangingChars="150"/>
        <w:jc w:val="left"/>
        <w:rPr>
          <w:rFonts w:ascii="宋体" w:hAnsi="宋体" w:cs="宋体"/>
          <w:kern w:val="0"/>
          <w:sz w:val="24"/>
        </w:rPr>
      </w:pPr>
      <w:r>
        <w:rPr>
          <w:rFonts w:hint="eastAsia" w:ascii="宋体" w:hAnsi="宋体" w:cs="宋体"/>
          <w:kern w:val="0"/>
          <w:sz w:val="24"/>
        </w:rPr>
        <w:t>209、产权登记面积大于合同约定面积时，面积误差比在（ B ） 以内部分的房价款由买受人补足；超出部分的房价款由房地产开发企业承担，产权归买受人。 、</w:t>
      </w:r>
    </w:p>
    <w:p>
      <w:pPr>
        <w:widowControl/>
        <w:spacing w:line="400" w:lineRule="exact"/>
        <w:ind w:firstLine="120" w:firstLineChars="50"/>
        <w:jc w:val="left"/>
        <w:rPr>
          <w:rFonts w:ascii="宋体" w:hAnsi="宋体" w:cs="宋体"/>
          <w:kern w:val="0"/>
          <w:sz w:val="24"/>
        </w:rPr>
      </w:pPr>
      <w:r>
        <w:rPr>
          <w:rFonts w:hint="eastAsia" w:ascii="宋体" w:hAnsi="宋体" w:cs="宋体"/>
          <w:kern w:val="0"/>
          <w:sz w:val="24"/>
        </w:rPr>
        <w:t xml:space="preserve">　 A、3.5%　　              B、3%　 </w:t>
      </w:r>
    </w:p>
    <w:p>
      <w:pPr>
        <w:widowControl/>
        <w:spacing w:line="400" w:lineRule="exact"/>
        <w:ind w:firstLine="360" w:firstLineChars="150"/>
        <w:jc w:val="left"/>
        <w:rPr>
          <w:rFonts w:ascii="宋体" w:hAnsi="宋体" w:cs="宋体"/>
          <w:kern w:val="0"/>
          <w:sz w:val="24"/>
        </w:rPr>
      </w:pPr>
      <w:r>
        <w:rPr>
          <w:rFonts w:hint="eastAsia" w:ascii="宋体" w:hAnsi="宋体" w:cs="宋体"/>
          <w:kern w:val="0"/>
          <w:sz w:val="24"/>
        </w:rPr>
        <w:t xml:space="preserve"> C、2% 　　               D、5%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210.</w:t>
      </w:r>
      <w:r>
        <w:rPr>
          <w:rFonts w:ascii="宋体" w:hAnsi="宋体" w:cs="Arial"/>
          <w:kern w:val="0"/>
          <w:sz w:val="24"/>
        </w:rPr>
        <w:t>我国实行国有土地有偿使用制度是从(  </w:t>
      </w:r>
      <w:r>
        <w:rPr>
          <w:rFonts w:hint="eastAsia" w:ascii="宋体" w:hAnsi="宋体" w:cs="Arial"/>
          <w:kern w:val="0"/>
          <w:sz w:val="24"/>
        </w:rPr>
        <w:t>D</w:t>
      </w:r>
      <w:r>
        <w:rPr>
          <w:rFonts w:ascii="宋体" w:hAnsi="宋体" w:cs="Arial"/>
          <w:kern w:val="0"/>
          <w:sz w:val="24"/>
        </w:rPr>
        <w:t>  )开始的。</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1982年</w:t>
      </w:r>
      <w:r>
        <w:rPr>
          <w:rFonts w:hint="eastAsia" w:ascii="宋体" w:hAnsi="宋体" w:cs="Arial"/>
          <w:kern w:val="0"/>
          <w:sz w:val="24"/>
          <w:lang w:eastAsia="zh-CN"/>
        </w:rPr>
        <w:t>《中华人民共和国宪法》</w:t>
      </w:r>
      <w:r>
        <w:rPr>
          <w:rFonts w:ascii="宋体" w:hAnsi="宋体" w:cs="Arial"/>
          <w:kern w:val="0"/>
          <w:sz w:val="24"/>
        </w:rPr>
        <w:t>规定</w:t>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B</w:t>
      </w:r>
      <w:r>
        <w:rPr>
          <w:rFonts w:hint="eastAsia" w:ascii="宋体" w:hAnsi="宋体" w:cs="Arial"/>
          <w:kern w:val="0"/>
          <w:sz w:val="24"/>
        </w:rPr>
        <w:t>.</w:t>
      </w:r>
      <w:r>
        <w:rPr>
          <w:rFonts w:ascii="宋体" w:hAnsi="宋体" w:cs="Arial"/>
          <w:kern w:val="0"/>
          <w:sz w:val="24"/>
        </w:rPr>
        <w:t>1986年《土地管理法》规定</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w:t>
      </w:r>
      <w:r>
        <w:rPr>
          <w:rFonts w:ascii="宋体" w:hAnsi="宋体" w:cs="Arial"/>
          <w:kern w:val="0"/>
          <w:sz w:val="24"/>
        </w:rPr>
        <w:t>1986年国家土地管理局成立后D</w:t>
      </w:r>
      <w:r>
        <w:rPr>
          <w:rFonts w:hint="eastAsia" w:ascii="宋体" w:hAnsi="宋体" w:cs="Arial"/>
          <w:kern w:val="0"/>
          <w:sz w:val="24"/>
        </w:rPr>
        <w:t>.</w:t>
      </w:r>
      <w:r>
        <w:rPr>
          <w:rFonts w:ascii="宋体" w:hAnsi="宋体" w:cs="Arial"/>
          <w:kern w:val="0"/>
          <w:sz w:val="24"/>
        </w:rPr>
        <w:t>1988年修改后的《土地管理法》规定</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211</w:t>
      </w:r>
      <w:r>
        <w:rPr>
          <w:rFonts w:ascii="宋体" w:hAnsi="宋体" w:cs="Arial"/>
          <w:kern w:val="0"/>
          <w:sz w:val="24"/>
        </w:rPr>
        <w:t>．十分珍惜、合理利用土地，(   </w:t>
      </w:r>
      <w:r>
        <w:rPr>
          <w:rFonts w:hint="eastAsia" w:ascii="宋体" w:hAnsi="宋体" w:cs="Arial"/>
          <w:kern w:val="0"/>
          <w:sz w:val="24"/>
        </w:rPr>
        <w:t>B</w:t>
      </w:r>
      <w:r>
        <w:rPr>
          <w:rFonts w:ascii="宋体" w:hAnsi="宋体" w:cs="Arial"/>
          <w:kern w:val="0"/>
          <w:sz w:val="24"/>
        </w:rPr>
        <w:t>)是我国的基本国策。</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加强土地管理   B</w:t>
      </w:r>
      <w:r>
        <w:rPr>
          <w:rFonts w:hint="eastAsia" w:ascii="宋体" w:hAnsi="宋体" w:cs="Arial"/>
          <w:kern w:val="0"/>
          <w:sz w:val="24"/>
        </w:rPr>
        <w:t>.</w:t>
      </w:r>
      <w:r>
        <w:rPr>
          <w:rFonts w:ascii="宋体" w:hAnsi="宋体" w:cs="Arial"/>
          <w:kern w:val="0"/>
          <w:sz w:val="24"/>
        </w:rPr>
        <w:t>切实保护耕地     C</w:t>
      </w:r>
      <w:r>
        <w:rPr>
          <w:rFonts w:hint="eastAsia" w:ascii="宋体" w:hAnsi="宋体" w:cs="Arial"/>
          <w:kern w:val="0"/>
          <w:sz w:val="24"/>
        </w:rPr>
        <w:t>.</w:t>
      </w:r>
      <w:r>
        <w:rPr>
          <w:rFonts w:ascii="宋体" w:hAnsi="宋体" w:cs="Arial"/>
          <w:kern w:val="0"/>
          <w:sz w:val="24"/>
        </w:rPr>
        <w:t>实行土地用途管制   </w:t>
      </w:r>
      <w:r>
        <w:rPr>
          <w:rFonts w:hint="eastAsia" w:ascii="宋体" w:hAnsi="宋体" w:cs="Arial"/>
          <w:kern w:val="0"/>
          <w:sz w:val="24"/>
        </w:rPr>
        <w:tab/>
      </w:r>
      <w:r>
        <w:rPr>
          <w:rFonts w:ascii="宋体" w:hAnsi="宋体" w:cs="Arial"/>
          <w:kern w:val="0"/>
          <w:sz w:val="24"/>
        </w:rPr>
        <w:t>D</w:t>
      </w:r>
      <w:r>
        <w:rPr>
          <w:rFonts w:hint="eastAsia" w:ascii="宋体" w:hAnsi="宋体" w:cs="Arial"/>
          <w:kern w:val="0"/>
          <w:sz w:val="24"/>
        </w:rPr>
        <w:t>.</w:t>
      </w:r>
      <w:r>
        <w:rPr>
          <w:rFonts w:ascii="宋体" w:hAnsi="宋体" w:cs="Arial"/>
          <w:kern w:val="0"/>
          <w:sz w:val="24"/>
        </w:rPr>
        <w:t>搞好地籍管理</w:t>
      </w:r>
      <w:bookmarkStart w:id="0" w:name="_GoBack"/>
      <w:bookmarkEnd w:id="0"/>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212</w:t>
      </w:r>
      <w:r>
        <w:rPr>
          <w:rFonts w:ascii="宋体" w:hAnsi="宋体" w:cs="Arial"/>
          <w:kern w:val="0"/>
          <w:sz w:val="24"/>
        </w:rPr>
        <w:t>.</w:t>
      </w:r>
      <w:r>
        <w:rPr>
          <w:rFonts w:hint="eastAsia" w:ascii="宋体" w:hAnsi="宋体" w:cs="Arial"/>
          <w:kern w:val="0"/>
          <w:sz w:val="24"/>
        </w:rPr>
        <w:t xml:space="preserve"> 确定土地产权的法律手段是 (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 权属调查        B 土地登记         C. 地籍测量           D 土地统计</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213</w:t>
      </w:r>
      <w:r>
        <w:rPr>
          <w:rFonts w:ascii="宋体" w:hAnsi="宋体" w:cs="Arial"/>
          <w:kern w:val="0"/>
          <w:sz w:val="24"/>
        </w:rPr>
        <w:t xml:space="preserve">．宗地上有一栋8层的楼房，第1层至第7层为饭店，第8层为职工集体宿舍，按现行《全国土地分类（试行）》的规定，地籍调查时，该宗地的地类应确定为（  </w:t>
      </w:r>
      <w:r>
        <w:rPr>
          <w:rFonts w:hint="eastAsia" w:ascii="宋体" w:hAnsi="宋体" w:cs="Arial"/>
          <w:kern w:val="0"/>
          <w:sz w:val="24"/>
        </w:rPr>
        <w:t>D</w:t>
      </w:r>
      <w:r>
        <w:rPr>
          <w:rFonts w:ascii="宋体" w:hAnsi="宋体" w:cs="Arial"/>
          <w:kern w:val="0"/>
          <w:sz w:val="24"/>
        </w:rPr>
        <w:t>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综合用地        B</w:t>
      </w:r>
      <w:r>
        <w:rPr>
          <w:rFonts w:hint="eastAsia" w:ascii="宋体" w:hAnsi="宋体" w:cs="Arial"/>
          <w:kern w:val="0"/>
          <w:sz w:val="24"/>
        </w:rPr>
        <w:t>.</w:t>
      </w:r>
      <w:r>
        <w:rPr>
          <w:rFonts w:ascii="宋体" w:hAnsi="宋体" w:cs="Arial"/>
          <w:kern w:val="0"/>
          <w:sz w:val="24"/>
        </w:rPr>
        <w:t>商服用地        C</w:t>
      </w:r>
      <w:r>
        <w:rPr>
          <w:rFonts w:hint="eastAsia" w:ascii="宋体" w:hAnsi="宋体" w:cs="Arial"/>
          <w:kern w:val="0"/>
          <w:sz w:val="24"/>
        </w:rPr>
        <w:t>.</w:t>
      </w:r>
      <w:r>
        <w:rPr>
          <w:rFonts w:ascii="宋体" w:hAnsi="宋体" w:cs="Arial"/>
          <w:kern w:val="0"/>
          <w:sz w:val="24"/>
        </w:rPr>
        <w:t>商业用地        D</w:t>
      </w:r>
      <w:r>
        <w:rPr>
          <w:rFonts w:hint="eastAsia" w:ascii="宋体" w:hAnsi="宋体" w:cs="Arial"/>
          <w:kern w:val="0"/>
          <w:sz w:val="24"/>
        </w:rPr>
        <w:t>.</w:t>
      </w:r>
      <w:r>
        <w:rPr>
          <w:rFonts w:ascii="宋体" w:hAnsi="宋体" w:cs="Arial"/>
          <w:kern w:val="0"/>
          <w:sz w:val="24"/>
        </w:rPr>
        <w:t>餐饮旅游业用地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214</w:t>
      </w:r>
      <w:r>
        <w:rPr>
          <w:rFonts w:ascii="宋体" w:hAnsi="宋体" w:cs="Arial"/>
          <w:kern w:val="0"/>
          <w:sz w:val="24"/>
        </w:rPr>
        <w:t>．某块地在土地利用现状图上注记为“旱地”，农业结构调整中改种桑树，但耕作层未被破坏，在土地勘测定界地类调查时，该地块地类应确定注记为（ </w:t>
      </w:r>
      <w:r>
        <w:rPr>
          <w:rFonts w:hint="eastAsia" w:ascii="宋体" w:hAnsi="宋体" w:cs="Arial"/>
          <w:kern w:val="0"/>
          <w:sz w:val="24"/>
        </w:rPr>
        <w:t>C</w:t>
      </w:r>
      <w:r>
        <w:rPr>
          <w:rFonts w:ascii="宋体" w:hAnsi="宋体" w:cs="Arial"/>
          <w:kern w:val="0"/>
          <w:sz w:val="24"/>
        </w:rPr>
        <w:t xml:space="preserve">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旱地         </w:t>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 xml:space="preserve"> B</w:t>
      </w:r>
      <w:r>
        <w:rPr>
          <w:rFonts w:hint="eastAsia" w:ascii="宋体" w:hAnsi="宋体" w:cs="Arial"/>
          <w:kern w:val="0"/>
          <w:sz w:val="24"/>
        </w:rPr>
        <w:t>.</w:t>
      </w:r>
      <w:r>
        <w:rPr>
          <w:rFonts w:ascii="宋体" w:hAnsi="宋体" w:cs="Arial"/>
          <w:kern w:val="0"/>
          <w:sz w:val="24"/>
        </w:rPr>
        <w:t>果园         </w:t>
      </w:r>
      <w:r>
        <w:rPr>
          <w:rFonts w:hint="eastAsia" w:ascii="宋体" w:hAnsi="宋体" w:cs="Arial"/>
          <w:kern w:val="0"/>
          <w:sz w:val="24"/>
        </w:rPr>
        <w:tab/>
      </w:r>
      <w:r>
        <w:rPr>
          <w:rFonts w:hint="eastAsia" w:ascii="宋体" w:hAnsi="宋体" w:cs="Arial"/>
          <w:kern w:val="0"/>
          <w:sz w:val="24"/>
        </w:rPr>
        <w:t>C.</w:t>
      </w:r>
      <w:r>
        <w:rPr>
          <w:rFonts w:ascii="宋体" w:hAnsi="宋体" w:cs="Arial"/>
          <w:kern w:val="0"/>
          <w:sz w:val="24"/>
        </w:rPr>
        <w:t>可调整桑园       </w:t>
      </w:r>
      <w:r>
        <w:rPr>
          <w:rFonts w:hint="eastAsia" w:ascii="宋体" w:hAnsi="宋体" w:cs="Arial"/>
          <w:kern w:val="0"/>
          <w:sz w:val="24"/>
        </w:rPr>
        <w:tab/>
      </w:r>
      <w:r>
        <w:rPr>
          <w:rFonts w:ascii="宋体" w:hAnsi="宋体" w:cs="Arial"/>
          <w:kern w:val="0"/>
          <w:sz w:val="24"/>
        </w:rPr>
        <w:t>D</w:t>
      </w:r>
      <w:r>
        <w:rPr>
          <w:rFonts w:hint="eastAsia" w:ascii="宋体" w:hAnsi="宋体" w:cs="Arial"/>
          <w:kern w:val="0"/>
          <w:sz w:val="24"/>
        </w:rPr>
        <w:t>.</w:t>
      </w:r>
      <w:r>
        <w:rPr>
          <w:rFonts w:ascii="宋体" w:hAnsi="宋体" w:cs="Arial"/>
          <w:kern w:val="0"/>
          <w:sz w:val="24"/>
        </w:rPr>
        <w:t>桑园</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215.</w:t>
      </w:r>
      <w:r>
        <w:rPr>
          <w:rFonts w:ascii="宋体" w:hAnsi="宋体" w:cs="Arial"/>
          <w:kern w:val="0"/>
          <w:sz w:val="24"/>
        </w:rPr>
        <w:t>（  </w:t>
      </w:r>
      <w:r>
        <w:rPr>
          <w:rFonts w:hint="eastAsia" w:ascii="宋体" w:hAnsi="宋体" w:cs="Arial"/>
          <w:kern w:val="0"/>
          <w:sz w:val="24"/>
        </w:rPr>
        <w:t>A</w:t>
      </w:r>
      <w:r>
        <w:rPr>
          <w:rFonts w:ascii="宋体" w:hAnsi="宋体" w:cs="Arial"/>
          <w:kern w:val="0"/>
          <w:sz w:val="24"/>
        </w:rPr>
        <w:t>  ）是土地管理的基础。</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A</w:t>
      </w:r>
      <w:r>
        <w:rPr>
          <w:rFonts w:hint="eastAsia" w:ascii="宋体" w:hAnsi="宋体" w:cs="Arial"/>
          <w:kern w:val="0"/>
          <w:sz w:val="24"/>
        </w:rPr>
        <w:t>.</w:t>
      </w:r>
      <w:r>
        <w:rPr>
          <w:rFonts w:ascii="宋体" w:hAnsi="宋体" w:cs="Arial"/>
          <w:kern w:val="0"/>
          <w:sz w:val="24"/>
        </w:rPr>
        <w:t>地籍管理          B</w:t>
      </w:r>
      <w:r>
        <w:rPr>
          <w:rFonts w:hint="eastAsia" w:ascii="宋体" w:hAnsi="宋体" w:cs="Arial"/>
          <w:kern w:val="0"/>
          <w:sz w:val="24"/>
        </w:rPr>
        <w:t xml:space="preserve">.地权管理  </w:t>
      </w:r>
      <w:r>
        <w:rPr>
          <w:rFonts w:ascii="宋体" w:hAnsi="宋体" w:cs="Arial"/>
          <w:kern w:val="0"/>
          <w:sz w:val="24"/>
        </w:rPr>
        <w:t xml:space="preserve"> C</w:t>
      </w:r>
      <w:r>
        <w:rPr>
          <w:rFonts w:hint="eastAsia" w:ascii="宋体" w:hAnsi="宋体" w:cs="Arial"/>
          <w:kern w:val="0"/>
          <w:sz w:val="24"/>
        </w:rPr>
        <w:t>.</w:t>
      </w:r>
      <w:r>
        <w:rPr>
          <w:rFonts w:ascii="宋体" w:hAnsi="宋体" w:cs="Arial"/>
          <w:kern w:val="0"/>
          <w:sz w:val="24"/>
        </w:rPr>
        <w:t>土地利用管理     D</w:t>
      </w:r>
      <w:r>
        <w:rPr>
          <w:rFonts w:hint="eastAsia" w:ascii="宋体" w:hAnsi="宋体" w:cs="Arial"/>
          <w:kern w:val="0"/>
          <w:sz w:val="24"/>
        </w:rPr>
        <w:t>.</w:t>
      </w:r>
      <w:r>
        <w:rPr>
          <w:rFonts w:ascii="宋体" w:hAnsi="宋体" w:cs="Arial"/>
          <w:kern w:val="0"/>
          <w:sz w:val="24"/>
        </w:rPr>
        <w:t>土地</w:t>
      </w:r>
      <w:r>
        <w:rPr>
          <w:rFonts w:hint="eastAsia" w:ascii="宋体" w:hAnsi="宋体" w:cs="Arial"/>
          <w:kern w:val="0"/>
          <w:sz w:val="24"/>
        </w:rPr>
        <w:t>利用规划管理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216. 地籍调查的核心是（ C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A．土地使用者法人身份调查                  B．土地使用者单位性质调查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 C．地籍测量                               D．权属调查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217. 地籍测量是指在（   D ）的基础上，测量宗地的界址位置，计算面积，并绘制地籍图和宗地图的技术性工作。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A．土地登记申请            B．土地登记发证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C．土地权属审批            D．土地权属调查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218. 地籍调查按时期和工作任务的不同，可划分为（ C   ）两大类。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A．城镇地籍调查和村庄地籍调查          B．城镇地籍调查和农村地籍调查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C．初始地籍调查和变更地籍调查          D．土地权属调查和地籍测量</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219．初始地籍调查是初始土地登记前的（  B  ）普通调查。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A．常规性          B．区域性         C．法定性          D．行政性</w:t>
      </w:r>
    </w:p>
    <w:p>
      <w:pPr>
        <w:widowControl/>
        <w:shd w:val="clear" w:color="auto" w:fill="FFFFFF"/>
        <w:spacing w:line="400" w:lineRule="exact"/>
        <w:jc w:val="left"/>
        <w:rPr>
          <w:rFonts w:ascii="宋体" w:hAnsi="宋体"/>
          <w:sz w:val="24"/>
        </w:rPr>
      </w:pPr>
      <w:r>
        <w:rPr>
          <w:rFonts w:hint="eastAsia" w:ascii="宋体" w:hAnsi="宋体"/>
          <w:sz w:val="24"/>
        </w:rPr>
        <w:t>220、航摄仪有效使用面积内镜头分辨率的要求（</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A、每毫米内不少于20线对      B、每毫米内不少于25线对</w:t>
      </w:r>
    </w:p>
    <w:p>
      <w:pPr>
        <w:widowControl/>
        <w:shd w:val="clear" w:color="auto" w:fill="FFFFFF"/>
        <w:spacing w:line="400" w:lineRule="exact"/>
        <w:jc w:val="left"/>
        <w:rPr>
          <w:rFonts w:ascii="宋体" w:hAnsi="宋体"/>
          <w:sz w:val="24"/>
        </w:rPr>
      </w:pPr>
      <w:r>
        <w:rPr>
          <w:rFonts w:hint="eastAsia" w:ascii="宋体" w:hAnsi="宋体"/>
          <w:sz w:val="24"/>
        </w:rPr>
        <w:t xml:space="preserve">     C、每毫米内不少于30线对      D、每毫米内不少于40线对</w:t>
      </w:r>
    </w:p>
    <w:p>
      <w:pPr>
        <w:widowControl/>
        <w:shd w:val="clear" w:color="auto" w:fill="FFFFFF"/>
        <w:spacing w:line="400" w:lineRule="exact"/>
        <w:ind w:left="1440" w:hanging="1440" w:hangingChars="600"/>
        <w:jc w:val="left"/>
        <w:rPr>
          <w:rFonts w:ascii="宋体" w:hAnsi="宋体"/>
          <w:sz w:val="24"/>
        </w:rPr>
      </w:pPr>
      <w:r>
        <w:rPr>
          <w:rFonts w:hint="eastAsia" w:ascii="宋体" w:hAnsi="宋体"/>
          <w:sz w:val="24"/>
        </w:rPr>
        <w:t>221、将一个重叠向内的立体像对的左右像片对调后，观测到的是（</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 xml:space="preserve">）         </w:t>
      </w:r>
    </w:p>
    <w:p>
      <w:pPr>
        <w:widowControl/>
        <w:shd w:val="clear" w:color="auto" w:fill="FFFFFF"/>
        <w:spacing w:line="400" w:lineRule="exact"/>
        <w:ind w:left="1440" w:hanging="1440" w:hangingChars="600"/>
        <w:jc w:val="left"/>
        <w:rPr>
          <w:rFonts w:ascii="宋体" w:hAnsi="宋体"/>
          <w:sz w:val="24"/>
        </w:rPr>
      </w:pPr>
      <w:r>
        <w:rPr>
          <w:rFonts w:hint="eastAsia" w:ascii="宋体" w:hAnsi="宋体"/>
          <w:sz w:val="24"/>
        </w:rPr>
        <w:t xml:space="preserve">     A、正立体   B、负立体    C、无立体    D、不确定的模型</w:t>
      </w:r>
    </w:p>
    <w:p>
      <w:pPr>
        <w:widowControl/>
        <w:shd w:val="clear" w:color="auto" w:fill="FFFFFF"/>
        <w:spacing w:line="400" w:lineRule="exact"/>
        <w:jc w:val="left"/>
        <w:rPr>
          <w:rFonts w:ascii="宋体" w:hAnsi="宋体"/>
          <w:sz w:val="24"/>
        </w:rPr>
      </w:pPr>
      <w:r>
        <w:rPr>
          <w:rFonts w:hint="eastAsia" w:ascii="宋体" w:hAnsi="宋体"/>
          <w:sz w:val="24"/>
        </w:rPr>
        <w:t>222、一个像对立体模型的绝对定向至少需要（</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）控制点</w:t>
      </w:r>
    </w:p>
    <w:p>
      <w:pPr>
        <w:widowControl/>
        <w:shd w:val="clear" w:color="auto" w:fill="FFFFFF"/>
        <w:spacing w:line="400" w:lineRule="exact"/>
        <w:jc w:val="left"/>
        <w:rPr>
          <w:rFonts w:ascii="宋体" w:hAnsi="宋体"/>
          <w:sz w:val="24"/>
        </w:rPr>
      </w:pPr>
      <w:r>
        <w:rPr>
          <w:rFonts w:hint="eastAsia" w:ascii="宋体" w:hAnsi="宋体"/>
          <w:sz w:val="24"/>
        </w:rPr>
        <w:t xml:space="preserve">     A、三个平面   B、三个平高   C、四个平高点   D、两个平高和一个高程</w:t>
      </w:r>
    </w:p>
    <w:p>
      <w:pPr>
        <w:widowControl/>
        <w:shd w:val="clear" w:color="auto" w:fill="FFFFFF"/>
        <w:spacing w:line="400" w:lineRule="exact"/>
        <w:jc w:val="left"/>
        <w:rPr>
          <w:rFonts w:ascii="宋体" w:hAnsi="宋体"/>
          <w:sz w:val="24"/>
        </w:rPr>
      </w:pPr>
      <w:r>
        <w:rPr>
          <w:rFonts w:hint="eastAsia" w:ascii="宋体" w:hAnsi="宋体"/>
          <w:sz w:val="24"/>
        </w:rPr>
        <w:t>223、数字正射影像的英文缩写是（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A、DEM        B、DRG        C、DOM       D、DLG</w:t>
      </w:r>
    </w:p>
    <w:p>
      <w:pPr>
        <w:widowControl/>
        <w:shd w:val="clear" w:color="auto" w:fill="FFFFFF"/>
        <w:spacing w:line="400" w:lineRule="exact"/>
        <w:jc w:val="left"/>
        <w:rPr>
          <w:rFonts w:ascii="宋体" w:hAnsi="宋体"/>
          <w:sz w:val="24"/>
        </w:rPr>
      </w:pPr>
      <w:r>
        <w:rPr>
          <w:rFonts w:hint="eastAsia" w:ascii="宋体" w:hAnsi="宋体"/>
          <w:sz w:val="24"/>
        </w:rPr>
        <w:t>224、立体像对中同名像点必定位于（</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 xml:space="preserve">）上  </w:t>
      </w:r>
    </w:p>
    <w:p>
      <w:pPr>
        <w:widowControl/>
        <w:shd w:val="clear" w:color="auto" w:fill="FFFFFF"/>
        <w:spacing w:line="400" w:lineRule="exact"/>
        <w:jc w:val="left"/>
        <w:rPr>
          <w:rFonts w:ascii="宋体" w:hAnsi="宋体"/>
          <w:sz w:val="24"/>
        </w:rPr>
      </w:pPr>
      <w:r>
        <w:rPr>
          <w:rFonts w:hint="eastAsia" w:ascii="宋体" w:hAnsi="宋体"/>
          <w:sz w:val="24"/>
        </w:rPr>
        <w:t xml:space="preserve">      A、主横线   B、主纵线    C、同名核线     D、等比线</w:t>
      </w:r>
    </w:p>
    <w:p>
      <w:pPr>
        <w:widowControl/>
        <w:shd w:val="clear" w:color="auto" w:fill="FFFFFF"/>
        <w:spacing w:line="400" w:lineRule="exact"/>
        <w:jc w:val="left"/>
        <w:rPr>
          <w:rFonts w:ascii="宋体" w:hAnsi="宋体"/>
          <w:sz w:val="24"/>
        </w:rPr>
      </w:pPr>
      <w:r>
        <w:rPr>
          <w:rFonts w:hint="eastAsia" w:ascii="宋体" w:hAnsi="宋体"/>
          <w:sz w:val="24"/>
        </w:rPr>
        <w:t>225、数字影像（</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）是全数字化摄影测量的核心技术</w:t>
      </w:r>
    </w:p>
    <w:p>
      <w:pPr>
        <w:widowControl/>
        <w:shd w:val="clear" w:color="auto" w:fill="FFFFFF"/>
        <w:spacing w:line="400" w:lineRule="exact"/>
        <w:jc w:val="left"/>
        <w:rPr>
          <w:rFonts w:ascii="宋体" w:hAnsi="宋体"/>
          <w:sz w:val="24"/>
        </w:rPr>
      </w:pPr>
      <w:r>
        <w:rPr>
          <w:rFonts w:hint="eastAsia" w:ascii="宋体" w:hAnsi="宋体"/>
          <w:sz w:val="24"/>
        </w:rPr>
        <w:t xml:space="preserve">      A、相关     B、压缩      C、镶嵌      D、配准</w:t>
      </w:r>
    </w:p>
    <w:p>
      <w:pPr>
        <w:widowControl/>
        <w:shd w:val="clear" w:color="auto" w:fill="FFFFFF"/>
        <w:spacing w:line="400" w:lineRule="exact"/>
        <w:jc w:val="left"/>
        <w:rPr>
          <w:rFonts w:ascii="宋体" w:hAnsi="宋体"/>
          <w:sz w:val="24"/>
        </w:rPr>
      </w:pPr>
      <w:r>
        <w:rPr>
          <w:rFonts w:hint="eastAsia" w:ascii="宋体" w:hAnsi="宋体"/>
          <w:sz w:val="24"/>
        </w:rPr>
        <w:t>226、数字航空影像是一个二维数字矩阵，将像点的扫描坐标转换为像平面坐标的过程，称为（</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A、量化   B、数字影像相关   C、数字影像配准    D、数字影像内定向</w:t>
      </w:r>
    </w:p>
    <w:p>
      <w:pPr>
        <w:widowControl/>
        <w:shd w:val="clear" w:color="auto" w:fill="FFFFFF"/>
        <w:spacing w:line="400" w:lineRule="exact"/>
        <w:jc w:val="left"/>
        <w:rPr>
          <w:rFonts w:ascii="宋体" w:hAnsi="宋体"/>
          <w:sz w:val="24"/>
        </w:rPr>
      </w:pPr>
      <w:r>
        <w:rPr>
          <w:rFonts w:hint="eastAsia" w:ascii="宋体" w:hAnsi="宋体"/>
          <w:sz w:val="24"/>
        </w:rPr>
        <w:t>227、规则格网的数字高程模型是一个二维数字矩阵，矩阵元素表示地面点的（</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A、坐标      B、高程      C、坡度       D、坡向</w:t>
      </w:r>
    </w:p>
    <w:p>
      <w:pPr>
        <w:widowControl/>
        <w:shd w:val="clear" w:color="auto" w:fill="FFFFFF"/>
        <w:spacing w:line="400" w:lineRule="exact"/>
        <w:jc w:val="left"/>
        <w:rPr>
          <w:rFonts w:ascii="宋体" w:hAnsi="宋体"/>
          <w:sz w:val="24"/>
        </w:rPr>
      </w:pPr>
      <w:r>
        <w:rPr>
          <w:rFonts w:hint="eastAsia" w:ascii="宋体" w:hAnsi="宋体"/>
          <w:sz w:val="24"/>
        </w:rPr>
        <w:t>228、将航空或卫星影像逐个像元进行纠正，生成正射影像的过程被称为（</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A、数字影像配准           B、数字影像镶嵌</w:t>
      </w:r>
    </w:p>
    <w:p>
      <w:pPr>
        <w:widowControl/>
        <w:shd w:val="clear" w:color="auto" w:fill="FFFFFF"/>
        <w:spacing w:line="400" w:lineRule="exact"/>
        <w:jc w:val="left"/>
        <w:rPr>
          <w:rFonts w:ascii="宋体" w:hAnsi="宋体"/>
          <w:sz w:val="24"/>
        </w:rPr>
      </w:pPr>
      <w:r>
        <w:rPr>
          <w:rFonts w:hint="eastAsia" w:ascii="宋体" w:hAnsi="宋体"/>
          <w:sz w:val="24"/>
        </w:rPr>
        <w:t xml:space="preserve">      C、数字影像相关           D、数字微分纠正</w:t>
      </w:r>
    </w:p>
    <w:p>
      <w:pPr>
        <w:widowControl/>
        <w:shd w:val="clear" w:color="auto" w:fill="FFFFFF"/>
        <w:spacing w:line="400" w:lineRule="exact"/>
        <w:jc w:val="left"/>
        <w:rPr>
          <w:rFonts w:ascii="宋体" w:hAnsi="宋体"/>
          <w:sz w:val="24"/>
        </w:rPr>
      </w:pPr>
      <w:r>
        <w:rPr>
          <w:rFonts w:hint="eastAsia" w:ascii="宋体" w:hAnsi="宋体"/>
          <w:sz w:val="24"/>
        </w:rPr>
        <w:t>229、与非量测摄影机不同，量测摄影机能够记录（</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A、外方位元素           B、内方位元素</w:t>
      </w:r>
    </w:p>
    <w:p>
      <w:pPr>
        <w:widowControl/>
        <w:shd w:val="clear" w:color="auto" w:fill="FFFFFF"/>
        <w:spacing w:line="400" w:lineRule="exact"/>
        <w:jc w:val="left"/>
        <w:rPr>
          <w:rFonts w:ascii="宋体" w:hAnsi="宋体"/>
          <w:sz w:val="24"/>
        </w:rPr>
      </w:pPr>
      <w:r>
        <w:rPr>
          <w:rFonts w:hint="eastAsia" w:ascii="宋体" w:hAnsi="宋体"/>
          <w:sz w:val="24"/>
        </w:rPr>
        <w:t xml:space="preserve">      C、目标影像、           D、摄影姿态</w:t>
      </w:r>
    </w:p>
    <w:p>
      <w:pPr>
        <w:widowControl/>
        <w:spacing w:line="400" w:lineRule="exact"/>
        <w:jc w:val="left"/>
        <w:rPr>
          <w:rFonts w:ascii="宋体" w:hAnsi="宋体" w:cs="Arial"/>
          <w:kern w:val="0"/>
          <w:sz w:val="24"/>
        </w:rPr>
      </w:pPr>
      <w:r>
        <w:rPr>
          <w:rFonts w:hint="eastAsia" w:ascii="宋体" w:hAnsi="宋体" w:cs="Arial"/>
          <w:kern w:val="0"/>
          <w:sz w:val="24"/>
        </w:rPr>
        <w:t>230</w:t>
      </w:r>
      <w:r>
        <w:rPr>
          <w:rFonts w:ascii="宋体" w:hAnsi="宋体" w:cs="Arial"/>
          <w:kern w:val="0"/>
          <w:sz w:val="24"/>
        </w:rPr>
        <w:t>．</w:t>
      </w:r>
      <w:r>
        <w:rPr>
          <w:rFonts w:hint="eastAsia" w:ascii="宋体" w:hAnsi="宋体" w:cs="Arial"/>
          <w:kern w:val="0"/>
          <w:sz w:val="24"/>
        </w:rPr>
        <w:t xml:space="preserve">按照《土地利用现状调查技术规程》和《全国土地分类（试行）》的要求，土地勘测定界过程中，应按（   C ）调查并标注地类。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A．一级地类          B．二级地类          C．三级地类          D．实际需要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231.</w:t>
      </w:r>
      <w:r>
        <w:rPr>
          <w:rFonts w:ascii="宋体" w:hAnsi="宋体" w:cs="Arial"/>
          <w:kern w:val="0"/>
          <w:sz w:val="24"/>
        </w:rPr>
        <w:t>一级土地市场是土地使用权的(</w:t>
      </w:r>
      <w:r>
        <w:rPr>
          <w:rFonts w:hint="eastAsia" w:ascii="宋体" w:hAnsi="宋体" w:cs="Arial"/>
          <w:kern w:val="0"/>
          <w:sz w:val="24"/>
        </w:rPr>
        <w:t xml:space="preserve">  C  </w:t>
      </w:r>
      <w:r>
        <w:rPr>
          <w:rFonts w:ascii="宋体" w:hAnsi="宋体" w:cs="Arial"/>
          <w:kern w:val="0"/>
          <w:sz w:val="24"/>
        </w:rPr>
        <w:t>)市场。</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征用B</w:t>
      </w:r>
      <w:r>
        <w:rPr>
          <w:rFonts w:hint="eastAsia" w:ascii="宋体" w:hAnsi="宋体" w:cs="Arial"/>
          <w:kern w:val="0"/>
          <w:sz w:val="24"/>
        </w:rPr>
        <w:t>.</w:t>
      </w:r>
      <w:r>
        <w:rPr>
          <w:rFonts w:ascii="宋体" w:hAnsi="宋体" w:cs="Arial"/>
          <w:kern w:val="0"/>
          <w:sz w:val="24"/>
        </w:rPr>
        <w:t>划拨C</w:t>
      </w:r>
      <w:r>
        <w:rPr>
          <w:rFonts w:hint="eastAsia" w:ascii="宋体" w:hAnsi="宋体" w:cs="Arial"/>
          <w:kern w:val="0"/>
          <w:sz w:val="24"/>
        </w:rPr>
        <w:t>.</w:t>
      </w:r>
      <w:r>
        <w:rPr>
          <w:rFonts w:ascii="宋体" w:hAnsi="宋体" w:cs="Arial"/>
          <w:kern w:val="0"/>
          <w:sz w:val="24"/>
        </w:rPr>
        <w:t>出让D</w:t>
      </w:r>
      <w:r>
        <w:rPr>
          <w:rFonts w:hint="eastAsia" w:ascii="宋体" w:hAnsi="宋体" w:cs="Arial"/>
          <w:kern w:val="0"/>
          <w:sz w:val="24"/>
        </w:rPr>
        <w:t>.</w:t>
      </w:r>
      <w:r>
        <w:rPr>
          <w:rFonts w:ascii="宋体" w:hAnsi="宋体" w:cs="Arial"/>
          <w:kern w:val="0"/>
          <w:sz w:val="24"/>
        </w:rPr>
        <w:t>转让</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232.</w:t>
      </w:r>
      <w:r>
        <w:rPr>
          <w:rFonts w:ascii="宋体" w:hAnsi="宋体" w:cs="Arial"/>
          <w:kern w:val="0"/>
          <w:sz w:val="24"/>
        </w:rPr>
        <w:t>在一定的地域性市场内，土地价格主要由(</w:t>
      </w:r>
      <w:r>
        <w:rPr>
          <w:rFonts w:hint="eastAsia" w:ascii="宋体" w:hAnsi="宋体" w:cs="Arial"/>
          <w:kern w:val="0"/>
          <w:sz w:val="24"/>
        </w:rPr>
        <w:t xml:space="preserve">  A  </w:t>
      </w:r>
      <w:r>
        <w:rPr>
          <w:rFonts w:ascii="宋体" w:hAnsi="宋体" w:cs="Arial"/>
          <w:kern w:val="0"/>
          <w:sz w:val="24"/>
        </w:rPr>
        <w:t>)决定。</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需求B</w:t>
      </w:r>
      <w:r>
        <w:rPr>
          <w:rFonts w:hint="eastAsia" w:ascii="宋体" w:hAnsi="宋体" w:cs="Arial"/>
          <w:kern w:val="0"/>
          <w:sz w:val="24"/>
        </w:rPr>
        <w:t>.</w:t>
      </w:r>
      <w:r>
        <w:rPr>
          <w:rFonts w:ascii="宋体" w:hAnsi="宋体" w:cs="Arial"/>
          <w:kern w:val="0"/>
          <w:sz w:val="24"/>
        </w:rPr>
        <w:t>供给C</w:t>
      </w:r>
      <w:r>
        <w:rPr>
          <w:rFonts w:hint="eastAsia" w:ascii="宋体" w:hAnsi="宋体" w:cs="Arial"/>
          <w:kern w:val="0"/>
          <w:sz w:val="24"/>
        </w:rPr>
        <w:t>.</w:t>
      </w:r>
      <w:r>
        <w:rPr>
          <w:rFonts w:ascii="宋体" w:hAnsi="宋体" w:cs="Arial"/>
          <w:kern w:val="0"/>
          <w:sz w:val="24"/>
        </w:rPr>
        <w:t>A和B D</w:t>
      </w:r>
      <w:r>
        <w:rPr>
          <w:rFonts w:hint="eastAsia" w:ascii="宋体" w:hAnsi="宋体" w:cs="Arial"/>
          <w:kern w:val="0"/>
          <w:sz w:val="24"/>
        </w:rPr>
        <w:t>.</w:t>
      </w:r>
      <w:r>
        <w:rPr>
          <w:rFonts w:ascii="宋体" w:hAnsi="宋体" w:cs="Arial"/>
          <w:kern w:val="0"/>
          <w:sz w:val="24"/>
        </w:rPr>
        <w:t>地租</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233. 界址调查时，属于代征的市政建设用地，应（ B   ）确定该宗地界址。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A．按用地单位申请                  B．扣除代征地后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C．包括代征地在内                  D．按调查人员调查结果</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234.</w:t>
      </w:r>
      <w:r>
        <w:rPr>
          <w:rFonts w:ascii="宋体" w:hAnsi="宋体" w:cs="Arial"/>
          <w:kern w:val="0"/>
          <w:sz w:val="24"/>
        </w:rPr>
        <w:t xml:space="preserve">下列不属于划拨国有土地使用权特点的是( </w:t>
      </w:r>
      <w:r>
        <w:rPr>
          <w:rFonts w:hint="eastAsia" w:ascii="宋体" w:hAnsi="宋体" w:cs="Arial"/>
          <w:kern w:val="0"/>
          <w:sz w:val="24"/>
        </w:rPr>
        <w:t xml:space="preserve"> C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A.须经县级以上人民政府依法批准</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B.无偿取得的或者缴纳补偿、安置等费用后取得</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C.有使用期限限制</w:t>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D.没有使用期限限制</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235.</w:t>
      </w:r>
      <w:r>
        <w:rPr>
          <w:rFonts w:ascii="宋体" w:hAnsi="宋体" w:cs="Arial"/>
          <w:kern w:val="0"/>
          <w:sz w:val="24"/>
        </w:rPr>
        <w:t>地籍最初是为（   </w:t>
      </w:r>
      <w:r>
        <w:rPr>
          <w:rFonts w:hint="eastAsia" w:ascii="宋体" w:hAnsi="宋体" w:cs="Arial"/>
          <w:kern w:val="0"/>
          <w:sz w:val="24"/>
        </w:rPr>
        <w:t>B</w:t>
      </w:r>
      <w:r>
        <w:rPr>
          <w:rFonts w:ascii="宋体" w:hAnsi="宋体" w:cs="Arial"/>
          <w:kern w:val="0"/>
          <w:sz w:val="24"/>
        </w:rPr>
        <w:t xml:space="preserve"> ）而建立的记载土地的位置、界址、数量、质量、用途等状况的田清册和薄册。</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产权          B</w:t>
      </w:r>
      <w:r>
        <w:rPr>
          <w:rFonts w:hint="eastAsia" w:ascii="宋体" w:hAnsi="宋体" w:cs="Arial"/>
          <w:kern w:val="0"/>
          <w:sz w:val="24"/>
        </w:rPr>
        <w:t>.</w:t>
      </w:r>
      <w:r>
        <w:rPr>
          <w:rFonts w:ascii="宋体" w:hAnsi="宋体" w:cs="Arial"/>
          <w:kern w:val="0"/>
          <w:sz w:val="24"/>
        </w:rPr>
        <w:t>征税          C</w:t>
      </w:r>
      <w:r>
        <w:rPr>
          <w:rFonts w:hint="eastAsia" w:ascii="宋体" w:hAnsi="宋体" w:cs="Arial"/>
          <w:kern w:val="0"/>
          <w:sz w:val="24"/>
        </w:rPr>
        <w:t>.</w:t>
      </w:r>
      <w:r>
        <w:rPr>
          <w:rFonts w:ascii="宋体" w:hAnsi="宋体" w:cs="Arial"/>
          <w:kern w:val="0"/>
          <w:sz w:val="24"/>
        </w:rPr>
        <w:t>登记          D</w:t>
      </w:r>
      <w:r>
        <w:rPr>
          <w:rFonts w:hint="eastAsia" w:ascii="宋体" w:hAnsi="宋体" w:cs="Arial"/>
          <w:kern w:val="0"/>
          <w:sz w:val="24"/>
        </w:rPr>
        <w:t>.</w:t>
      </w:r>
      <w:r>
        <w:rPr>
          <w:rFonts w:ascii="宋体" w:hAnsi="宋体" w:cs="Arial"/>
          <w:kern w:val="0"/>
          <w:sz w:val="24"/>
        </w:rPr>
        <w:t>法律</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236.</w:t>
      </w:r>
      <w:r>
        <w:rPr>
          <w:rFonts w:ascii="宋体" w:hAnsi="宋体" w:cs="Arial"/>
          <w:kern w:val="0"/>
          <w:sz w:val="24"/>
        </w:rPr>
        <w:t xml:space="preserve">地籍管理的核心是( </w:t>
      </w:r>
      <w:r>
        <w:rPr>
          <w:rFonts w:hint="eastAsia" w:ascii="宋体" w:hAnsi="宋体" w:cs="Arial"/>
          <w:kern w:val="0"/>
          <w:sz w:val="24"/>
        </w:rPr>
        <w:t xml:space="preserve"> B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A.土地行政管理B.土地权属管理　C.土地规范管理D.土地法制管理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237</w:t>
      </w:r>
      <w:r>
        <w:rPr>
          <w:rFonts w:ascii="宋体" w:hAnsi="宋体" w:cs="Arial"/>
          <w:kern w:val="0"/>
          <w:sz w:val="24"/>
        </w:rPr>
        <w:t xml:space="preserve">．地籍管理是国家为获得（  </w:t>
      </w:r>
      <w:r>
        <w:rPr>
          <w:rFonts w:hint="eastAsia" w:ascii="宋体" w:hAnsi="宋体" w:cs="Arial"/>
          <w:kern w:val="0"/>
          <w:sz w:val="24"/>
        </w:rPr>
        <w:t>C</w:t>
      </w:r>
      <w:r>
        <w:rPr>
          <w:rFonts w:ascii="宋体" w:hAnsi="宋体" w:cs="Arial"/>
          <w:kern w:val="0"/>
          <w:sz w:val="24"/>
        </w:rPr>
        <w:t>  ）而采取的一系列地政措施。</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A</w:t>
      </w:r>
      <w:r>
        <w:rPr>
          <w:rFonts w:hint="eastAsia" w:ascii="宋体" w:hAnsi="宋体" w:cs="Arial"/>
          <w:kern w:val="0"/>
          <w:sz w:val="24"/>
        </w:rPr>
        <w:t>.</w:t>
      </w:r>
      <w:r>
        <w:rPr>
          <w:rFonts w:ascii="宋体" w:hAnsi="宋体" w:cs="Arial"/>
          <w:kern w:val="0"/>
          <w:sz w:val="24"/>
        </w:rPr>
        <w:t>地籍图片          B</w:t>
      </w:r>
      <w:r>
        <w:rPr>
          <w:rFonts w:hint="eastAsia" w:ascii="宋体" w:hAnsi="宋体" w:cs="Arial"/>
          <w:kern w:val="0"/>
          <w:sz w:val="24"/>
        </w:rPr>
        <w:t>.</w:t>
      </w:r>
      <w:r>
        <w:rPr>
          <w:rFonts w:ascii="宋体" w:hAnsi="宋体" w:cs="Arial"/>
          <w:kern w:val="0"/>
          <w:sz w:val="24"/>
        </w:rPr>
        <w:t>地籍卡          C</w:t>
      </w:r>
      <w:r>
        <w:rPr>
          <w:rFonts w:hint="eastAsia" w:ascii="宋体" w:hAnsi="宋体" w:cs="Arial"/>
          <w:kern w:val="0"/>
          <w:sz w:val="24"/>
        </w:rPr>
        <w:t>.</w:t>
      </w:r>
      <w:r>
        <w:rPr>
          <w:rFonts w:ascii="宋体" w:hAnsi="宋体" w:cs="Arial"/>
          <w:kern w:val="0"/>
          <w:sz w:val="24"/>
        </w:rPr>
        <w:t>地籍资料        D</w:t>
      </w:r>
      <w:r>
        <w:rPr>
          <w:rFonts w:hint="eastAsia" w:ascii="宋体" w:hAnsi="宋体" w:cs="Arial"/>
          <w:kern w:val="0"/>
          <w:sz w:val="24"/>
        </w:rPr>
        <w:t>.</w:t>
      </w:r>
      <w:r>
        <w:rPr>
          <w:rFonts w:ascii="宋体" w:hAnsi="宋体" w:cs="Arial"/>
          <w:kern w:val="0"/>
          <w:sz w:val="24"/>
        </w:rPr>
        <w:t>地籍表册</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238</w:t>
      </w:r>
      <w:r>
        <w:rPr>
          <w:rFonts w:ascii="宋体" w:hAnsi="宋体" w:cs="Arial"/>
          <w:kern w:val="0"/>
          <w:sz w:val="24"/>
        </w:rPr>
        <w:t>. 地籍的各个要素中, 最重要的要素是(   </w:t>
      </w:r>
      <w:r>
        <w:rPr>
          <w:rFonts w:hint="eastAsia" w:ascii="宋体" w:hAnsi="宋体" w:cs="Arial"/>
          <w:kern w:val="0"/>
          <w:sz w:val="24"/>
        </w:rPr>
        <w:t>A</w:t>
      </w:r>
      <w:r>
        <w:rPr>
          <w:rFonts w:ascii="宋体" w:hAnsi="宋体" w:cs="Arial"/>
          <w:kern w:val="0"/>
          <w:sz w:val="24"/>
        </w:rPr>
        <w:t>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土地产权         B.土地价格      C.土地质量       D.土地用途</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239. 比例尺是地图的一个重要参数，地籍图属于（   A ）图。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A．大比例尺         B．中比例尺         C．小比例尺       D．中小比例尺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240.</w:t>
      </w:r>
      <w:r>
        <w:rPr>
          <w:rFonts w:ascii="宋体" w:hAnsi="宋体" w:cs="Arial"/>
          <w:kern w:val="0"/>
          <w:sz w:val="24"/>
        </w:rPr>
        <w:t>（   </w:t>
      </w:r>
      <w:r>
        <w:rPr>
          <w:rFonts w:hint="eastAsia" w:ascii="宋体" w:hAnsi="宋体" w:cs="Arial"/>
          <w:kern w:val="0"/>
          <w:sz w:val="24"/>
        </w:rPr>
        <w:t>C</w:t>
      </w:r>
      <w:r>
        <w:rPr>
          <w:rFonts w:ascii="宋体" w:hAnsi="宋体" w:cs="Arial"/>
          <w:kern w:val="0"/>
          <w:sz w:val="24"/>
        </w:rPr>
        <w:t xml:space="preserve"> ）是土地证书的附图。</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地籍图          B</w:t>
      </w:r>
      <w:r>
        <w:rPr>
          <w:rFonts w:hint="eastAsia" w:ascii="宋体" w:hAnsi="宋体" w:cs="Arial"/>
          <w:kern w:val="0"/>
          <w:sz w:val="24"/>
        </w:rPr>
        <w:t>.</w:t>
      </w:r>
      <w:r>
        <w:rPr>
          <w:rFonts w:ascii="宋体" w:hAnsi="宋体" w:cs="Arial"/>
          <w:kern w:val="0"/>
          <w:sz w:val="24"/>
        </w:rPr>
        <w:t>房屋平面图          C</w:t>
      </w:r>
      <w:r>
        <w:rPr>
          <w:rFonts w:hint="eastAsia" w:ascii="宋体" w:hAnsi="宋体" w:cs="Arial"/>
          <w:kern w:val="0"/>
          <w:sz w:val="24"/>
        </w:rPr>
        <w:t>.</w:t>
      </w:r>
      <w:r>
        <w:rPr>
          <w:rFonts w:ascii="宋体" w:hAnsi="宋体" w:cs="Arial"/>
          <w:kern w:val="0"/>
          <w:sz w:val="24"/>
        </w:rPr>
        <w:t>宗地图          D</w:t>
      </w:r>
      <w:r>
        <w:rPr>
          <w:rFonts w:hint="eastAsia" w:ascii="宋体" w:hAnsi="宋体" w:cs="Arial"/>
          <w:kern w:val="0"/>
          <w:sz w:val="24"/>
        </w:rPr>
        <w:t>.</w:t>
      </w:r>
      <w:r>
        <w:rPr>
          <w:rFonts w:ascii="宋体" w:hAnsi="宋体" w:cs="Arial"/>
          <w:kern w:val="0"/>
          <w:sz w:val="24"/>
        </w:rPr>
        <w:t>宗地草图</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241</w:t>
      </w:r>
      <w:r>
        <w:rPr>
          <w:rFonts w:ascii="宋体" w:hAnsi="宋体" w:cs="Arial"/>
          <w:kern w:val="0"/>
          <w:sz w:val="24"/>
        </w:rPr>
        <w:t xml:space="preserve">.在地籍图上地籍号以分式表示，其中分母表示( </w:t>
      </w:r>
      <w:r>
        <w:rPr>
          <w:rFonts w:hint="eastAsia" w:ascii="宋体" w:hAnsi="宋体" w:cs="Arial"/>
          <w:kern w:val="0"/>
          <w:sz w:val="24"/>
        </w:rPr>
        <w:t xml:space="preserve">   A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ascii="宋体" w:hAnsi="宋体" w:cs="Arial"/>
          <w:kern w:val="0"/>
          <w:sz w:val="24"/>
        </w:rPr>
        <w:t>A.地类号 　　　 B.宗地号C.面积 　　　D.界址点号</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242.</w:t>
      </w:r>
      <w:r>
        <w:rPr>
          <w:rFonts w:ascii="宋体" w:hAnsi="宋体" w:cs="Arial"/>
          <w:kern w:val="0"/>
          <w:sz w:val="24"/>
        </w:rPr>
        <w:t>地籍调查的主要目的是核实宗地的权属和确认宗地界址的实地位置，并掌握土地利用状况，通过(</w:t>
      </w:r>
      <w:r>
        <w:rPr>
          <w:rFonts w:hint="eastAsia" w:ascii="宋体" w:hAnsi="宋体" w:cs="Arial"/>
          <w:kern w:val="0"/>
          <w:sz w:val="24"/>
        </w:rPr>
        <w:t>B</w:t>
      </w:r>
      <w:r>
        <w:rPr>
          <w:rFonts w:ascii="宋体" w:hAnsi="宋体" w:cs="Arial"/>
          <w:kern w:val="0"/>
          <w:sz w:val="24"/>
        </w:rPr>
        <w:t>)获得宗地界址点的平面位置、宗地形状及其面积的准确数据，为土地登记、核发土地权属证书奠定基础。</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土地登记B</w:t>
      </w:r>
      <w:r>
        <w:rPr>
          <w:rFonts w:hint="eastAsia" w:ascii="宋体" w:hAnsi="宋体" w:cs="Arial"/>
          <w:kern w:val="0"/>
          <w:sz w:val="24"/>
        </w:rPr>
        <w:t>.</w:t>
      </w:r>
      <w:r>
        <w:rPr>
          <w:rFonts w:ascii="宋体" w:hAnsi="宋体" w:cs="Arial"/>
          <w:kern w:val="0"/>
          <w:sz w:val="24"/>
        </w:rPr>
        <w:t>地籍测量</w:t>
      </w:r>
      <w:r>
        <w:rPr>
          <w:rFonts w:hint="eastAsia" w:ascii="宋体" w:hAnsi="宋体" w:cs="Arial"/>
          <w:kern w:val="0"/>
          <w:sz w:val="24"/>
        </w:rPr>
        <w:t xml:space="preserve">          C.</w:t>
      </w:r>
      <w:r>
        <w:rPr>
          <w:rFonts w:ascii="宋体" w:hAnsi="宋体" w:cs="Arial"/>
          <w:kern w:val="0"/>
          <w:sz w:val="24"/>
        </w:rPr>
        <w:t>土地统计D</w:t>
      </w:r>
      <w:r>
        <w:rPr>
          <w:rFonts w:hint="eastAsia" w:ascii="宋体" w:hAnsi="宋体" w:cs="Arial"/>
          <w:kern w:val="0"/>
          <w:sz w:val="24"/>
        </w:rPr>
        <w:t>.</w:t>
      </w:r>
      <w:r>
        <w:rPr>
          <w:rFonts w:ascii="宋体" w:hAnsi="宋体" w:cs="Arial"/>
          <w:kern w:val="0"/>
          <w:sz w:val="24"/>
        </w:rPr>
        <w:t>地籍档案</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243</w:t>
      </w:r>
      <w:r>
        <w:rPr>
          <w:rFonts w:ascii="宋体" w:hAnsi="宋体" w:cs="Arial"/>
          <w:kern w:val="0"/>
          <w:sz w:val="24"/>
        </w:rPr>
        <w:t>.地籍调查包括土地权属调查和</w:t>
      </w:r>
      <w:r>
        <w:rPr>
          <w:rFonts w:hint="eastAsia" w:ascii="宋体" w:hAnsi="宋体" w:cs="Arial"/>
          <w:kern w:val="0"/>
          <w:sz w:val="24"/>
        </w:rPr>
        <w:t>(   C   )</w:t>
      </w:r>
      <w:r>
        <w:rPr>
          <w:rFonts w:ascii="宋体" w:hAnsi="宋体" w:cs="Arial"/>
          <w:kern w:val="0"/>
          <w:sz w:val="24"/>
        </w:rPr>
        <w:t>两部分工作。</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ascii="宋体" w:hAnsi="宋体" w:cs="Arial"/>
          <w:kern w:val="0"/>
          <w:sz w:val="24"/>
        </w:rPr>
        <w:t>A.土地利用现状调查　 B.土地条件调查C.地籍测量 D.土地登记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244.</w:t>
      </w:r>
      <w:r>
        <w:rPr>
          <w:rFonts w:ascii="宋体" w:hAnsi="宋体" w:cs="Arial"/>
          <w:kern w:val="0"/>
          <w:sz w:val="24"/>
        </w:rPr>
        <w:t>变更地籍调查是指在完成初始地籍调查之后，为满足变更土地登记的要求，适应日常地籍管理的需要，保持地籍资料的（ </w:t>
      </w:r>
      <w:r>
        <w:rPr>
          <w:rFonts w:hint="eastAsia" w:ascii="宋体" w:hAnsi="宋体" w:cs="Arial"/>
          <w:kern w:val="0"/>
          <w:sz w:val="24"/>
        </w:rPr>
        <w:t>A</w:t>
      </w:r>
      <w:r>
        <w:rPr>
          <w:rFonts w:ascii="宋体" w:hAnsi="宋体" w:cs="Arial"/>
          <w:kern w:val="0"/>
          <w:sz w:val="24"/>
        </w:rPr>
        <w:t xml:space="preserve">   ），对宗地变化信息的调查。</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现势性           B</w:t>
      </w:r>
      <w:r>
        <w:rPr>
          <w:rFonts w:hint="eastAsia" w:ascii="宋体" w:hAnsi="宋体" w:cs="Arial"/>
          <w:kern w:val="0"/>
          <w:sz w:val="24"/>
        </w:rPr>
        <w:t>.</w:t>
      </w:r>
      <w:r>
        <w:rPr>
          <w:rFonts w:ascii="宋体" w:hAnsi="宋体" w:cs="Arial"/>
          <w:kern w:val="0"/>
          <w:sz w:val="24"/>
        </w:rPr>
        <w:t>精确性          C</w:t>
      </w:r>
      <w:r>
        <w:rPr>
          <w:rFonts w:hint="eastAsia" w:ascii="宋体" w:hAnsi="宋体" w:cs="Arial"/>
          <w:kern w:val="0"/>
          <w:sz w:val="24"/>
        </w:rPr>
        <w:t>.</w:t>
      </w:r>
      <w:r>
        <w:rPr>
          <w:rFonts w:ascii="宋体" w:hAnsi="宋体" w:cs="Arial"/>
          <w:kern w:val="0"/>
          <w:sz w:val="24"/>
        </w:rPr>
        <w:t>完整性           D</w:t>
      </w:r>
      <w:r>
        <w:rPr>
          <w:rFonts w:hint="eastAsia" w:ascii="宋体" w:hAnsi="宋体" w:cs="Arial"/>
          <w:kern w:val="0"/>
          <w:sz w:val="24"/>
        </w:rPr>
        <w:t>.</w:t>
      </w:r>
      <w:r>
        <w:rPr>
          <w:rFonts w:ascii="宋体" w:hAnsi="宋体" w:cs="Arial"/>
          <w:kern w:val="0"/>
          <w:sz w:val="24"/>
        </w:rPr>
        <w:t>规范性</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245．土地利用现状调查主要是以(  C  )为单位，按土地利用现状分类调查各类用地的面积、分布和利用状况。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A.宗地         B.某一级别土地          C.县             D.省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246.</w:t>
      </w:r>
      <w:r>
        <w:rPr>
          <w:rFonts w:ascii="宋体" w:hAnsi="宋体" w:cs="Arial"/>
          <w:kern w:val="0"/>
          <w:sz w:val="24"/>
        </w:rPr>
        <w:t xml:space="preserve">共用宗地是指几个土地使用者共同使用一块地，并且相互之间界线（  </w:t>
      </w:r>
      <w:r>
        <w:rPr>
          <w:rFonts w:hint="eastAsia" w:ascii="宋体" w:hAnsi="宋体" w:cs="Arial"/>
          <w:kern w:val="0"/>
          <w:sz w:val="24"/>
        </w:rPr>
        <w:t>B</w:t>
      </w:r>
      <w:r>
        <w:rPr>
          <w:rFonts w:ascii="宋体" w:hAnsi="宋体" w:cs="Arial"/>
          <w:kern w:val="0"/>
          <w:sz w:val="24"/>
        </w:rPr>
        <w:t>  ）的宗地。</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容易划清                     B</w:t>
      </w:r>
      <w:r>
        <w:rPr>
          <w:rFonts w:hint="eastAsia" w:ascii="宋体" w:hAnsi="宋体" w:cs="Arial"/>
          <w:kern w:val="0"/>
          <w:sz w:val="24"/>
        </w:rPr>
        <w:t>.</w:t>
      </w:r>
      <w:r>
        <w:rPr>
          <w:rFonts w:ascii="宋体" w:hAnsi="宋体" w:cs="Arial"/>
          <w:kern w:val="0"/>
          <w:sz w:val="24"/>
        </w:rPr>
        <w:t>难以划清</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w:t>
      </w:r>
      <w:r>
        <w:rPr>
          <w:rFonts w:hint="eastAsia" w:ascii="宋体" w:hAnsi="宋体" w:cs="Arial"/>
          <w:kern w:val="0"/>
          <w:sz w:val="24"/>
        </w:rPr>
        <w:t>.</w:t>
      </w:r>
      <w:r>
        <w:rPr>
          <w:rFonts w:ascii="宋体" w:hAnsi="宋体" w:cs="Arial"/>
          <w:kern w:val="0"/>
          <w:sz w:val="24"/>
        </w:rPr>
        <w:t>可以划清但面积较小           D</w:t>
      </w:r>
      <w:r>
        <w:rPr>
          <w:rFonts w:hint="eastAsia" w:ascii="宋体" w:hAnsi="宋体" w:cs="Arial"/>
          <w:kern w:val="0"/>
          <w:sz w:val="24"/>
        </w:rPr>
        <w:t>.</w:t>
      </w:r>
      <w:r>
        <w:rPr>
          <w:rFonts w:ascii="宋体" w:hAnsi="宋体" w:cs="Arial"/>
          <w:kern w:val="0"/>
          <w:sz w:val="24"/>
        </w:rPr>
        <w:t>可以划清但面积较大</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247.某权利人拥有建筑面积为146m2一块宗地，本栋建筑物占地面积为1032m2本栋建筑物建筑总面积3247m2，该权利人应分摊的基底面积为（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A．29.31 m2          B．46.40 m2          C．22.24 m2           D．15.17 m2</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248</w:t>
      </w:r>
      <w:r>
        <w:rPr>
          <w:rFonts w:ascii="宋体" w:hAnsi="宋体" w:cs="Arial"/>
          <w:kern w:val="0"/>
          <w:sz w:val="24"/>
        </w:rPr>
        <w:t>．</w:t>
      </w:r>
      <w:r>
        <w:rPr>
          <w:rFonts w:hint="eastAsia" w:ascii="宋体" w:hAnsi="宋体" w:cs="Arial"/>
          <w:kern w:val="0"/>
          <w:sz w:val="24"/>
        </w:rPr>
        <w:t xml:space="preserve">在土地征用征收、土地出让或转让时，一般采用（  A  ）法计算宗地面积。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A．解析          B．图解坐标           C．求积仪           D．方格网</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249. 宗地分割时，宗地编号的变更原则之一是（  A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A．旧宗地号将作为历史，不复再用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B．分割后面积较大的宗地采用旧宗地号，其他宗地重新编号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C．分割后面积较小的宗地采用旧宗地号，其他宗地重新编号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D．分割后任意一个宗地都可以采用旧宗地号。</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250.</w:t>
      </w:r>
      <w:r>
        <w:rPr>
          <w:rFonts w:ascii="宋体" w:hAnsi="宋体" w:cs="Arial"/>
          <w:kern w:val="0"/>
          <w:sz w:val="24"/>
        </w:rPr>
        <w:t>土地登记以（   </w:t>
      </w:r>
      <w:r>
        <w:rPr>
          <w:rFonts w:hint="eastAsia" w:ascii="宋体" w:hAnsi="宋体" w:cs="Arial"/>
          <w:kern w:val="0"/>
          <w:sz w:val="24"/>
        </w:rPr>
        <w:t>B</w:t>
      </w:r>
      <w:r>
        <w:rPr>
          <w:rFonts w:ascii="宋体" w:hAnsi="宋体" w:cs="Arial"/>
          <w:kern w:val="0"/>
          <w:sz w:val="24"/>
        </w:rPr>
        <w:t>   ）为基本单元。</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A</w:t>
      </w:r>
      <w:r>
        <w:rPr>
          <w:rFonts w:hint="eastAsia" w:ascii="宋体" w:hAnsi="宋体" w:cs="Arial"/>
          <w:kern w:val="0"/>
          <w:sz w:val="24"/>
        </w:rPr>
        <w:t>.</w:t>
      </w:r>
      <w:r>
        <w:rPr>
          <w:rFonts w:ascii="宋体" w:hAnsi="宋体" w:cs="Arial"/>
          <w:kern w:val="0"/>
          <w:sz w:val="24"/>
        </w:rPr>
        <w:t>户   B</w:t>
      </w:r>
      <w:r>
        <w:rPr>
          <w:rFonts w:hint="eastAsia" w:ascii="宋体" w:hAnsi="宋体" w:cs="Arial"/>
          <w:kern w:val="0"/>
          <w:sz w:val="24"/>
        </w:rPr>
        <w:t>.</w:t>
      </w:r>
      <w:r>
        <w:rPr>
          <w:rFonts w:ascii="宋体" w:hAnsi="宋体" w:cs="Arial"/>
          <w:kern w:val="0"/>
          <w:sz w:val="24"/>
        </w:rPr>
        <w:t>宗地    C</w:t>
      </w:r>
      <w:r>
        <w:rPr>
          <w:rFonts w:hint="eastAsia" w:ascii="宋体" w:hAnsi="宋体" w:cs="Arial"/>
          <w:kern w:val="0"/>
          <w:sz w:val="24"/>
        </w:rPr>
        <w:t>.</w:t>
      </w:r>
      <w:r>
        <w:rPr>
          <w:rFonts w:ascii="宋体" w:hAnsi="宋体" w:cs="Arial"/>
          <w:kern w:val="0"/>
          <w:sz w:val="24"/>
        </w:rPr>
        <w:t>使用者   D</w:t>
      </w:r>
      <w:r>
        <w:rPr>
          <w:rFonts w:hint="eastAsia" w:ascii="宋体" w:hAnsi="宋体" w:cs="Arial"/>
          <w:kern w:val="0"/>
          <w:sz w:val="24"/>
        </w:rPr>
        <w:t>.</w:t>
      </w:r>
      <w:r>
        <w:rPr>
          <w:rFonts w:ascii="宋体" w:hAnsi="宋体" w:cs="Arial"/>
          <w:kern w:val="0"/>
          <w:sz w:val="24"/>
        </w:rPr>
        <w:t>街区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251. 城镇初始权属调查的基本单元是(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A．图斑         B．    宗地     C． 房屋         D．用地单位</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252. 宗地是被（   A ）封闭的地块。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A．权属界线        B．街巷        C．行政区内行政界线         D．主干道路</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253</w:t>
      </w:r>
      <w:r>
        <w:rPr>
          <w:rFonts w:ascii="宋体" w:hAnsi="宋体" w:cs="Arial"/>
          <w:kern w:val="0"/>
          <w:sz w:val="24"/>
        </w:rPr>
        <w:t>．</w:t>
      </w:r>
      <w:r>
        <w:rPr>
          <w:rFonts w:hint="eastAsia" w:ascii="宋体" w:hAnsi="宋体" w:cs="Arial"/>
          <w:kern w:val="0"/>
          <w:sz w:val="24"/>
        </w:rPr>
        <w:t xml:space="preserve">为保证地籍图的现势性，当一幅图内的宗地变更面积（  B  ）时，应对该幅图进行基本地籍图的更新测量。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A．接近1/2         B．超过1/2         C． 超过1/3         D．接近1/3</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254. 勘测定界图的比例尺一般不小于（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A．1：1000          B．1：2000          C．1：5000          D．1：10000</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255.</w:t>
      </w:r>
      <w:r>
        <w:rPr>
          <w:rFonts w:ascii="宋体" w:hAnsi="宋体" w:cs="Arial"/>
          <w:kern w:val="0"/>
          <w:sz w:val="24"/>
        </w:rPr>
        <w:t>根据《土地管理档案工作暂行规定》第16条规定，凡在(</w:t>
      </w:r>
      <w:r>
        <w:rPr>
          <w:rFonts w:hint="eastAsia" w:ascii="宋体" w:hAnsi="宋体" w:cs="Arial"/>
          <w:kern w:val="0"/>
          <w:sz w:val="24"/>
        </w:rPr>
        <w:t xml:space="preserve"> D </w:t>
      </w:r>
      <w:r>
        <w:rPr>
          <w:rFonts w:ascii="宋体" w:hAnsi="宋体" w:cs="Arial"/>
          <w:kern w:val="0"/>
          <w:sz w:val="24"/>
        </w:rPr>
        <w:t xml:space="preserve">)年内具有查考、利用、凭证作用的档案应长期保存。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10～20年B</w:t>
      </w:r>
      <w:r>
        <w:rPr>
          <w:rFonts w:hint="eastAsia" w:ascii="宋体" w:hAnsi="宋体" w:cs="Arial"/>
          <w:kern w:val="0"/>
          <w:sz w:val="24"/>
        </w:rPr>
        <w:t>.</w:t>
      </w:r>
      <w:r>
        <w:rPr>
          <w:rFonts w:ascii="宋体" w:hAnsi="宋体" w:cs="Arial"/>
          <w:kern w:val="0"/>
          <w:sz w:val="24"/>
        </w:rPr>
        <w:t>20～30年C</w:t>
      </w:r>
      <w:r>
        <w:rPr>
          <w:rFonts w:hint="eastAsia" w:ascii="宋体" w:hAnsi="宋体" w:cs="Arial"/>
          <w:kern w:val="0"/>
          <w:sz w:val="24"/>
        </w:rPr>
        <w:t>.</w:t>
      </w:r>
      <w:r>
        <w:rPr>
          <w:rFonts w:ascii="宋体" w:hAnsi="宋体" w:cs="Arial"/>
          <w:kern w:val="0"/>
          <w:sz w:val="24"/>
        </w:rPr>
        <w:t>30～40年D</w:t>
      </w:r>
      <w:r>
        <w:rPr>
          <w:rFonts w:hint="eastAsia" w:ascii="宋体" w:hAnsi="宋体" w:cs="Arial"/>
          <w:kern w:val="0"/>
          <w:sz w:val="24"/>
        </w:rPr>
        <w:t>.</w:t>
      </w:r>
      <w:r>
        <w:rPr>
          <w:rFonts w:ascii="宋体" w:hAnsi="宋体" w:cs="Arial"/>
          <w:kern w:val="0"/>
          <w:sz w:val="24"/>
        </w:rPr>
        <w:t>30～50年</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256.</w:t>
      </w:r>
      <w:r>
        <w:rPr>
          <w:rFonts w:ascii="宋体" w:hAnsi="宋体" w:cs="Arial"/>
          <w:kern w:val="0"/>
          <w:sz w:val="24"/>
        </w:rPr>
        <w:t>下列土地属于闲置用地的是(</w:t>
      </w:r>
      <w:r>
        <w:rPr>
          <w:rFonts w:hint="eastAsia" w:ascii="宋体" w:hAnsi="宋体" w:cs="Arial"/>
          <w:kern w:val="0"/>
          <w:sz w:val="24"/>
        </w:rPr>
        <w:t xml:space="preserve">   D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未经批准中止开发建设的  B</w:t>
      </w:r>
      <w:r>
        <w:rPr>
          <w:rFonts w:hint="eastAsia" w:ascii="宋体" w:hAnsi="宋体" w:cs="Arial"/>
          <w:kern w:val="0"/>
          <w:sz w:val="24"/>
        </w:rPr>
        <w:t>.</w:t>
      </w:r>
      <w:r>
        <w:rPr>
          <w:rFonts w:ascii="宋体" w:hAnsi="宋体" w:cs="Arial"/>
          <w:kern w:val="0"/>
          <w:sz w:val="24"/>
        </w:rPr>
        <w:t>开发投资额占总投资不足25％就中止建设的</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C．超过规定的期限未动工开发建设的建设用地</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D</w:t>
      </w:r>
      <w:r>
        <w:rPr>
          <w:rFonts w:hint="eastAsia" w:ascii="宋体" w:hAnsi="宋体" w:cs="Arial"/>
          <w:kern w:val="0"/>
          <w:sz w:val="24"/>
        </w:rPr>
        <w:t>.</w:t>
      </w:r>
      <w:r>
        <w:rPr>
          <w:rFonts w:ascii="宋体" w:hAnsi="宋体" w:cs="Arial"/>
          <w:kern w:val="0"/>
          <w:sz w:val="24"/>
        </w:rPr>
        <w:t>未经批准，超过规定的期限未动工开发建设的建设用地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257.</w:t>
      </w:r>
      <w:r>
        <w:rPr>
          <w:rFonts w:ascii="宋体" w:hAnsi="宋体" w:cs="Arial"/>
          <w:kern w:val="0"/>
          <w:sz w:val="24"/>
        </w:rPr>
        <w:t>征收土地闲置费的最高标准为土地使用权出让金的(</w:t>
      </w:r>
      <w:r>
        <w:rPr>
          <w:rFonts w:hint="eastAsia" w:ascii="宋体" w:hAnsi="宋体" w:cs="Arial"/>
          <w:kern w:val="0"/>
          <w:sz w:val="24"/>
        </w:rPr>
        <w:t xml:space="preserve">  A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20％B</w:t>
      </w:r>
      <w:r>
        <w:rPr>
          <w:rFonts w:hint="eastAsia" w:ascii="宋体" w:hAnsi="宋体" w:cs="Arial"/>
          <w:kern w:val="0"/>
          <w:sz w:val="24"/>
        </w:rPr>
        <w:t>.</w:t>
      </w:r>
      <w:r>
        <w:rPr>
          <w:rFonts w:ascii="宋体" w:hAnsi="宋体" w:cs="Arial"/>
          <w:kern w:val="0"/>
          <w:sz w:val="24"/>
        </w:rPr>
        <w:t>30％C</w:t>
      </w:r>
      <w:r>
        <w:rPr>
          <w:rFonts w:hint="eastAsia" w:ascii="宋体" w:hAnsi="宋体" w:cs="Arial"/>
          <w:kern w:val="0"/>
          <w:sz w:val="24"/>
        </w:rPr>
        <w:t>.</w:t>
      </w:r>
      <w:r>
        <w:rPr>
          <w:rFonts w:ascii="宋体" w:hAnsi="宋体" w:cs="Arial"/>
          <w:kern w:val="0"/>
          <w:sz w:val="24"/>
        </w:rPr>
        <w:t>40％D</w:t>
      </w:r>
      <w:r>
        <w:rPr>
          <w:rFonts w:hint="eastAsia" w:ascii="宋体" w:hAnsi="宋体" w:cs="Arial"/>
          <w:kern w:val="0"/>
          <w:sz w:val="24"/>
        </w:rPr>
        <w:t>.</w:t>
      </w:r>
      <w:r>
        <w:rPr>
          <w:rFonts w:ascii="宋体" w:hAnsi="宋体" w:cs="Arial"/>
          <w:kern w:val="0"/>
          <w:sz w:val="24"/>
        </w:rPr>
        <w:t>50％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260.临时使用土地的使用期限一般不超过(    B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A.1年        B.2年         C.3年         D.4年</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261. 土地勘测定界时，界址点放样的点位中误差应控制在（ B   ）内。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A．±5cm          B．±10cm          C．±15cm          D．±20cm</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262. 土地勘测定界采用距离交会法放样时，两个已知点坐标分别为：A（8，15），B（6，35），待放样点坐标为：P（28，25），采用该方法的放样数据是（  B  ）（SA是A点到P点的距离，SB是B点到P点的距离）。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A．SA=24.17m    SB=22.36m          B．SA=22.36m    SB=24.17m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C．SA=20.10m    SB=24.17m          D．SA=20.10m    SB=22.36m</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263.下列用地不属于宅基地的是(   D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A.农民的住房                   B.辅助用房</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C.房前绿化用地                 D.农民生产晒场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264. 土地勘测定界时，界址点间距超过（  B  ）时，应加设界址桩。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A．100m          B．150m          C．200m          D．250m</w:t>
      </w:r>
    </w:p>
    <w:p>
      <w:pPr>
        <w:widowControl/>
        <w:spacing w:line="400" w:lineRule="exact"/>
        <w:jc w:val="left"/>
        <w:rPr>
          <w:rFonts w:ascii="宋体" w:hAnsi="宋体" w:cs="Arial"/>
          <w:kern w:val="0"/>
          <w:sz w:val="24"/>
        </w:rPr>
      </w:pPr>
      <w:r>
        <w:rPr>
          <w:rFonts w:hint="eastAsia" w:ascii="宋体" w:hAnsi="宋体" w:cs="Arial"/>
          <w:kern w:val="0"/>
          <w:sz w:val="24"/>
        </w:rPr>
        <w:t>265.根据法律规定，各省、自治区、直辖市划定的基本农田应当占本行政区的耕地的（   B   ）以上。</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A.60％          B.80％           C.90％            D.95％</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266</w:t>
      </w:r>
      <w:r>
        <w:rPr>
          <w:rFonts w:ascii="宋体" w:hAnsi="宋体" w:cs="Arial"/>
          <w:kern w:val="0"/>
          <w:sz w:val="24"/>
        </w:rPr>
        <w:t>.</w:t>
      </w:r>
      <w:r>
        <w:rPr>
          <w:rFonts w:hint="eastAsia" w:ascii="宋体" w:hAnsi="宋体" w:cs="Arial"/>
          <w:kern w:val="0"/>
          <w:sz w:val="24"/>
        </w:rPr>
        <w:t xml:space="preserve"> 土地登记的内容是包括 (     A     )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 主要包括土地权属性质来源、土体权利主体、土地权利客体等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B. 仅包括土地权利的主体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C. 仅包括土地权属的性质和来源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D. 仅包括土地权利的客体</w:t>
      </w:r>
    </w:p>
    <w:p>
      <w:pPr>
        <w:widowControl/>
        <w:spacing w:line="400" w:lineRule="exact"/>
        <w:jc w:val="left"/>
        <w:rPr>
          <w:rFonts w:ascii="宋体" w:hAnsi="宋体"/>
          <w:kern w:val="0"/>
          <w:sz w:val="24"/>
        </w:rPr>
      </w:pPr>
      <w:r>
        <w:rPr>
          <w:rFonts w:hint="eastAsia" w:ascii="宋体" w:hAnsi="宋体"/>
          <w:kern w:val="0"/>
          <w:sz w:val="24"/>
        </w:rPr>
        <w:t>267.商住楼中住宅与商业共同使用的共有建筑面积，按住宅与商业的（B）比例分摊给住宅和商业。</w:t>
      </w:r>
    </w:p>
    <w:p>
      <w:pPr>
        <w:widowControl/>
        <w:spacing w:line="400" w:lineRule="exact"/>
        <w:jc w:val="left"/>
        <w:rPr>
          <w:rFonts w:ascii="宋体" w:hAnsi="宋体"/>
          <w:kern w:val="0"/>
          <w:sz w:val="24"/>
        </w:rPr>
      </w:pPr>
      <w:r>
        <w:rPr>
          <w:rFonts w:hint="eastAsia" w:ascii="宋体" w:hAnsi="宋体"/>
          <w:kern w:val="0"/>
          <w:sz w:val="24"/>
        </w:rPr>
        <w:t>A.房屋价值</w:t>
      </w:r>
      <w:r>
        <w:rPr>
          <w:rFonts w:hint="eastAsia" w:ascii="宋体" w:hAnsi="宋体"/>
          <w:kern w:val="0"/>
          <w:sz w:val="24"/>
        </w:rPr>
        <w:tab/>
      </w:r>
      <w:r>
        <w:rPr>
          <w:rFonts w:hint="eastAsia" w:ascii="宋体" w:hAnsi="宋体"/>
          <w:kern w:val="0"/>
          <w:sz w:val="24"/>
        </w:rPr>
        <w:t xml:space="preserve"> B.建筑面积</w:t>
      </w:r>
      <w:r>
        <w:rPr>
          <w:rFonts w:hint="eastAsia" w:ascii="宋体" w:hAnsi="宋体"/>
          <w:kern w:val="0"/>
          <w:sz w:val="24"/>
        </w:rPr>
        <w:tab/>
      </w:r>
      <w:r>
        <w:rPr>
          <w:rFonts w:hint="eastAsia" w:ascii="宋体" w:hAnsi="宋体"/>
          <w:kern w:val="0"/>
          <w:sz w:val="24"/>
        </w:rPr>
        <w:t xml:space="preserve"> C 土地面积</w:t>
      </w:r>
      <w:r>
        <w:rPr>
          <w:rFonts w:hint="eastAsia" w:ascii="宋体" w:hAnsi="宋体"/>
          <w:kern w:val="0"/>
          <w:sz w:val="24"/>
        </w:rPr>
        <w:tab/>
      </w:r>
      <w:r>
        <w:rPr>
          <w:rFonts w:hint="eastAsia" w:ascii="宋体" w:hAnsi="宋体"/>
          <w:kern w:val="0"/>
          <w:sz w:val="24"/>
        </w:rPr>
        <w:t xml:space="preserve">  D.</w:t>
      </w:r>
      <w:r>
        <w:rPr>
          <w:rFonts w:hint="eastAsia" w:ascii="宋体" w:hAnsi="宋体"/>
          <w:kern w:val="0"/>
          <w:sz w:val="24"/>
        </w:rPr>
        <w:tab/>
      </w:r>
      <w:r>
        <w:rPr>
          <w:rFonts w:hint="eastAsia" w:ascii="宋体" w:hAnsi="宋体"/>
          <w:kern w:val="0"/>
          <w:sz w:val="24"/>
        </w:rPr>
        <w:t>土地价值</w:t>
      </w:r>
    </w:p>
    <w:p>
      <w:pPr>
        <w:widowControl/>
        <w:spacing w:line="400" w:lineRule="exact"/>
        <w:jc w:val="left"/>
        <w:rPr>
          <w:rFonts w:ascii="宋体" w:hAnsi="宋体"/>
          <w:kern w:val="0"/>
          <w:sz w:val="24"/>
        </w:rPr>
      </w:pPr>
    </w:p>
    <w:p>
      <w:pPr>
        <w:widowControl/>
        <w:spacing w:line="400" w:lineRule="exact"/>
        <w:jc w:val="left"/>
        <w:rPr>
          <w:rFonts w:ascii="宋体" w:hAnsi="宋体"/>
          <w:kern w:val="0"/>
          <w:sz w:val="24"/>
        </w:rPr>
      </w:pPr>
      <w:r>
        <w:rPr>
          <w:rFonts w:hint="eastAsia" w:ascii="宋体" w:hAnsi="宋体"/>
          <w:kern w:val="0"/>
          <w:sz w:val="24"/>
        </w:rPr>
        <w:t>268.地籍管理的内容包括土地调查、土地登记、土地统计、土地分等定级、土地估价、 (A)等。</w:t>
      </w:r>
    </w:p>
    <w:p>
      <w:pPr>
        <w:widowControl/>
        <w:spacing w:line="400" w:lineRule="exact"/>
        <w:jc w:val="left"/>
        <w:rPr>
          <w:rFonts w:ascii="宋体" w:hAnsi="宋体"/>
          <w:kern w:val="0"/>
          <w:sz w:val="24"/>
        </w:rPr>
      </w:pPr>
      <w:r>
        <w:rPr>
          <w:rFonts w:hint="eastAsia" w:ascii="宋体" w:hAnsi="宋体"/>
          <w:kern w:val="0"/>
          <w:sz w:val="24"/>
        </w:rPr>
        <w:t>A.地籍档案建立    B.地籍图测绘</w:t>
      </w:r>
      <w:r>
        <w:rPr>
          <w:rFonts w:hint="eastAsia" w:ascii="宋体" w:hAnsi="宋体"/>
          <w:kern w:val="0"/>
          <w:sz w:val="24"/>
        </w:rPr>
        <w:tab/>
      </w:r>
      <w:r>
        <w:rPr>
          <w:rFonts w:hint="eastAsia" w:ascii="宋体" w:hAnsi="宋体"/>
          <w:kern w:val="0"/>
          <w:sz w:val="24"/>
        </w:rPr>
        <w:t>C.界址点测定   D.宗地图测绘</w:t>
      </w:r>
    </w:p>
    <w:p>
      <w:pPr>
        <w:widowControl/>
        <w:spacing w:line="400" w:lineRule="exact"/>
        <w:jc w:val="left"/>
        <w:rPr>
          <w:rFonts w:ascii="宋体" w:hAnsi="宋体"/>
          <w:kern w:val="0"/>
          <w:sz w:val="24"/>
        </w:rPr>
      </w:pPr>
      <w:r>
        <w:rPr>
          <w:rFonts w:hint="eastAsia" w:ascii="宋体" w:hAnsi="宋体"/>
          <w:kern w:val="0"/>
          <w:sz w:val="24"/>
        </w:rPr>
        <w:t>269.地籍测量坐标系统应优先选用（C）坐标系。</w:t>
      </w:r>
      <w:r>
        <w:rPr>
          <w:rFonts w:hint="eastAsia" w:ascii="宋体" w:hAnsi="宋体"/>
          <w:kern w:val="0"/>
          <w:sz w:val="24"/>
        </w:rPr>
        <w:tab/>
      </w:r>
    </w:p>
    <w:p>
      <w:pPr>
        <w:widowControl/>
        <w:spacing w:line="400" w:lineRule="exact"/>
        <w:jc w:val="left"/>
        <w:rPr>
          <w:rFonts w:ascii="宋体" w:hAnsi="宋体"/>
          <w:kern w:val="0"/>
          <w:sz w:val="24"/>
        </w:rPr>
      </w:pPr>
      <w:r>
        <w:rPr>
          <w:rFonts w:hint="eastAsia" w:ascii="宋体" w:hAnsi="宋体"/>
          <w:kern w:val="0"/>
          <w:sz w:val="24"/>
        </w:rPr>
        <w:t xml:space="preserve">A.独立 </w:t>
      </w:r>
      <w:r>
        <w:rPr>
          <w:rFonts w:hint="eastAsia" w:ascii="宋体" w:hAnsi="宋体"/>
          <w:kern w:val="0"/>
          <w:sz w:val="24"/>
        </w:rPr>
        <w:tab/>
      </w:r>
      <w:r>
        <w:rPr>
          <w:rFonts w:hint="eastAsia" w:ascii="宋体" w:hAnsi="宋体"/>
          <w:kern w:val="0"/>
          <w:sz w:val="24"/>
        </w:rPr>
        <w:t>B.任意</w:t>
      </w:r>
      <w:r>
        <w:rPr>
          <w:rFonts w:hint="eastAsia" w:ascii="宋体" w:hAnsi="宋体"/>
          <w:kern w:val="0"/>
          <w:sz w:val="24"/>
        </w:rPr>
        <w:tab/>
      </w:r>
      <w:r>
        <w:rPr>
          <w:rFonts w:hint="eastAsia" w:ascii="宋体" w:hAnsi="宋体"/>
          <w:kern w:val="0"/>
          <w:sz w:val="24"/>
        </w:rPr>
        <w:t xml:space="preserve">  C.国家</w:t>
      </w:r>
      <w:r>
        <w:rPr>
          <w:rFonts w:hint="eastAsia" w:ascii="宋体" w:hAnsi="宋体"/>
          <w:kern w:val="0"/>
          <w:sz w:val="24"/>
        </w:rPr>
        <w:tab/>
      </w:r>
      <w:r>
        <w:rPr>
          <w:rFonts w:hint="eastAsia" w:ascii="宋体" w:hAnsi="宋体"/>
          <w:kern w:val="0"/>
          <w:sz w:val="24"/>
        </w:rPr>
        <w:t xml:space="preserve"> D.地方</w:t>
      </w:r>
    </w:p>
    <w:p>
      <w:pPr>
        <w:widowControl/>
        <w:spacing w:line="400" w:lineRule="exact"/>
        <w:jc w:val="left"/>
        <w:rPr>
          <w:rFonts w:ascii="宋体" w:hAnsi="宋体"/>
          <w:kern w:val="0"/>
          <w:sz w:val="24"/>
        </w:rPr>
      </w:pPr>
      <w:r>
        <w:rPr>
          <w:rFonts w:hint="eastAsia" w:ascii="宋体" w:hAnsi="宋体"/>
          <w:kern w:val="0"/>
          <w:sz w:val="24"/>
        </w:rPr>
        <w:t>270.当一幅地籍图内变更面积超过（C）时，应对诙图幅进行更新测量。</w:t>
      </w:r>
    </w:p>
    <w:p>
      <w:pPr>
        <w:widowControl/>
        <w:spacing w:line="400" w:lineRule="exact"/>
        <w:jc w:val="left"/>
        <w:outlineLvl w:val="0"/>
        <w:rPr>
          <w:rFonts w:ascii="宋体" w:hAnsi="宋体"/>
          <w:kern w:val="0"/>
          <w:sz w:val="24"/>
        </w:rPr>
      </w:pPr>
      <w:r>
        <w:rPr>
          <w:rFonts w:ascii="宋体" w:hAnsi="宋体"/>
          <w:kern w:val="0"/>
          <w:sz w:val="24"/>
        </w:rPr>
        <w:t>A. 1/4</w:t>
      </w:r>
      <w:r>
        <w:rPr>
          <w:rFonts w:ascii="宋体" w:hAnsi="宋体"/>
          <w:kern w:val="0"/>
          <w:sz w:val="24"/>
        </w:rPr>
        <w:tab/>
      </w:r>
      <w:r>
        <w:rPr>
          <w:rFonts w:ascii="宋体" w:hAnsi="宋体"/>
          <w:kern w:val="0"/>
          <w:sz w:val="24"/>
        </w:rPr>
        <w:t xml:space="preserve"> B.</w:t>
      </w:r>
      <w:r>
        <w:rPr>
          <w:rFonts w:ascii="宋体" w:hAnsi="宋体"/>
          <w:kern w:val="0"/>
          <w:sz w:val="24"/>
        </w:rPr>
        <w:tab/>
      </w:r>
      <w:r>
        <w:rPr>
          <w:rFonts w:ascii="宋体" w:hAnsi="宋体"/>
          <w:kern w:val="0"/>
          <w:sz w:val="24"/>
        </w:rPr>
        <w:t>1/3</w:t>
      </w:r>
      <w:r>
        <w:rPr>
          <w:rFonts w:ascii="宋体" w:hAnsi="宋体"/>
          <w:kern w:val="0"/>
          <w:sz w:val="24"/>
        </w:rPr>
        <w:tab/>
      </w:r>
      <w:r>
        <w:rPr>
          <w:rFonts w:ascii="宋体" w:hAnsi="宋体"/>
          <w:kern w:val="0"/>
          <w:sz w:val="24"/>
        </w:rPr>
        <w:t xml:space="preserve"> C. 1/2  </w:t>
      </w:r>
      <w:r>
        <w:rPr>
          <w:rFonts w:ascii="宋体" w:hAnsi="宋体"/>
          <w:kern w:val="0"/>
          <w:sz w:val="24"/>
        </w:rPr>
        <w:tab/>
      </w:r>
      <w:r>
        <w:rPr>
          <w:rFonts w:ascii="宋体" w:hAnsi="宋体"/>
          <w:kern w:val="0"/>
          <w:sz w:val="24"/>
        </w:rPr>
        <w:t>D.</w:t>
      </w:r>
      <w:r>
        <w:rPr>
          <w:rFonts w:ascii="宋体" w:hAnsi="宋体"/>
          <w:kern w:val="0"/>
          <w:sz w:val="24"/>
        </w:rPr>
        <w:tab/>
      </w:r>
      <w:r>
        <w:rPr>
          <w:rFonts w:ascii="宋体" w:hAnsi="宋体"/>
          <w:kern w:val="0"/>
          <w:sz w:val="24"/>
        </w:rPr>
        <w:t>2/3</w:t>
      </w:r>
    </w:p>
    <w:p>
      <w:pPr>
        <w:widowControl/>
        <w:spacing w:line="400" w:lineRule="exact"/>
        <w:jc w:val="left"/>
        <w:rPr>
          <w:rFonts w:ascii="宋体" w:hAnsi="宋体"/>
          <w:kern w:val="0"/>
          <w:sz w:val="24"/>
        </w:rPr>
      </w:pPr>
      <w:r>
        <w:rPr>
          <w:rFonts w:hint="eastAsia" w:ascii="宋体" w:hAnsi="宋体"/>
          <w:kern w:val="0"/>
          <w:sz w:val="24"/>
        </w:rPr>
        <w:t>271.按现行《房产测量规范》，房屋的建筑面积由（C）组成。</w:t>
      </w:r>
    </w:p>
    <w:p>
      <w:pPr>
        <w:widowControl/>
        <w:spacing w:line="400" w:lineRule="exact"/>
        <w:jc w:val="left"/>
        <w:outlineLvl w:val="0"/>
        <w:rPr>
          <w:rFonts w:ascii="宋体" w:hAnsi="宋体"/>
          <w:kern w:val="0"/>
          <w:sz w:val="24"/>
        </w:rPr>
      </w:pPr>
      <w:r>
        <w:rPr>
          <w:rFonts w:hint="eastAsia" w:ascii="宋体" w:hAnsi="宋体"/>
          <w:kern w:val="0"/>
          <w:sz w:val="24"/>
        </w:rPr>
        <w:t>A.套内建筑面积和套内墙体面积</w:t>
      </w:r>
    </w:p>
    <w:p>
      <w:pPr>
        <w:widowControl/>
        <w:spacing w:line="400" w:lineRule="exact"/>
        <w:jc w:val="left"/>
        <w:rPr>
          <w:rFonts w:ascii="宋体" w:hAnsi="宋体"/>
          <w:kern w:val="0"/>
          <w:sz w:val="24"/>
        </w:rPr>
      </w:pPr>
      <w:r>
        <w:rPr>
          <w:rFonts w:hint="eastAsia" w:ascii="宋体" w:hAnsi="宋体"/>
          <w:kern w:val="0"/>
          <w:sz w:val="24"/>
        </w:rPr>
        <w:t>B.使用面积、套内墙体面积、套内建筑面积和分摊得到的共有建筑面积</w:t>
      </w:r>
    </w:p>
    <w:p>
      <w:pPr>
        <w:widowControl/>
        <w:spacing w:line="400" w:lineRule="exact"/>
        <w:jc w:val="left"/>
        <w:rPr>
          <w:rFonts w:ascii="宋体" w:hAnsi="宋体"/>
          <w:kern w:val="0"/>
          <w:sz w:val="24"/>
        </w:rPr>
      </w:pPr>
      <w:r>
        <w:rPr>
          <w:rFonts w:hint="eastAsia" w:ascii="宋体" w:hAnsi="宋体"/>
          <w:kern w:val="0"/>
          <w:sz w:val="24"/>
        </w:rPr>
        <w:t>C.套内建筑面积和分摊得到的共有建筑面积</w:t>
      </w:r>
    </w:p>
    <w:p>
      <w:pPr>
        <w:widowControl/>
        <w:spacing w:line="400" w:lineRule="exact"/>
        <w:jc w:val="left"/>
        <w:rPr>
          <w:rFonts w:ascii="宋体" w:hAnsi="宋体"/>
          <w:kern w:val="0"/>
          <w:sz w:val="24"/>
        </w:rPr>
      </w:pPr>
      <w:r>
        <w:rPr>
          <w:rFonts w:hint="eastAsia" w:ascii="宋体" w:hAnsi="宋体"/>
          <w:kern w:val="0"/>
          <w:sz w:val="24"/>
        </w:rPr>
        <w:t xml:space="preserve">C.套内建筑面积、套内阳台建筑面积和套内墙体面积 </w:t>
      </w:r>
    </w:p>
    <w:p>
      <w:pPr>
        <w:widowControl/>
        <w:spacing w:line="400" w:lineRule="exact"/>
        <w:jc w:val="left"/>
        <w:rPr>
          <w:rFonts w:ascii="宋体" w:hAnsi="宋体"/>
          <w:kern w:val="0"/>
          <w:sz w:val="24"/>
        </w:rPr>
      </w:pPr>
      <w:r>
        <w:rPr>
          <w:rFonts w:hint="eastAsia" w:ascii="宋体" w:hAnsi="宋体"/>
          <w:kern w:val="0"/>
          <w:sz w:val="24"/>
        </w:rPr>
        <w:t>272.房屋建筑结构可分为砖木结构、混合结构、( C )、钢结构、钢筋混凝土结构和其他</w:t>
      </w:r>
    </w:p>
    <w:p>
      <w:pPr>
        <w:widowControl/>
        <w:spacing w:line="400" w:lineRule="exact"/>
        <w:jc w:val="left"/>
        <w:rPr>
          <w:rFonts w:ascii="宋体" w:hAnsi="宋体"/>
          <w:kern w:val="0"/>
          <w:sz w:val="24"/>
        </w:rPr>
      </w:pPr>
      <w:r>
        <w:rPr>
          <w:rFonts w:hint="eastAsia" w:ascii="宋体" w:hAnsi="宋体"/>
          <w:kern w:val="0"/>
          <w:sz w:val="24"/>
        </w:rPr>
        <w:t>A.砖混结构</w:t>
      </w:r>
      <w:r>
        <w:rPr>
          <w:rFonts w:hint="eastAsia" w:ascii="宋体" w:hAnsi="宋体"/>
          <w:kern w:val="0"/>
          <w:sz w:val="24"/>
        </w:rPr>
        <w:tab/>
      </w:r>
      <w:r>
        <w:rPr>
          <w:rFonts w:hint="eastAsia" w:ascii="宋体" w:hAnsi="宋体"/>
          <w:kern w:val="0"/>
          <w:sz w:val="24"/>
        </w:rPr>
        <w:t xml:space="preserve">      B.</w:t>
      </w:r>
      <w:r>
        <w:rPr>
          <w:rFonts w:hint="eastAsia" w:ascii="宋体" w:hAnsi="宋体"/>
          <w:kern w:val="0"/>
          <w:sz w:val="24"/>
        </w:rPr>
        <w:tab/>
      </w:r>
      <w:r>
        <w:rPr>
          <w:rFonts w:hint="eastAsia" w:ascii="宋体" w:hAnsi="宋体"/>
          <w:kern w:val="0"/>
          <w:sz w:val="24"/>
        </w:rPr>
        <w:t>土木结构</w:t>
      </w:r>
    </w:p>
    <w:p>
      <w:pPr>
        <w:widowControl/>
        <w:spacing w:line="400" w:lineRule="exact"/>
        <w:jc w:val="left"/>
        <w:rPr>
          <w:rFonts w:ascii="宋体" w:hAnsi="宋体"/>
          <w:kern w:val="0"/>
          <w:sz w:val="24"/>
        </w:rPr>
      </w:pPr>
      <w:r>
        <w:rPr>
          <w:rFonts w:hint="eastAsia" w:ascii="宋体" w:hAnsi="宋体"/>
          <w:kern w:val="0"/>
          <w:sz w:val="24"/>
        </w:rPr>
        <w:t xml:space="preserve">C.钢和钢筋混凝土结构  </w:t>
      </w:r>
      <w:r>
        <w:rPr>
          <w:rFonts w:hint="eastAsia" w:ascii="宋体" w:hAnsi="宋体"/>
          <w:kern w:val="0"/>
          <w:sz w:val="24"/>
        </w:rPr>
        <w:tab/>
      </w:r>
      <w:r>
        <w:rPr>
          <w:rFonts w:hint="eastAsia" w:ascii="宋体" w:hAnsi="宋体"/>
          <w:kern w:val="0"/>
          <w:sz w:val="24"/>
        </w:rPr>
        <w:t>D.石结构</w:t>
      </w:r>
    </w:p>
    <w:p>
      <w:pPr>
        <w:widowControl/>
        <w:spacing w:line="400" w:lineRule="exact"/>
        <w:jc w:val="left"/>
        <w:rPr>
          <w:rFonts w:ascii="宋体" w:hAnsi="宋体"/>
          <w:kern w:val="0"/>
          <w:sz w:val="24"/>
        </w:rPr>
      </w:pPr>
      <w:r>
        <w:rPr>
          <w:rFonts w:hint="eastAsia" w:ascii="宋体" w:hAnsi="宋体"/>
          <w:kern w:val="0"/>
          <w:sz w:val="24"/>
        </w:rPr>
        <w:t>273.房地产变更测量分为（C</w:t>
      </w:r>
      <w:r>
        <w:rPr>
          <w:rFonts w:hint="eastAsia" w:ascii="宋体" w:hAnsi="宋体"/>
          <w:kern w:val="0"/>
          <w:sz w:val="24"/>
        </w:rPr>
        <w:tab/>
      </w:r>
      <w:r>
        <w:rPr>
          <w:rFonts w:hint="eastAsia" w:ascii="宋体" w:hAnsi="宋体"/>
          <w:kern w:val="0"/>
          <w:sz w:val="24"/>
        </w:rPr>
        <w:t>）测量两类。</w:t>
      </w:r>
    </w:p>
    <w:p>
      <w:pPr>
        <w:widowControl/>
        <w:spacing w:line="400" w:lineRule="exact"/>
        <w:jc w:val="left"/>
        <w:rPr>
          <w:rFonts w:ascii="宋体" w:hAnsi="宋体"/>
          <w:kern w:val="0"/>
          <w:sz w:val="24"/>
        </w:rPr>
      </w:pPr>
      <w:r>
        <w:rPr>
          <w:rFonts w:hint="eastAsia" w:ascii="宋体" w:hAnsi="宋体"/>
          <w:kern w:val="0"/>
          <w:sz w:val="24"/>
        </w:rPr>
        <w:t>A.现状变更和权属变更</w:t>
      </w:r>
      <w:r>
        <w:rPr>
          <w:rFonts w:hint="eastAsia" w:ascii="宋体" w:hAnsi="宋体"/>
          <w:kern w:val="0"/>
          <w:sz w:val="24"/>
        </w:rPr>
        <w:tab/>
      </w:r>
      <w:r>
        <w:rPr>
          <w:rFonts w:hint="eastAsia" w:ascii="宋体" w:hAnsi="宋体"/>
          <w:kern w:val="0"/>
          <w:sz w:val="24"/>
        </w:rPr>
        <w:t xml:space="preserve"> B.面积变更和结构变更</w:t>
      </w:r>
    </w:p>
    <w:p>
      <w:pPr>
        <w:widowControl/>
        <w:spacing w:line="400" w:lineRule="exact"/>
        <w:jc w:val="left"/>
        <w:rPr>
          <w:rFonts w:ascii="宋体" w:hAnsi="宋体"/>
          <w:kern w:val="0"/>
          <w:sz w:val="24"/>
        </w:rPr>
      </w:pPr>
      <w:r>
        <w:rPr>
          <w:rFonts w:hint="eastAsia" w:ascii="宋体" w:hAnsi="宋体"/>
          <w:kern w:val="0"/>
          <w:sz w:val="24"/>
        </w:rPr>
        <w:t>C.权界变更和权属变更</w:t>
      </w:r>
      <w:r>
        <w:rPr>
          <w:rFonts w:hint="eastAsia" w:ascii="宋体" w:hAnsi="宋体"/>
          <w:kern w:val="0"/>
          <w:sz w:val="24"/>
        </w:rPr>
        <w:tab/>
      </w:r>
      <w:r>
        <w:rPr>
          <w:rFonts w:hint="eastAsia" w:ascii="宋体" w:hAnsi="宋体"/>
          <w:kern w:val="0"/>
          <w:sz w:val="24"/>
        </w:rPr>
        <w:t xml:space="preserve"> D.面积变更和权属变更</w:t>
      </w:r>
    </w:p>
    <w:p>
      <w:pPr>
        <w:widowControl/>
        <w:spacing w:line="400" w:lineRule="exact"/>
        <w:jc w:val="left"/>
        <w:rPr>
          <w:rFonts w:ascii="宋体" w:hAnsi="宋体"/>
          <w:kern w:val="0"/>
          <w:sz w:val="24"/>
        </w:rPr>
      </w:pPr>
      <w:r>
        <w:rPr>
          <w:rFonts w:hint="eastAsia" w:ascii="宋体" w:hAnsi="宋体"/>
          <w:kern w:val="0"/>
          <w:sz w:val="24"/>
        </w:rPr>
        <w:t>274.按现行《房产测量规范》，房屋层高（A）m以下不计算建筑面积。</w:t>
      </w:r>
    </w:p>
    <w:p>
      <w:pPr>
        <w:widowControl/>
        <w:spacing w:line="400" w:lineRule="exact"/>
        <w:jc w:val="left"/>
        <w:outlineLvl w:val="0"/>
        <w:rPr>
          <w:rFonts w:ascii="宋体" w:hAnsi="宋体"/>
          <w:kern w:val="0"/>
          <w:sz w:val="24"/>
        </w:rPr>
      </w:pPr>
      <w:r>
        <w:rPr>
          <w:rFonts w:ascii="宋体" w:hAnsi="宋体"/>
          <w:kern w:val="0"/>
          <w:sz w:val="24"/>
        </w:rPr>
        <w:t>A.2.2</w:t>
      </w:r>
      <w:r>
        <w:rPr>
          <w:rFonts w:ascii="宋体" w:hAnsi="宋体"/>
          <w:kern w:val="0"/>
          <w:sz w:val="24"/>
        </w:rPr>
        <w:tab/>
      </w:r>
      <w:r>
        <w:rPr>
          <w:rFonts w:ascii="宋体" w:hAnsi="宋体"/>
          <w:kern w:val="0"/>
          <w:sz w:val="24"/>
        </w:rPr>
        <w:t xml:space="preserve">  B.</w:t>
      </w:r>
      <w:r>
        <w:rPr>
          <w:rFonts w:ascii="宋体" w:hAnsi="宋体"/>
          <w:kern w:val="0"/>
          <w:sz w:val="24"/>
        </w:rPr>
        <w:tab/>
      </w:r>
      <w:r>
        <w:rPr>
          <w:rFonts w:ascii="宋体" w:hAnsi="宋体"/>
          <w:kern w:val="0"/>
          <w:sz w:val="24"/>
        </w:rPr>
        <w:t>2.4</w:t>
      </w:r>
      <w:r>
        <w:rPr>
          <w:rFonts w:ascii="宋体" w:hAnsi="宋体"/>
          <w:kern w:val="0"/>
          <w:sz w:val="24"/>
        </w:rPr>
        <w:tab/>
      </w:r>
      <w:r>
        <w:rPr>
          <w:rFonts w:ascii="宋体" w:hAnsi="宋体"/>
          <w:kern w:val="0"/>
          <w:sz w:val="24"/>
        </w:rPr>
        <w:t xml:space="preserve">  C.</w:t>
      </w:r>
      <w:r>
        <w:rPr>
          <w:rFonts w:ascii="宋体" w:hAnsi="宋体"/>
          <w:kern w:val="0"/>
          <w:sz w:val="24"/>
        </w:rPr>
        <w:tab/>
      </w:r>
      <w:r>
        <w:rPr>
          <w:rFonts w:ascii="宋体" w:hAnsi="宋体"/>
          <w:kern w:val="0"/>
          <w:sz w:val="24"/>
        </w:rPr>
        <w:t>2.6</w:t>
      </w:r>
      <w:r>
        <w:rPr>
          <w:rFonts w:ascii="宋体" w:hAnsi="宋体"/>
          <w:kern w:val="0"/>
          <w:sz w:val="24"/>
        </w:rPr>
        <w:tab/>
      </w:r>
      <w:r>
        <w:rPr>
          <w:rFonts w:ascii="宋体" w:hAnsi="宋体"/>
          <w:kern w:val="0"/>
          <w:sz w:val="24"/>
        </w:rPr>
        <w:t xml:space="preserve">  D.</w:t>
      </w:r>
      <w:r>
        <w:rPr>
          <w:rFonts w:ascii="宋体" w:hAnsi="宋体"/>
          <w:kern w:val="0"/>
          <w:sz w:val="24"/>
        </w:rPr>
        <w:tab/>
      </w:r>
      <w:r>
        <w:rPr>
          <w:rFonts w:ascii="宋体" w:hAnsi="宋体"/>
          <w:kern w:val="0"/>
          <w:sz w:val="24"/>
        </w:rPr>
        <w:t>2.8</w:t>
      </w:r>
    </w:p>
    <w:p>
      <w:pPr>
        <w:widowControl/>
        <w:spacing w:line="400" w:lineRule="exact"/>
        <w:jc w:val="left"/>
        <w:rPr>
          <w:rFonts w:ascii="宋体" w:hAnsi="宋体"/>
          <w:kern w:val="0"/>
          <w:sz w:val="24"/>
        </w:rPr>
      </w:pPr>
      <w:r>
        <w:rPr>
          <w:rFonts w:hint="eastAsia" w:ascii="宋体" w:hAnsi="宋体"/>
          <w:kern w:val="0"/>
          <w:sz w:val="24"/>
        </w:rPr>
        <w:t>275.现行《房产测量规范》未作出测量精度要求规定的房产测量对象是（ D ）。</w:t>
      </w:r>
    </w:p>
    <w:p>
      <w:pPr>
        <w:widowControl/>
        <w:spacing w:line="400" w:lineRule="exact"/>
        <w:jc w:val="left"/>
        <w:rPr>
          <w:rFonts w:ascii="宋体" w:hAnsi="宋体"/>
          <w:kern w:val="0"/>
          <w:sz w:val="24"/>
        </w:rPr>
      </w:pPr>
      <w:r>
        <w:rPr>
          <w:rFonts w:hint="eastAsia" w:ascii="宋体" w:hAnsi="宋体"/>
          <w:kern w:val="0"/>
          <w:sz w:val="24"/>
        </w:rPr>
        <w:t>A.房屋面积</w:t>
      </w:r>
      <w:r>
        <w:rPr>
          <w:rFonts w:hint="eastAsia" w:ascii="宋体" w:hAnsi="宋体"/>
          <w:kern w:val="0"/>
          <w:sz w:val="24"/>
        </w:rPr>
        <w:tab/>
      </w:r>
      <w:r>
        <w:rPr>
          <w:rFonts w:hint="eastAsia" w:ascii="宋体" w:hAnsi="宋体"/>
          <w:kern w:val="0"/>
          <w:sz w:val="24"/>
        </w:rPr>
        <w:t>B.房角点 C.房屋面积 D.房屋边长</w:t>
      </w:r>
    </w:p>
    <w:p>
      <w:pPr>
        <w:widowControl/>
        <w:spacing w:line="400" w:lineRule="exact"/>
        <w:jc w:val="left"/>
        <w:rPr>
          <w:rFonts w:ascii="宋体" w:hAnsi="宋体"/>
          <w:kern w:val="0"/>
          <w:sz w:val="24"/>
          <w:lang w:val="fr-FR"/>
        </w:rPr>
      </w:pPr>
      <w:r>
        <w:rPr>
          <w:rFonts w:hint="eastAsia" w:ascii="宋体" w:hAnsi="宋体"/>
          <w:kern w:val="0"/>
          <w:sz w:val="24"/>
          <w:lang w:val="fr-FR"/>
        </w:rPr>
        <w:t>276.在城市繁华区域、复杂地区的地籍图比例尺一般用（A ）</w:t>
      </w:r>
    </w:p>
    <w:p>
      <w:pPr>
        <w:widowControl/>
        <w:spacing w:line="400" w:lineRule="exact"/>
        <w:jc w:val="left"/>
        <w:rPr>
          <w:rFonts w:ascii="宋体" w:hAnsi="宋体"/>
          <w:kern w:val="0"/>
          <w:sz w:val="24"/>
          <w:lang w:val="fr-FR"/>
        </w:rPr>
      </w:pPr>
      <w:r>
        <w:rPr>
          <w:rFonts w:hint="eastAsia" w:ascii="宋体" w:hAnsi="宋体"/>
          <w:kern w:val="0"/>
          <w:sz w:val="24"/>
          <w:lang w:val="fr-FR"/>
        </w:rPr>
        <w:t>A.1 : 500</w:t>
      </w:r>
      <w:r>
        <w:rPr>
          <w:rFonts w:hint="eastAsia" w:ascii="宋体" w:hAnsi="宋体"/>
          <w:kern w:val="0"/>
          <w:sz w:val="24"/>
          <w:lang w:val="fr-FR"/>
        </w:rPr>
        <w:tab/>
      </w:r>
      <w:r>
        <w:rPr>
          <w:rFonts w:hint="eastAsia" w:ascii="宋体" w:hAnsi="宋体"/>
          <w:kern w:val="0"/>
          <w:sz w:val="24"/>
          <w:lang w:val="fr-FR"/>
        </w:rPr>
        <w:t xml:space="preserve">  B.</w:t>
      </w:r>
      <w:r>
        <w:rPr>
          <w:rFonts w:hint="eastAsia" w:ascii="宋体" w:hAnsi="宋体"/>
          <w:kern w:val="0"/>
          <w:sz w:val="24"/>
          <w:lang w:val="fr-FR"/>
        </w:rPr>
        <w:tab/>
      </w:r>
      <w:r>
        <w:rPr>
          <w:rFonts w:hint="eastAsia" w:ascii="宋体" w:hAnsi="宋体"/>
          <w:kern w:val="0"/>
          <w:sz w:val="24"/>
          <w:lang w:val="fr-FR"/>
        </w:rPr>
        <w:t>1 : 1 000</w:t>
      </w:r>
      <w:r>
        <w:rPr>
          <w:rFonts w:hint="eastAsia" w:ascii="宋体" w:hAnsi="宋体"/>
          <w:kern w:val="0"/>
          <w:sz w:val="24"/>
          <w:lang w:val="fr-FR"/>
        </w:rPr>
        <w:tab/>
      </w:r>
      <w:r>
        <w:rPr>
          <w:rFonts w:hint="eastAsia" w:ascii="宋体" w:hAnsi="宋体"/>
          <w:kern w:val="0"/>
          <w:sz w:val="24"/>
          <w:lang w:val="fr-FR"/>
        </w:rPr>
        <w:t xml:space="preserve">  C.</w:t>
      </w:r>
      <w:r>
        <w:rPr>
          <w:rFonts w:hint="eastAsia" w:ascii="宋体" w:hAnsi="宋体"/>
          <w:kern w:val="0"/>
          <w:sz w:val="24"/>
          <w:lang w:val="fr-FR"/>
        </w:rPr>
        <w:tab/>
      </w:r>
      <w:r>
        <w:rPr>
          <w:rFonts w:hint="eastAsia" w:ascii="宋体" w:hAnsi="宋体"/>
          <w:kern w:val="0"/>
          <w:sz w:val="24"/>
          <w:lang w:val="fr-FR"/>
        </w:rPr>
        <w:t>1 : 2 000    D. 1 : 5 000</w:t>
      </w:r>
    </w:p>
    <w:p>
      <w:pPr>
        <w:widowControl/>
        <w:spacing w:line="400" w:lineRule="exact"/>
        <w:jc w:val="left"/>
        <w:rPr>
          <w:rFonts w:ascii="宋体" w:hAnsi="宋体"/>
          <w:kern w:val="0"/>
          <w:sz w:val="24"/>
          <w:lang w:val="fr-FR"/>
        </w:rPr>
      </w:pPr>
      <w:r>
        <w:rPr>
          <w:rFonts w:hint="eastAsia" w:ascii="宋体" w:hAnsi="宋体"/>
          <w:kern w:val="0"/>
          <w:sz w:val="24"/>
          <w:lang w:val="fr-FR"/>
        </w:rPr>
        <w:t>277.为了获取和表达地籍信息所进行的测绘工作是( C )</w:t>
      </w:r>
    </w:p>
    <w:p>
      <w:pPr>
        <w:widowControl/>
        <w:spacing w:line="400" w:lineRule="exact"/>
        <w:jc w:val="left"/>
        <w:rPr>
          <w:rFonts w:ascii="宋体" w:hAnsi="宋体"/>
          <w:kern w:val="0"/>
          <w:sz w:val="24"/>
          <w:lang w:val="fr-FR"/>
        </w:rPr>
      </w:pPr>
      <w:r>
        <w:rPr>
          <w:rFonts w:hint="eastAsia" w:ascii="宋体" w:hAnsi="宋体"/>
          <w:kern w:val="0"/>
          <w:sz w:val="24"/>
          <w:lang w:val="fr-FR"/>
        </w:rPr>
        <w:t>A.地籍调查</w:t>
      </w:r>
      <w:r>
        <w:rPr>
          <w:rFonts w:hint="eastAsia" w:ascii="宋体" w:hAnsi="宋体"/>
          <w:kern w:val="0"/>
          <w:sz w:val="24"/>
          <w:lang w:val="fr-FR"/>
        </w:rPr>
        <w:tab/>
      </w:r>
      <w:r>
        <w:rPr>
          <w:rFonts w:hint="eastAsia" w:ascii="宋体" w:hAnsi="宋体"/>
          <w:kern w:val="0"/>
          <w:sz w:val="24"/>
          <w:lang w:val="fr-FR"/>
        </w:rPr>
        <w:t>B.地形测绘</w:t>
      </w:r>
      <w:r>
        <w:rPr>
          <w:rFonts w:hint="eastAsia" w:ascii="宋体" w:hAnsi="宋体"/>
          <w:kern w:val="0"/>
          <w:sz w:val="24"/>
          <w:lang w:val="fr-FR"/>
        </w:rPr>
        <w:tab/>
      </w:r>
      <w:r>
        <w:rPr>
          <w:rFonts w:hint="eastAsia" w:ascii="宋体" w:hAnsi="宋体"/>
          <w:kern w:val="0"/>
          <w:sz w:val="24"/>
          <w:lang w:val="fr-FR"/>
        </w:rPr>
        <w:t>C.地籍测绘  D.地形调查</w:t>
      </w:r>
    </w:p>
    <w:p>
      <w:pPr>
        <w:widowControl/>
        <w:spacing w:line="400" w:lineRule="exact"/>
        <w:jc w:val="left"/>
        <w:rPr>
          <w:rFonts w:ascii="宋体" w:hAnsi="宋体"/>
          <w:kern w:val="0"/>
          <w:sz w:val="24"/>
          <w:lang w:val="fr-FR"/>
        </w:rPr>
      </w:pPr>
      <w:r>
        <w:rPr>
          <w:rFonts w:hint="eastAsia" w:ascii="宋体" w:hAnsi="宋体"/>
          <w:kern w:val="0"/>
          <w:sz w:val="24"/>
          <w:lang w:val="fr-FR"/>
        </w:rPr>
        <w:t>278.界址点的精度要求最高为（A</w:t>
      </w:r>
      <w:r>
        <w:rPr>
          <w:rFonts w:hint="eastAsia" w:ascii="宋体" w:hAnsi="宋体"/>
          <w:kern w:val="0"/>
          <w:sz w:val="24"/>
          <w:lang w:val="fr-FR"/>
        </w:rPr>
        <w:tab/>
      </w:r>
      <w:r>
        <w:rPr>
          <w:rFonts w:hint="eastAsia" w:ascii="宋体" w:hAnsi="宋体"/>
          <w:kern w:val="0"/>
          <w:sz w:val="24"/>
          <w:lang w:val="fr-FR"/>
        </w:rPr>
        <w:t>）。</w:t>
      </w:r>
    </w:p>
    <w:p>
      <w:pPr>
        <w:widowControl/>
        <w:spacing w:line="400" w:lineRule="exact"/>
        <w:jc w:val="left"/>
        <w:rPr>
          <w:rFonts w:ascii="宋体" w:hAnsi="宋体"/>
          <w:kern w:val="0"/>
          <w:sz w:val="24"/>
        </w:rPr>
      </w:pPr>
      <w:r>
        <w:rPr>
          <w:rFonts w:ascii="宋体" w:hAnsi="宋体"/>
          <w:kern w:val="0"/>
          <w:sz w:val="24"/>
        </w:rPr>
        <w:t>A.</w:t>
      </w:r>
      <w:r>
        <w:rPr>
          <w:rFonts w:ascii="宋体" w:hAnsi="宋体"/>
          <w:kern w:val="0"/>
          <w:sz w:val="24"/>
        </w:rPr>
        <w:tab/>
      </w:r>
      <w:r>
        <w:rPr>
          <w:rFonts w:ascii="宋体" w:hAnsi="宋体"/>
          <w:kern w:val="0"/>
          <w:sz w:val="24"/>
        </w:rPr>
        <w:t>5 cm</w:t>
      </w:r>
      <w:r>
        <w:rPr>
          <w:rFonts w:ascii="宋体" w:hAnsi="宋体"/>
          <w:kern w:val="0"/>
          <w:sz w:val="24"/>
        </w:rPr>
        <w:tab/>
      </w:r>
      <w:r>
        <w:rPr>
          <w:rFonts w:ascii="宋体" w:hAnsi="宋体"/>
          <w:kern w:val="0"/>
          <w:sz w:val="24"/>
        </w:rPr>
        <w:t>B.</w:t>
      </w:r>
      <w:r>
        <w:rPr>
          <w:rFonts w:ascii="宋体" w:hAnsi="宋体"/>
          <w:kern w:val="0"/>
          <w:sz w:val="24"/>
        </w:rPr>
        <w:tab/>
      </w:r>
      <w:r>
        <w:rPr>
          <w:rFonts w:ascii="宋体" w:hAnsi="宋体"/>
          <w:kern w:val="0"/>
          <w:sz w:val="24"/>
        </w:rPr>
        <w:t>10 cm</w:t>
      </w:r>
      <w:r>
        <w:rPr>
          <w:rFonts w:ascii="宋体" w:hAnsi="宋体"/>
          <w:kern w:val="0"/>
          <w:sz w:val="24"/>
        </w:rPr>
        <w:tab/>
      </w:r>
      <w:r>
        <w:rPr>
          <w:rFonts w:ascii="宋体" w:hAnsi="宋体"/>
          <w:kern w:val="0"/>
          <w:sz w:val="24"/>
        </w:rPr>
        <w:t>C.</w:t>
      </w:r>
      <w:r>
        <w:rPr>
          <w:rFonts w:ascii="宋体" w:hAnsi="宋体"/>
          <w:kern w:val="0"/>
          <w:sz w:val="24"/>
        </w:rPr>
        <w:tab/>
      </w:r>
      <w:r>
        <w:rPr>
          <w:rFonts w:ascii="宋体" w:hAnsi="宋体"/>
          <w:kern w:val="0"/>
          <w:sz w:val="24"/>
        </w:rPr>
        <w:t>15 cm  D. 20 crn</w:t>
      </w:r>
    </w:p>
    <w:p>
      <w:pPr>
        <w:widowControl/>
        <w:spacing w:line="400" w:lineRule="exact"/>
        <w:jc w:val="left"/>
        <w:rPr>
          <w:rFonts w:ascii="宋体" w:hAnsi="宋体"/>
          <w:kern w:val="0"/>
          <w:sz w:val="24"/>
          <w:lang w:val="fr-FR"/>
        </w:rPr>
      </w:pPr>
      <w:r>
        <w:rPr>
          <w:rFonts w:hint="eastAsia" w:ascii="宋体" w:hAnsi="宋体"/>
          <w:kern w:val="0"/>
          <w:sz w:val="24"/>
          <w:lang w:val="fr-FR"/>
        </w:rPr>
        <w:t>279.房屋用地调查与测绘以（B）为单元分户进行。</w:t>
      </w:r>
    </w:p>
    <w:p>
      <w:pPr>
        <w:widowControl/>
        <w:spacing w:line="400" w:lineRule="exact"/>
        <w:jc w:val="left"/>
        <w:rPr>
          <w:rFonts w:ascii="宋体" w:hAnsi="宋体"/>
          <w:kern w:val="0"/>
          <w:sz w:val="24"/>
          <w:lang w:val="fr-FR"/>
        </w:rPr>
      </w:pPr>
      <w:r>
        <w:rPr>
          <w:rFonts w:hint="eastAsia" w:ascii="宋体" w:hAnsi="宋体"/>
          <w:kern w:val="0"/>
          <w:sz w:val="24"/>
          <w:lang w:val="fr-FR"/>
        </w:rPr>
        <w:t>A.宗地</w:t>
      </w:r>
      <w:r>
        <w:rPr>
          <w:rFonts w:hint="eastAsia" w:ascii="宋体" w:hAnsi="宋体"/>
          <w:kern w:val="0"/>
          <w:sz w:val="24"/>
          <w:lang w:val="fr-FR"/>
        </w:rPr>
        <w:tab/>
      </w:r>
      <w:r>
        <w:rPr>
          <w:rFonts w:hint="eastAsia" w:ascii="宋体" w:hAnsi="宋体"/>
          <w:kern w:val="0"/>
          <w:sz w:val="24"/>
          <w:lang w:val="fr-FR"/>
        </w:rPr>
        <w:t>B.丘</w:t>
      </w:r>
      <w:r>
        <w:rPr>
          <w:rFonts w:hint="eastAsia" w:ascii="宋体" w:hAnsi="宋体"/>
          <w:kern w:val="0"/>
          <w:sz w:val="24"/>
          <w:lang w:val="fr-FR"/>
        </w:rPr>
        <w:tab/>
      </w:r>
      <w:r>
        <w:rPr>
          <w:rFonts w:hint="eastAsia" w:ascii="宋体" w:hAnsi="宋体"/>
          <w:kern w:val="0"/>
          <w:sz w:val="24"/>
          <w:lang w:val="fr-FR"/>
        </w:rPr>
        <w:t>C.地块  D.街道</w:t>
      </w:r>
    </w:p>
    <w:p>
      <w:pPr>
        <w:widowControl/>
        <w:spacing w:line="400" w:lineRule="exact"/>
        <w:jc w:val="left"/>
        <w:rPr>
          <w:rFonts w:ascii="宋体" w:hAnsi="宋体"/>
          <w:kern w:val="0"/>
          <w:sz w:val="24"/>
          <w:lang w:val="fr-FR"/>
        </w:rPr>
      </w:pPr>
      <w:r>
        <w:rPr>
          <w:rFonts w:hint="eastAsia" w:ascii="宋体" w:hAnsi="宋体"/>
          <w:kern w:val="0"/>
          <w:sz w:val="24"/>
          <w:lang w:val="fr-FR"/>
        </w:rPr>
        <w:t>280.</w:t>
      </w:r>
      <w:r>
        <w:rPr>
          <w:rFonts w:ascii="宋体" w:hAnsi="宋体"/>
          <w:kern w:val="0"/>
          <w:sz w:val="24"/>
          <w:lang w:val="fr-FR"/>
        </w:rPr>
        <w:t xml:space="preserve">我国于(  </w:t>
      </w:r>
      <w:r>
        <w:rPr>
          <w:rFonts w:hint="eastAsia" w:ascii="宋体" w:hAnsi="宋体"/>
          <w:kern w:val="0"/>
          <w:sz w:val="24"/>
          <w:lang w:val="fr-FR"/>
        </w:rPr>
        <w:t>B</w:t>
      </w:r>
      <w:r>
        <w:rPr>
          <w:rFonts w:ascii="宋体" w:hAnsi="宋体"/>
          <w:kern w:val="0"/>
          <w:sz w:val="24"/>
          <w:lang w:val="fr-FR"/>
        </w:rPr>
        <w:t xml:space="preserve"> )年7月初全国人大常委会通过了《中华人民共和国城市房地产管理法》。 </w:t>
      </w:r>
      <w:r>
        <w:rPr>
          <w:rFonts w:ascii="宋体" w:hAnsi="宋体"/>
          <w:kern w:val="0"/>
          <w:sz w:val="24"/>
          <w:lang w:val="fr-FR"/>
        </w:rPr>
        <w:br w:type="textWrapping"/>
      </w:r>
      <w:r>
        <w:rPr>
          <w:rFonts w:ascii="宋体" w:hAnsi="宋体"/>
          <w:kern w:val="0"/>
          <w:sz w:val="24"/>
          <w:lang w:val="fr-FR"/>
        </w:rPr>
        <w:t xml:space="preserve">A．1992B．1994C．1996 D．1998 </w:t>
      </w:r>
    </w:p>
    <w:p>
      <w:pPr>
        <w:widowControl/>
        <w:spacing w:line="400" w:lineRule="exact"/>
        <w:jc w:val="left"/>
        <w:rPr>
          <w:rFonts w:ascii="宋体" w:hAnsi="宋体"/>
          <w:kern w:val="0"/>
          <w:sz w:val="24"/>
          <w:lang w:val="fr-FR"/>
        </w:rPr>
      </w:pPr>
      <w:r>
        <w:rPr>
          <w:rFonts w:hint="eastAsia" w:ascii="宋体" w:hAnsi="宋体"/>
          <w:kern w:val="0"/>
          <w:sz w:val="24"/>
          <w:lang w:val="fr-FR"/>
        </w:rPr>
        <w:t>281.</w:t>
      </w:r>
      <w:r>
        <w:rPr>
          <w:rFonts w:ascii="宋体" w:hAnsi="宋体"/>
          <w:kern w:val="0"/>
          <w:sz w:val="24"/>
          <w:lang w:val="fr-FR"/>
        </w:rPr>
        <w:t xml:space="preserve">按照房地产管理法的规定，土地使用权出让法定最高年限，根据出让土地的( </w:t>
      </w:r>
      <w:r>
        <w:rPr>
          <w:rFonts w:hint="eastAsia" w:ascii="宋体" w:hAnsi="宋体"/>
          <w:kern w:val="0"/>
          <w:sz w:val="24"/>
          <w:lang w:val="fr-FR"/>
        </w:rPr>
        <w:t>A</w:t>
      </w:r>
      <w:r>
        <w:rPr>
          <w:rFonts w:ascii="宋体" w:hAnsi="宋体"/>
          <w:kern w:val="0"/>
          <w:sz w:val="24"/>
          <w:lang w:val="fr-FR"/>
        </w:rPr>
        <w:t xml:space="preserve">  )不同而不同。 </w:t>
      </w:r>
      <w:r>
        <w:rPr>
          <w:rFonts w:ascii="宋体" w:hAnsi="宋体"/>
          <w:kern w:val="0"/>
          <w:sz w:val="24"/>
          <w:lang w:val="fr-FR"/>
        </w:rPr>
        <w:br w:type="textWrapping"/>
      </w:r>
      <w:r>
        <w:rPr>
          <w:rFonts w:ascii="宋体" w:hAnsi="宋体"/>
          <w:kern w:val="0"/>
          <w:sz w:val="24"/>
          <w:lang w:val="fr-FR"/>
        </w:rPr>
        <w:t xml:space="preserve">A．用途B．方式c．面积D．类型 </w:t>
      </w:r>
    </w:p>
    <w:p>
      <w:pPr>
        <w:widowControl/>
        <w:spacing w:line="400" w:lineRule="exact"/>
        <w:jc w:val="left"/>
        <w:rPr>
          <w:rFonts w:ascii="宋体" w:hAnsi="宋体"/>
          <w:kern w:val="0"/>
          <w:sz w:val="24"/>
          <w:lang w:val="fr-FR"/>
        </w:rPr>
      </w:pPr>
      <w:r>
        <w:rPr>
          <w:rFonts w:hint="eastAsia" w:ascii="宋体" w:hAnsi="宋体"/>
          <w:kern w:val="0"/>
          <w:sz w:val="24"/>
          <w:lang w:val="fr-FR"/>
        </w:rPr>
        <w:t>282</w:t>
      </w:r>
      <w:r>
        <w:rPr>
          <w:rFonts w:ascii="宋体" w:hAnsi="宋体"/>
          <w:kern w:val="0"/>
          <w:sz w:val="24"/>
          <w:lang w:val="fr-FR"/>
        </w:rPr>
        <w:t xml:space="preserve">．出让合同约定的使用年限届满，土地使用者需要继续使用土地的，应当至迟于届满前( </w:t>
      </w:r>
      <w:r>
        <w:rPr>
          <w:rFonts w:hint="eastAsia" w:ascii="宋体" w:hAnsi="宋体"/>
          <w:kern w:val="0"/>
          <w:sz w:val="24"/>
          <w:lang w:val="fr-FR"/>
        </w:rPr>
        <w:t>B</w:t>
      </w:r>
      <w:r>
        <w:rPr>
          <w:rFonts w:ascii="宋体" w:hAnsi="宋体"/>
          <w:kern w:val="0"/>
          <w:sz w:val="24"/>
          <w:lang w:val="fr-FR"/>
        </w:rPr>
        <w:t xml:space="preserve">  )申请续期。除根据社会公共利益需要收回该幅土地的，应当予以批准。 </w:t>
      </w:r>
      <w:r>
        <w:rPr>
          <w:rFonts w:ascii="宋体" w:hAnsi="宋体"/>
          <w:kern w:val="0"/>
          <w:sz w:val="24"/>
          <w:lang w:val="fr-FR"/>
        </w:rPr>
        <w:br w:type="textWrapping"/>
      </w:r>
      <w:r>
        <w:rPr>
          <w:rFonts w:ascii="宋体" w:hAnsi="宋体"/>
          <w:kern w:val="0"/>
          <w:sz w:val="24"/>
          <w:lang w:val="fr-FR"/>
        </w:rPr>
        <w:t>A．6个月B．1年C．15个月D．2年</w:t>
      </w:r>
    </w:p>
    <w:p>
      <w:pPr>
        <w:widowControl/>
        <w:spacing w:line="400" w:lineRule="exact"/>
        <w:jc w:val="left"/>
        <w:rPr>
          <w:rFonts w:ascii="宋体" w:hAnsi="宋体"/>
          <w:kern w:val="0"/>
          <w:sz w:val="24"/>
          <w:lang w:val="fr-FR"/>
        </w:rPr>
      </w:pPr>
      <w:r>
        <w:rPr>
          <w:rFonts w:hint="eastAsia" w:ascii="宋体" w:hAnsi="宋体"/>
          <w:kern w:val="0"/>
          <w:sz w:val="24"/>
          <w:lang w:val="fr-FR"/>
        </w:rPr>
        <w:t>283</w:t>
      </w:r>
      <w:r>
        <w:rPr>
          <w:rFonts w:ascii="宋体" w:hAnsi="宋体"/>
          <w:kern w:val="0"/>
          <w:sz w:val="24"/>
          <w:lang w:val="fr-FR"/>
        </w:rPr>
        <w:t xml:space="preserve">．外商成片开发土地的企业形式是( </w:t>
      </w:r>
      <w:r>
        <w:rPr>
          <w:rFonts w:hint="eastAsia" w:ascii="宋体" w:hAnsi="宋体"/>
          <w:kern w:val="0"/>
          <w:sz w:val="24"/>
          <w:lang w:val="fr-FR"/>
        </w:rPr>
        <w:t>A</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A．中外合资经营、中外合作经营、外资企业 </w:t>
      </w:r>
      <w:r>
        <w:rPr>
          <w:rFonts w:ascii="宋体" w:hAnsi="宋体"/>
          <w:kern w:val="0"/>
          <w:sz w:val="24"/>
          <w:lang w:val="fr-FR"/>
        </w:rPr>
        <w:br w:type="textWrapping"/>
      </w:r>
      <w:r>
        <w:rPr>
          <w:rFonts w:ascii="宋体" w:hAnsi="宋体"/>
          <w:kern w:val="0"/>
          <w:sz w:val="24"/>
          <w:lang w:val="fr-FR"/>
        </w:rPr>
        <w:t xml:space="preserve">B．中外合资经营、中外合作经营企业，不能是外资企业 </w:t>
      </w:r>
      <w:r>
        <w:rPr>
          <w:rFonts w:ascii="宋体" w:hAnsi="宋体"/>
          <w:kern w:val="0"/>
          <w:sz w:val="24"/>
          <w:lang w:val="fr-FR"/>
        </w:rPr>
        <w:br w:type="textWrapping"/>
      </w:r>
      <w:r>
        <w:rPr>
          <w:rFonts w:ascii="宋体" w:hAnsi="宋体"/>
          <w:kern w:val="0"/>
          <w:sz w:val="24"/>
          <w:lang w:val="fr-FR"/>
        </w:rPr>
        <w:t xml:space="preserve">C．中外合资经营企业，不能是中外合作和外资企业 </w:t>
      </w:r>
      <w:r>
        <w:rPr>
          <w:rFonts w:ascii="宋体" w:hAnsi="宋体"/>
          <w:kern w:val="0"/>
          <w:sz w:val="24"/>
          <w:lang w:val="fr-FR"/>
        </w:rPr>
        <w:br w:type="textWrapping"/>
      </w:r>
      <w:r>
        <w:rPr>
          <w:rFonts w:ascii="宋体" w:hAnsi="宋体"/>
          <w:kern w:val="0"/>
          <w:sz w:val="24"/>
          <w:lang w:val="fr-FR"/>
        </w:rPr>
        <w:t xml:space="preserve">D．中外合作经营企业，不能是中外合资和外资企业 </w:t>
      </w:r>
    </w:p>
    <w:p>
      <w:pPr>
        <w:widowControl/>
        <w:spacing w:line="400" w:lineRule="exact"/>
        <w:jc w:val="left"/>
        <w:rPr>
          <w:rFonts w:ascii="宋体" w:hAnsi="宋体"/>
          <w:kern w:val="0"/>
          <w:sz w:val="24"/>
          <w:lang w:val="fr-FR"/>
        </w:rPr>
      </w:pPr>
      <w:r>
        <w:rPr>
          <w:rFonts w:hint="eastAsia" w:ascii="宋体" w:hAnsi="宋体"/>
          <w:kern w:val="0"/>
          <w:sz w:val="24"/>
          <w:lang w:val="fr-FR"/>
        </w:rPr>
        <w:t>284</w:t>
      </w:r>
      <w:r>
        <w:rPr>
          <w:rFonts w:ascii="宋体" w:hAnsi="宋体"/>
          <w:kern w:val="0"/>
          <w:sz w:val="24"/>
          <w:lang w:val="fr-FR"/>
        </w:rPr>
        <w:t xml:space="preserve">．在房地产转让过程中，如果受让土地使用权的一方当事人，改变原出让合同规定的土地用途，必须取得原出让方和( </w:t>
      </w:r>
      <w:r>
        <w:rPr>
          <w:rFonts w:hint="eastAsia" w:ascii="宋体" w:hAnsi="宋体"/>
          <w:kern w:val="0"/>
          <w:sz w:val="24"/>
          <w:lang w:val="fr-FR"/>
        </w:rPr>
        <w:t>C</w:t>
      </w:r>
      <w:r>
        <w:rPr>
          <w:rFonts w:ascii="宋体" w:hAnsi="宋体"/>
          <w:kern w:val="0"/>
          <w:sz w:val="24"/>
          <w:lang w:val="fr-FR"/>
        </w:rPr>
        <w:t xml:space="preserve">  )部门的同意。 </w:t>
      </w:r>
      <w:r>
        <w:rPr>
          <w:rFonts w:ascii="宋体" w:hAnsi="宋体"/>
          <w:kern w:val="0"/>
          <w:sz w:val="24"/>
          <w:lang w:val="fr-FR"/>
        </w:rPr>
        <w:br w:type="textWrapping"/>
      </w:r>
      <w:r>
        <w:rPr>
          <w:rFonts w:ascii="宋体" w:hAnsi="宋体"/>
          <w:kern w:val="0"/>
          <w:sz w:val="24"/>
          <w:lang w:val="fr-FR"/>
        </w:rPr>
        <w:t>A．市、县政府城市规划</w:t>
      </w:r>
    </w:p>
    <w:p>
      <w:pPr>
        <w:widowControl/>
        <w:spacing w:line="400" w:lineRule="exact"/>
        <w:jc w:val="left"/>
        <w:rPr>
          <w:rFonts w:ascii="宋体" w:hAnsi="宋体"/>
          <w:kern w:val="0"/>
          <w:sz w:val="24"/>
          <w:lang w:val="fr-FR"/>
        </w:rPr>
      </w:pPr>
      <w:r>
        <w:rPr>
          <w:rFonts w:ascii="宋体" w:hAnsi="宋体"/>
          <w:kern w:val="0"/>
          <w:sz w:val="24"/>
          <w:lang w:val="fr-FR"/>
        </w:rPr>
        <w:t xml:space="preserve">B．市、县政府土地管理 </w:t>
      </w:r>
      <w:r>
        <w:rPr>
          <w:rFonts w:ascii="宋体" w:hAnsi="宋体"/>
          <w:kern w:val="0"/>
          <w:sz w:val="24"/>
          <w:lang w:val="fr-FR"/>
        </w:rPr>
        <w:br w:type="textWrapping"/>
      </w:r>
      <w:r>
        <w:rPr>
          <w:rFonts w:ascii="宋体" w:hAnsi="宋体"/>
          <w:kern w:val="0"/>
          <w:sz w:val="24"/>
          <w:lang w:val="fr-FR"/>
        </w:rPr>
        <w:t>C．市、县政府土地管理和城市规划</w:t>
      </w:r>
    </w:p>
    <w:p>
      <w:pPr>
        <w:widowControl/>
        <w:spacing w:line="400" w:lineRule="exact"/>
        <w:jc w:val="left"/>
        <w:rPr>
          <w:rFonts w:ascii="宋体" w:hAnsi="宋体"/>
          <w:kern w:val="0"/>
          <w:sz w:val="24"/>
          <w:lang w:val="fr-FR"/>
        </w:rPr>
      </w:pPr>
      <w:r>
        <w:rPr>
          <w:rFonts w:ascii="宋体" w:hAnsi="宋体"/>
          <w:kern w:val="0"/>
          <w:sz w:val="24"/>
          <w:lang w:val="fr-FR"/>
        </w:rPr>
        <w:t xml:space="preserve">D．市、县政府 </w:t>
      </w:r>
    </w:p>
    <w:p>
      <w:pPr>
        <w:widowControl/>
        <w:spacing w:line="400" w:lineRule="exact"/>
        <w:jc w:val="left"/>
        <w:rPr>
          <w:rFonts w:ascii="宋体" w:hAnsi="宋体"/>
          <w:kern w:val="0"/>
          <w:sz w:val="24"/>
          <w:lang w:val="fr-FR"/>
        </w:rPr>
      </w:pPr>
      <w:r>
        <w:rPr>
          <w:rFonts w:hint="eastAsia" w:ascii="宋体" w:hAnsi="宋体"/>
          <w:kern w:val="0"/>
          <w:sz w:val="24"/>
          <w:lang w:val="fr-FR"/>
        </w:rPr>
        <w:t>285</w:t>
      </w:r>
      <w:r>
        <w:rPr>
          <w:rFonts w:ascii="宋体" w:hAnsi="宋体"/>
          <w:kern w:val="0"/>
          <w:sz w:val="24"/>
          <w:lang w:val="fr-FR"/>
        </w:rPr>
        <w:t xml:space="preserve">．以出让方式取得土地使用权，超过出让合同约定的动工开发期满1年未动工开发的，可以征收土地使用权出让金( </w:t>
      </w:r>
      <w:r>
        <w:rPr>
          <w:rFonts w:hint="eastAsia" w:ascii="宋体" w:hAnsi="宋体"/>
          <w:kern w:val="0"/>
          <w:sz w:val="24"/>
          <w:lang w:val="fr-FR"/>
        </w:rPr>
        <w:t>A</w:t>
      </w:r>
      <w:r>
        <w:rPr>
          <w:rFonts w:ascii="宋体" w:hAnsi="宋体"/>
          <w:kern w:val="0"/>
          <w:sz w:val="24"/>
          <w:lang w:val="fr-FR"/>
        </w:rPr>
        <w:t xml:space="preserve">  )以下的土地闲置费。 </w:t>
      </w:r>
      <w:r>
        <w:rPr>
          <w:rFonts w:ascii="宋体" w:hAnsi="宋体"/>
          <w:kern w:val="0"/>
          <w:sz w:val="24"/>
          <w:lang w:val="fr-FR"/>
        </w:rPr>
        <w:br w:type="textWrapping"/>
      </w:r>
      <w:r>
        <w:rPr>
          <w:rFonts w:ascii="宋体" w:hAnsi="宋体"/>
          <w:kern w:val="0"/>
          <w:sz w:val="24"/>
          <w:lang w:val="fr-FR"/>
        </w:rPr>
        <w:t xml:space="preserve">A．20％B．30％C．40％D．25％ </w:t>
      </w:r>
    </w:p>
    <w:p>
      <w:pPr>
        <w:widowControl/>
        <w:spacing w:line="400" w:lineRule="exact"/>
        <w:jc w:val="left"/>
        <w:rPr>
          <w:rFonts w:ascii="宋体" w:hAnsi="宋体"/>
          <w:kern w:val="0"/>
          <w:sz w:val="24"/>
          <w:lang w:val="fr-FR"/>
        </w:rPr>
      </w:pPr>
      <w:r>
        <w:rPr>
          <w:rFonts w:hint="eastAsia" w:ascii="宋体" w:hAnsi="宋体"/>
          <w:kern w:val="0"/>
          <w:sz w:val="24"/>
          <w:lang w:val="fr-FR"/>
        </w:rPr>
        <w:t>286</w:t>
      </w:r>
      <w:r>
        <w:rPr>
          <w:rFonts w:ascii="宋体" w:hAnsi="宋体"/>
          <w:kern w:val="0"/>
          <w:sz w:val="24"/>
          <w:lang w:val="fr-FR"/>
        </w:rPr>
        <w:t>．土地使用权出让合同约定的使用年限届满，土地使用者未申请续期，</w:t>
      </w:r>
      <w:r>
        <w:rPr>
          <w:rFonts w:hint="eastAsia" w:ascii="宋体" w:hAnsi="宋体"/>
          <w:kern w:val="0"/>
          <w:sz w:val="24"/>
          <w:lang w:val="fr-FR"/>
        </w:rPr>
        <w:t xml:space="preserve">  (  B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A．可由代表国家签订出让合同的县级土地管理部门通知使用者续期 </w:t>
      </w:r>
      <w:r>
        <w:rPr>
          <w:rFonts w:ascii="宋体" w:hAnsi="宋体"/>
          <w:kern w:val="0"/>
          <w:sz w:val="24"/>
          <w:lang w:val="fr-FR"/>
        </w:rPr>
        <w:br w:type="textWrapping"/>
      </w:r>
      <w:r>
        <w:rPr>
          <w:rFonts w:ascii="宋体" w:hAnsi="宋体"/>
          <w:kern w:val="0"/>
          <w:sz w:val="24"/>
          <w:lang w:val="fr-FR"/>
        </w:rPr>
        <w:t xml:space="preserve">B．可由国家无偿收回土地使用权 </w:t>
      </w:r>
      <w:r>
        <w:rPr>
          <w:rFonts w:ascii="宋体" w:hAnsi="宋体"/>
          <w:kern w:val="0"/>
          <w:sz w:val="24"/>
          <w:lang w:val="fr-FR"/>
        </w:rPr>
        <w:br w:type="textWrapping"/>
      </w:r>
      <w:r>
        <w:rPr>
          <w:rFonts w:ascii="宋体" w:hAnsi="宋体"/>
          <w:kern w:val="0"/>
          <w:sz w:val="24"/>
          <w:lang w:val="fr-FR"/>
        </w:rPr>
        <w:t xml:space="preserve">C．由土地管理部门与使用者协商确定使用权 </w:t>
      </w:r>
      <w:r>
        <w:rPr>
          <w:rFonts w:ascii="宋体" w:hAnsi="宋体"/>
          <w:kern w:val="0"/>
          <w:sz w:val="24"/>
          <w:lang w:val="fr-FR"/>
        </w:rPr>
        <w:br w:type="textWrapping"/>
      </w:r>
      <w:r>
        <w:rPr>
          <w:rFonts w:ascii="宋体" w:hAnsi="宋体"/>
          <w:kern w:val="0"/>
          <w:sz w:val="24"/>
          <w:lang w:val="fr-FR"/>
        </w:rPr>
        <w:t xml:space="preserve">D．可由国家给予适当补偿后收回土地使用权 </w:t>
      </w:r>
    </w:p>
    <w:p>
      <w:pPr>
        <w:widowControl/>
        <w:spacing w:line="400" w:lineRule="exact"/>
        <w:jc w:val="left"/>
        <w:rPr>
          <w:rFonts w:ascii="宋体" w:hAnsi="宋体"/>
          <w:kern w:val="0"/>
          <w:sz w:val="24"/>
          <w:lang w:val="fr-FR"/>
        </w:rPr>
      </w:pPr>
      <w:r>
        <w:rPr>
          <w:rFonts w:hint="eastAsia" w:ascii="宋体" w:hAnsi="宋体"/>
          <w:kern w:val="0"/>
          <w:sz w:val="24"/>
          <w:lang w:val="fr-FR"/>
        </w:rPr>
        <w:t>287</w:t>
      </w:r>
      <w:r>
        <w:rPr>
          <w:rFonts w:ascii="宋体" w:hAnsi="宋体"/>
          <w:kern w:val="0"/>
          <w:sz w:val="24"/>
          <w:lang w:val="fr-FR"/>
        </w:rPr>
        <w:t xml:space="preserve">．土地使用权出让，可以采取( </w:t>
      </w:r>
      <w:r>
        <w:rPr>
          <w:rFonts w:hint="eastAsia" w:ascii="宋体" w:hAnsi="宋体"/>
          <w:kern w:val="0"/>
          <w:sz w:val="24"/>
          <w:lang w:val="fr-FR"/>
        </w:rPr>
        <w:t>B</w:t>
      </w:r>
      <w:r>
        <w:rPr>
          <w:rFonts w:ascii="宋体" w:hAnsi="宋体"/>
          <w:kern w:val="0"/>
          <w:sz w:val="24"/>
          <w:lang w:val="fr-FR"/>
        </w:rPr>
        <w:t xml:space="preserve">  )或者双方协议三种方式。 </w:t>
      </w:r>
      <w:r>
        <w:rPr>
          <w:rFonts w:ascii="宋体" w:hAnsi="宋体"/>
          <w:kern w:val="0"/>
          <w:sz w:val="24"/>
          <w:lang w:val="fr-FR"/>
        </w:rPr>
        <w:br w:type="textWrapping"/>
      </w:r>
      <w:r>
        <w:rPr>
          <w:rFonts w:ascii="宋体" w:hAnsi="宋体"/>
          <w:kern w:val="0"/>
          <w:sz w:val="24"/>
          <w:lang w:val="fr-FR"/>
        </w:rPr>
        <w:t xml:space="preserve">A．出售、招标     B．拍卖、招标      C．出售、拍卖     D．出售、出租 </w:t>
      </w:r>
    </w:p>
    <w:p>
      <w:pPr>
        <w:widowControl/>
        <w:spacing w:line="400" w:lineRule="exact"/>
        <w:jc w:val="left"/>
        <w:rPr>
          <w:rFonts w:ascii="宋体" w:hAnsi="宋体"/>
          <w:kern w:val="0"/>
          <w:sz w:val="24"/>
          <w:lang w:val="fr-FR"/>
        </w:rPr>
      </w:pPr>
      <w:r>
        <w:rPr>
          <w:rFonts w:hint="eastAsia" w:ascii="宋体" w:hAnsi="宋体"/>
          <w:kern w:val="0"/>
          <w:sz w:val="24"/>
          <w:lang w:val="fr-FR"/>
        </w:rPr>
        <w:t>288</w:t>
      </w:r>
      <w:r>
        <w:rPr>
          <w:rFonts w:ascii="宋体" w:hAnsi="宋体"/>
          <w:kern w:val="0"/>
          <w:sz w:val="24"/>
          <w:lang w:val="fr-FR"/>
        </w:rPr>
        <w:t xml:space="preserve">．土地使用者应在签订土地使用权出让合同后(  </w:t>
      </w:r>
      <w:r>
        <w:rPr>
          <w:rFonts w:hint="eastAsia" w:ascii="宋体" w:hAnsi="宋体"/>
          <w:kern w:val="0"/>
          <w:sz w:val="24"/>
          <w:lang w:val="fr-FR"/>
        </w:rPr>
        <w:t>B</w:t>
      </w:r>
      <w:r>
        <w:rPr>
          <w:rFonts w:ascii="宋体" w:hAnsi="宋体"/>
          <w:kern w:val="0"/>
          <w:sz w:val="24"/>
          <w:lang w:val="fr-FR"/>
        </w:rPr>
        <w:t xml:space="preserve"> )内，支付全部土地使用权出让金。 </w:t>
      </w:r>
      <w:r>
        <w:rPr>
          <w:rFonts w:ascii="宋体" w:hAnsi="宋体"/>
          <w:kern w:val="0"/>
          <w:sz w:val="24"/>
          <w:lang w:val="fr-FR"/>
        </w:rPr>
        <w:br w:type="textWrapping"/>
      </w:r>
      <w:r>
        <w:rPr>
          <w:rFonts w:ascii="宋体" w:hAnsi="宋体"/>
          <w:kern w:val="0"/>
          <w:sz w:val="24"/>
          <w:lang w:val="fr-FR"/>
        </w:rPr>
        <w:t>A．30 日B．60 日C．90 日D．120日</w:t>
      </w:r>
    </w:p>
    <w:p>
      <w:pPr>
        <w:widowControl/>
        <w:spacing w:line="400" w:lineRule="exact"/>
        <w:jc w:val="left"/>
        <w:rPr>
          <w:rFonts w:ascii="宋体" w:hAnsi="宋体"/>
          <w:kern w:val="0"/>
          <w:sz w:val="24"/>
          <w:lang w:val="fr-FR"/>
        </w:rPr>
      </w:pPr>
      <w:r>
        <w:rPr>
          <w:rFonts w:hint="eastAsia" w:ascii="宋体" w:hAnsi="宋体"/>
          <w:kern w:val="0"/>
          <w:sz w:val="24"/>
          <w:lang w:val="fr-FR"/>
        </w:rPr>
        <w:t>289</w:t>
      </w:r>
      <w:r>
        <w:rPr>
          <w:rFonts w:ascii="宋体" w:hAnsi="宋体"/>
          <w:kern w:val="0"/>
          <w:sz w:val="24"/>
          <w:lang w:val="fr-FR"/>
        </w:rPr>
        <w:t>、按照现行分类，殡葬场所用地属于(</w:t>
      </w:r>
      <w:r>
        <w:rPr>
          <w:rFonts w:hint="eastAsia" w:ascii="宋体" w:hAnsi="宋体"/>
          <w:kern w:val="0"/>
          <w:sz w:val="24"/>
          <w:lang w:val="fr-FR"/>
        </w:rPr>
        <w:t xml:space="preserve"> D</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　　A.公共建筑用地   　B.公用设施用地　C.商服用地    　D.特殊用地 </w:t>
      </w:r>
      <w:r>
        <w:rPr>
          <w:rFonts w:ascii="宋体" w:hAnsi="宋体"/>
          <w:kern w:val="0"/>
          <w:sz w:val="24"/>
          <w:lang w:val="fr-FR"/>
        </w:rPr>
        <w:br w:type="textWrapping"/>
      </w:r>
      <w:r>
        <w:rPr>
          <w:rFonts w:hint="eastAsia" w:ascii="宋体" w:hAnsi="宋体"/>
          <w:kern w:val="0"/>
          <w:sz w:val="24"/>
          <w:lang w:val="fr-FR"/>
        </w:rPr>
        <w:t>290</w:t>
      </w:r>
      <w:r>
        <w:rPr>
          <w:rFonts w:ascii="宋体" w:hAnsi="宋体"/>
          <w:kern w:val="0"/>
          <w:sz w:val="24"/>
          <w:lang w:val="fr-FR"/>
        </w:rPr>
        <w:t>、一般说来，只要规划允许，农业用地转变为建设用地较为容易，但要使建设用地转变为农用地，则较为困难。这表明了建设用地的( </w:t>
      </w:r>
      <w:r>
        <w:rPr>
          <w:rFonts w:hint="eastAsia" w:ascii="宋体" w:hAnsi="宋体"/>
          <w:kern w:val="0"/>
          <w:sz w:val="24"/>
          <w:lang w:val="fr-FR"/>
        </w:rPr>
        <w:t xml:space="preserve"> B </w:t>
      </w:r>
      <w:r>
        <w:rPr>
          <w:rFonts w:ascii="宋体" w:hAnsi="宋体"/>
          <w:kern w:val="0"/>
          <w:sz w:val="24"/>
          <w:lang w:val="fr-FR"/>
        </w:rPr>
        <w:t xml:space="preserve">)特点。 </w:t>
      </w:r>
      <w:r>
        <w:rPr>
          <w:rFonts w:ascii="宋体" w:hAnsi="宋体"/>
          <w:kern w:val="0"/>
          <w:sz w:val="24"/>
          <w:lang w:val="fr-FR"/>
        </w:rPr>
        <w:br w:type="textWrapping"/>
      </w:r>
      <w:r>
        <w:rPr>
          <w:rFonts w:ascii="宋体" w:hAnsi="宋体"/>
          <w:kern w:val="0"/>
          <w:sz w:val="24"/>
          <w:lang w:val="fr-FR"/>
        </w:rPr>
        <w:t xml:space="preserve">　　A.承载性 </w:t>
      </w:r>
      <w:r>
        <w:rPr>
          <w:rFonts w:ascii="宋体" w:hAnsi="宋体"/>
          <w:kern w:val="0"/>
          <w:sz w:val="24"/>
          <w:lang w:val="fr-FR"/>
        </w:rPr>
        <w:br w:type="textWrapping"/>
      </w:r>
      <w:r>
        <w:rPr>
          <w:rFonts w:ascii="宋体" w:hAnsi="宋体"/>
          <w:kern w:val="0"/>
          <w:sz w:val="24"/>
          <w:lang w:val="fr-FR"/>
        </w:rPr>
        <w:t xml:space="preserve">　　B.土地利用逆转相对困难 </w:t>
      </w:r>
      <w:r>
        <w:rPr>
          <w:rFonts w:ascii="宋体" w:hAnsi="宋体"/>
          <w:kern w:val="0"/>
          <w:sz w:val="24"/>
          <w:lang w:val="fr-FR"/>
        </w:rPr>
        <w:br w:type="textWrapping"/>
      </w:r>
      <w:r>
        <w:rPr>
          <w:rFonts w:ascii="宋体" w:hAnsi="宋体"/>
          <w:kern w:val="0"/>
          <w:sz w:val="24"/>
          <w:lang w:val="fr-FR"/>
        </w:rPr>
        <w:t xml:space="preserve">　　C.非生态利用性 </w:t>
      </w:r>
      <w:r>
        <w:rPr>
          <w:rFonts w:ascii="宋体" w:hAnsi="宋体"/>
          <w:kern w:val="0"/>
          <w:sz w:val="24"/>
          <w:lang w:val="fr-FR"/>
        </w:rPr>
        <w:br w:type="textWrapping"/>
      </w:r>
      <w:r>
        <w:rPr>
          <w:rFonts w:ascii="宋体" w:hAnsi="宋体"/>
          <w:kern w:val="0"/>
          <w:sz w:val="24"/>
          <w:lang w:val="fr-FR"/>
        </w:rPr>
        <w:t xml:space="preserve">　　D.土地利用的集约性 </w:t>
      </w:r>
      <w:r>
        <w:rPr>
          <w:rFonts w:ascii="宋体" w:hAnsi="宋体"/>
          <w:kern w:val="0"/>
          <w:sz w:val="24"/>
          <w:lang w:val="fr-FR"/>
        </w:rPr>
        <w:br w:type="textWrapping"/>
      </w:r>
      <w:r>
        <w:rPr>
          <w:rFonts w:hint="eastAsia" w:ascii="宋体" w:hAnsi="宋体"/>
          <w:kern w:val="0"/>
          <w:sz w:val="24"/>
          <w:lang w:val="fr-FR"/>
        </w:rPr>
        <w:t>291</w:t>
      </w:r>
      <w:r>
        <w:rPr>
          <w:rFonts w:ascii="宋体" w:hAnsi="宋体"/>
          <w:kern w:val="0"/>
          <w:sz w:val="24"/>
          <w:lang w:val="fr-FR"/>
        </w:rPr>
        <w:t>、下列不属于划拨国有土地使用权特点的是( </w:t>
      </w:r>
      <w:r>
        <w:rPr>
          <w:rFonts w:hint="eastAsia" w:ascii="宋体" w:hAnsi="宋体"/>
          <w:kern w:val="0"/>
          <w:sz w:val="24"/>
          <w:lang w:val="fr-FR"/>
        </w:rPr>
        <w:t xml:space="preserve">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A.须经县级以上人民政府依法批准 </w:t>
      </w:r>
      <w:r>
        <w:rPr>
          <w:rFonts w:ascii="宋体" w:hAnsi="宋体"/>
          <w:kern w:val="0"/>
          <w:sz w:val="24"/>
          <w:lang w:val="fr-FR"/>
        </w:rPr>
        <w:br w:type="textWrapping"/>
      </w:r>
      <w:r>
        <w:rPr>
          <w:rFonts w:ascii="宋体" w:hAnsi="宋体"/>
          <w:kern w:val="0"/>
          <w:sz w:val="24"/>
          <w:lang w:val="fr-FR"/>
        </w:rPr>
        <w:t xml:space="preserve">　　B.无偿取得的或者缴纳补偿、安置等费用后取得 </w:t>
      </w:r>
      <w:r>
        <w:rPr>
          <w:rFonts w:ascii="宋体" w:hAnsi="宋体"/>
          <w:kern w:val="0"/>
          <w:sz w:val="24"/>
          <w:lang w:val="fr-FR"/>
        </w:rPr>
        <w:br w:type="textWrapping"/>
      </w:r>
      <w:r>
        <w:rPr>
          <w:rFonts w:ascii="宋体" w:hAnsi="宋体"/>
          <w:kern w:val="0"/>
          <w:sz w:val="24"/>
          <w:lang w:val="fr-FR"/>
        </w:rPr>
        <w:t xml:space="preserve">　　C.有使用期限限制 </w:t>
      </w:r>
      <w:r>
        <w:rPr>
          <w:rFonts w:ascii="宋体" w:hAnsi="宋体"/>
          <w:kern w:val="0"/>
          <w:sz w:val="24"/>
          <w:lang w:val="fr-FR"/>
        </w:rPr>
        <w:br w:type="textWrapping"/>
      </w:r>
      <w:r>
        <w:rPr>
          <w:rFonts w:ascii="宋体" w:hAnsi="宋体"/>
          <w:kern w:val="0"/>
          <w:sz w:val="24"/>
          <w:lang w:val="fr-FR"/>
        </w:rPr>
        <w:t xml:space="preserve">　　D.没有使用期限限制 </w:t>
      </w:r>
      <w:r>
        <w:rPr>
          <w:rFonts w:ascii="宋体" w:hAnsi="宋体"/>
          <w:kern w:val="0"/>
          <w:sz w:val="24"/>
          <w:lang w:val="fr-FR"/>
        </w:rPr>
        <w:br w:type="textWrapping"/>
      </w:r>
      <w:r>
        <w:rPr>
          <w:rFonts w:hint="eastAsia" w:ascii="宋体" w:hAnsi="宋体"/>
          <w:kern w:val="0"/>
          <w:sz w:val="24"/>
          <w:lang w:val="fr-FR"/>
        </w:rPr>
        <w:t>292</w:t>
      </w:r>
      <w:r>
        <w:rPr>
          <w:rFonts w:ascii="宋体" w:hAnsi="宋体"/>
          <w:kern w:val="0"/>
          <w:sz w:val="24"/>
          <w:lang w:val="fr-FR"/>
        </w:rPr>
        <w:t>、下列关于出让国有土地使用权，说法错误的是(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A.出让国有土地使用权人在出让土地使用权期限内，依法对土地享有占有权、使用权、收益权和部分处分权 </w:t>
      </w:r>
      <w:r>
        <w:rPr>
          <w:rFonts w:ascii="宋体" w:hAnsi="宋体"/>
          <w:kern w:val="0"/>
          <w:sz w:val="24"/>
          <w:lang w:val="fr-FR"/>
        </w:rPr>
        <w:br w:type="textWrapping"/>
      </w:r>
      <w:r>
        <w:rPr>
          <w:rFonts w:ascii="宋体" w:hAnsi="宋体"/>
          <w:kern w:val="0"/>
          <w:sz w:val="24"/>
          <w:lang w:val="fr-FR"/>
        </w:rPr>
        <w:t xml:space="preserve">　　B.出让国有土地使用权人如需改变用途，应当征得出让方的同意，经主管部门和城市规划部门批准，依照有关规定重新签订土地使用权出让合同，调整土地使用权出让金，并办理登记手续。 </w:t>
      </w:r>
      <w:r>
        <w:rPr>
          <w:rFonts w:ascii="宋体" w:hAnsi="宋体"/>
          <w:kern w:val="0"/>
          <w:sz w:val="24"/>
          <w:lang w:val="fr-FR"/>
        </w:rPr>
        <w:br w:type="textWrapping"/>
      </w:r>
      <w:r>
        <w:rPr>
          <w:rFonts w:ascii="宋体" w:hAnsi="宋体"/>
          <w:kern w:val="0"/>
          <w:sz w:val="24"/>
          <w:lang w:val="fr-FR"/>
        </w:rPr>
        <w:t xml:space="preserve">　　C.出让国有土地使用权转让后，受让人土地使用权的期限为原土地使用权出让合同约定的使用年限 </w:t>
      </w:r>
      <w:r>
        <w:rPr>
          <w:rFonts w:ascii="宋体" w:hAnsi="宋体"/>
          <w:kern w:val="0"/>
          <w:sz w:val="24"/>
          <w:lang w:val="fr-FR"/>
        </w:rPr>
        <w:br w:type="textWrapping"/>
      </w:r>
      <w:r>
        <w:rPr>
          <w:rFonts w:ascii="宋体" w:hAnsi="宋体"/>
          <w:kern w:val="0"/>
          <w:sz w:val="24"/>
          <w:lang w:val="fr-FR"/>
        </w:rPr>
        <w:t xml:space="preserve">　　D.出让国有土地使用权出租出租期限不得超过出让合同规定的期限 </w:t>
      </w:r>
      <w:r>
        <w:rPr>
          <w:rFonts w:ascii="宋体" w:hAnsi="宋体"/>
          <w:kern w:val="0"/>
          <w:sz w:val="24"/>
          <w:lang w:val="fr-FR"/>
        </w:rPr>
        <w:br w:type="textWrapping"/>
      </w:r>
      <w:r>
        <w:rPr>
          <w:rFonts w:hint="eastAsia" w:ascii="宋体" w:hAnsi="宋体"/>
          <w:kern w:val="0"/>
          <w:sz w:val="24"/>
          <w:lang w:val="fr-FR"/>
        </w:rPr>
        <w:t>293</w:t>
      </w:r>
      <w:r>
        <w:rPr>
          <w:rFonts w:ascii="宋体" w:hAnsi="宋体"/>
          <w:kern w:val="0"/>
          <w:sz w:val="24"/>
          <w:lang w:val="fr-FR"/>
        </w:rPr>
        <w:t>、租赁期限( </w:t>
      </w:r>
      <w:r>
        <w:rPr>
          <w:rFonts w:hint="eastAsia" w:ascii="宋体" w:hAnsi="宋体"/>
          <w:kern w:val="0"/>
          <w:sz w:val="24"/>
          <w:lang w:val="fr-FR"/>
        </w:rPr>
        <w:t xml:space="preserve"> D  </w:t>
      </w:r>
      <w:r>
        <w:rPr>
          <w:rFonts w:ascii="宋体" w:hAnsi="宋体"/>
          <w:kern w:val="0"/>
          <w:sz w:val="24"/>
          <w:lang w:val="fr-FR"/>
        </w:rPr>
        <w:t xml:space="preserve">)个月以上的国有土地租赁，应当由土地行政主管部门与土地使用者签订租赁合同。 </w:t>
      </w:r>
      <w:r>
        <w:rPr>
          <w:rFonts w:ascii="宋体" w:hAnsi="宋体"/>
          <w:kern w:val="0"/>
          <w:sz w:val="24"/>
          <w:lang w:val="fr-FR"/>
        </w:rPr>
        <w:br w:type="textWrapping"/>
      </w:r>
      <w:r>
        <w:rPr>
          <w:rFonts w:ascii="宋体" w:hAnsi="宋体"/>
          <w:kern w:val="0"/>
          <w:sz w:val="24"/>
          <w:lang w:val="fr-FR"/>
        </w:rPr>
        <w:t xml:space="preserve">　　A.1      　　B.2      　　C.3      　　D.6 </w:t>
      </w:r>
      <w:r>
        <w:rPr>
          <w:rFonts w:ascii="宋体" w:hAnsi="宋体"/>
          <w:kern w:val="0"/>
          <w:sz w:val="24"/>
          <w:lang w:val="fr-FR"/>
        </w:rPr>
        <w:br w:type="textWrapping"/>
      </w:r>
      <w:r>
        <w:rPr>
          <w:rFonts w:hint="eastAsia" w:ascii="宋体" w:hAnsi="宋体"/>
          <w:kern w:val="0"/>
          <w:sz w:val="24"/>
          <w:lang w:val="fr-FR"/>
        </w:rPr>
        <w:t>294</w:t>
      </w:r>
      <w:r>
        <w:rPr>
          <w:rFonts w:ascii="宋体" w:hAnsi="宋体"/>
          <w:kern w:val="0"/>
          <w:sz w:val="24"/>
          <w:lang w:val="fr-FR"/>
        </w:rPr>
        <w:t xml:space="preserve">、王某购买李某在城市规划区内的住宅一处，该住宅土地使用权已使用23年，按照国家国有土地使用权出让年限规定，王某购买的该住宅使用年限只有( </w:t>
      </w:r>
      <w:r>
        <w:rPr>
          <w:rFonts w:hint="eastAsia" w:ascii="宋体" w:hAnsi="宋体"/>
          <w:kern w:val="0"/>
          <w:sz w:val="24"/>
          <w:lang w:val="fr-FR"/>
        </w:rPr>
        <w:t xml:space="preserve"> B</w:t>
      </w:r>
      <w:r>
        <w:rPr>
          <w:rFonts w:ascii="宋体" w:hAnsi="宋体"/>
          <w:kern w:val="0"/>
          <w:sz w:val="24"/>
          <w:lang w:val="fr-FR"/>
        </w:rPr>
        <w:t xml:space="preserve">  )年。 </w:t>
      </w:r>
      <w:r>
        <w:rPr>
          <w:rFonts w:ascii="宋体" w:hAnsi="宋体"/>
          <w:kern w:val="0"/>
          <w:sz w:val="24"/>
          <w:lang w:val="fr-FR"/>
        </w:rPr>
        <w:br w:type="textWrapping"/>
      </w:r>
      <w:r>
        <w:rPr>
          <w:rFonts w:ascii="宋体" w:hAnsi="宋体"/>
          <w:kern w:val="0"/>
          <w:sz w:val="24"/>
          <w:lang w:val="fr-FR"/>
        </w:rPr>
        <w:t xml:space="preserve">　　A、23      　　B.47      　　C.50      　　D.70 </w:t>
      </w:r>
      <w:r>
        <w:rPr>
          <w:rFonts w:ascii="宋体" w:hAnsi="宋体"/>
          <w:kern w:val="0"/>
          <w:sz w:val="24"/>
          <w:lang w:val="fr-FR"/>
        </w:rPr>
        <w:br w:type="textWrapping"/>
      </w:r>
      <w:r>
        <w:rPr>
          <w:rFonts w:hint="eastAsia" w:ascii="宋体" w:hAnsi="宋体"/>
          <w:kern w:val="0"/>
          <w:sz w:val="24"/>
          <w:lang w:val="fr-FR"/>
        </w:rPr>
        <w:t>295</w:t>
      </w:r>
      <w:r>
        <w:rPr>
          <w:rFonts w:ascii="宋体" w:hAnsi="宋体"/>
          <w:kern w:val="0"/>
          <w:sz w:val="24"/>
          <w:lang w:val="fr-FR"/>
        </w:rPr>
        <w:t>、土地管理的基础是(</w:t>
      </w:r>
      <w:r>
        <w:rPr>
          <w:rFonts w:hint="eastAsia" w:ascii="宋体" w:hAnsi="宋体"/>
          <w:kern w:val="0"/>
          <w:sz w:val="24"/>
          <w:lang w:val="fr-FR"/>
        </w:rPr>
        <w:t xml:space="preserve"> B </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　　A.地价管理  　　B.地籍管理      　C.土地执法监察     　D.农地用途管制 </w:t>
      </w:r>
      <w:r>
        <w:rPr>
          <w:rFonts w:ascii="宋体" w:hAnsi="宋体"/>
          <w:kern w:val="0"/>
          <w:sz w:val="24"/>
          <w:lang w:val="fr-FR"/>
        </w:rPr>
        <w:br w:type="textWrapping"/>
      </w:r>
      <w:r>
        <w:rPr>
          <w:rFonts w:hint="eastAsia" w:ascii="宋体" w:hAnsi="宋体"/>
          <w:kern w:val="0"/>
          <w:sz w:val="24"/>
          <w:lang w:val="fr-FR"/>
        </w:rPr>
        <w:t>296</w:t>
      </w:r>
      <w:r>
        <w:rPr>
          <w:rFonts w:ascii="宋体" w:hAnsi="宋体"/>
          <w:kern w:val="0"/>
          <w:sz w:val="24"/>
          <w:lang w:val="fr-FR"/>
        </w:rPr>
        <w:t>、下列关于土地登记，说法不正确的是( </w:t>
      </w:r>
      <w:r>
        <w:rPr>
          <w:rFonts w:hint="eastAsia" w:ascii="宋体" w:hAnsi="宋体"/>
          <w:kern w:val="0"/>
          <w:sz w:val="24"/>
          <w:lang w:val="fr-FR"/>
        </w:rPr>
        <w:t xml:space="preserve"> A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A.土地登记以乡级行政区为单位组织进行 </w:t>
      </w:r>
      <w:r>
        <w:rPr>
          <w:rFonts w:ascii="宋体" w:hAnsi="宋体"/>
          <w:kern w:val="0"/>
          <w:sz w:val="24"/>
          <w:lang w:val="fr-FR"/>
        </w:rPr>
        <w:br w:type="textWrapping"/>
      </w:r>
      <w:r>
        <w:rPr>
          <w:rFonts w:ascii="宋体" w:hAnsi="宋体"/>
          <w:kern w:val="0"/>
          <w:sz w:val="24"/>
          <w:lang w:val="fr-FR"/>
        </w:rPr>
        <w:t xml:space="preserve">　　B.土地登记以宗地为基本单元 </w:t>
      </w:r>
      <w:r>
        <w:rPr>
          <w:rFonts w:ascii="宋体" w:hAnsi="宋体"/>
          <w:kern w:val="0"/>
          <w:sz w:val="24"/>
          <w:lang w:val="fr-FR"/>
        </w:rPr>
        <w:br w:type="textWrapping"/>
      </w:r>
      <w:r>
        <w:rPr>
          <w:rFonts w:ascii="宋体" w:hAnsi="宋体"/>
          <w:kern w:val="0"/>
          <w:sz w:val="24"/>
          <w:lang w:val="fr-FR"/>
        </w:rPr>
        <w:t xml:space="preserve">　　C.土地登记具体运作由县级以上人民政府土地管理部门负责 </w:t>
      </w:r>
      <w:r>
        <w:rPr>
          <w:rFonts w:ascii="宋体" w:hAnsi="宋体"/>
          <w:kern w:val="0"/>
          <w:sz w:val="24"/>
          <w:lang w:val="fr-FR"/>
        </w:rPr>
        <w:br w:type="textWrapping"/>
      </w:r>
      <w:r>
        <w:rPr>
          <w:rFonts w:ascii="宋体" w:hAnsi="宋体"/>
          <w:kern w:val="0"/>
          <w:sz w:val="24"/>
          <w:lang w:val="fr-FR"/>
        </w:rPr>
        <w:t xml:space="preserve">　　D.地登记按其不同特点分为初始土地登记和变更土地登记 </w:t>
      </w:r>
      <w:r>
        <w:rPr>
          <w:rFonts w:ascii="宋体" w:hAnsi="宋体"/>
          <w:kern w:val="0"/>
          <w:sz w:val="24"/>
          <w:lang w:val="fr-FR"/>
        </w:rPr>
        <w:br w:type="textWrapping"/>
      </w:r>
      <w:r>
        <w:rPr>
          <w:rFonts w:hint="eastAsia" w:ascii="宋体" w:hAnsi="宋体"/>
          <w:kern w:val="0"/>
          <w:sz w:val="24"/>
          <w:lang w:val="fr-FR"/>
        </w:rPr>
        <w:t>297</w:t>
      </w:r>
      <w:r>
        <w:rPr>
          <w:rFonts w:ascii="宋体" w:hAnsi="宋体"/>
          <w:kern w:val="0"/>
          <w:sz w:val="24"/>
          <w:lang w:val="fr-FR"/>
        </w:rPr>
        <w:t xml:space="preserve">、2006年6月1日，B县城镇居民王某因土地权属争议，向B县国土资源局提出解决处理申请并被当日受理，按照规定，B县国土资源局应当最迟于( </w:t>
      </w:r>
      <w:r>
        <w:rPr>
          <w:rFonts w:hint="eastAsia" w:ascii="宋体" w:hAnsi="宋体"/>
          <w:kern w:val="0"/>
          <w:sz w:val="24"/>
          <w:lang w:val="fr-FR"/>
        </w:rPr>
        <w:t>A</w:t>
      </w:r>
      <w:r>
        <w:rPr>
          <w:rFonts w:ascii="宋体" w:hAnsi="宋体"/>
          <w:kern w:val="0"/>
          <w:sz w:val="24"/>
          <w:lang w:val="fr-FR"/>
        </w:rPr>
        <w:t xml:space="preserve">  )前提出调查处理意见。 </w:t>
      </w:r>
      <w:r>
        <w:rPr>
          <w:rFonts w:ascii="宋体" w:hAnsi="宋体"/>
          <w:kern w:val="0"/>
          <w:sz w:val="24"/>
          <w:lang w:val="fr-FR"/>
        </w:rPr>
        <w:br w:type="textWrapping"/>
      </w:r>
      <w:r>
        <w:rPr>
          <w:rFonts w:ascii="宋体" w:hAnsi="宋体"/>
          <w:kern w:val="0"/>
          <w:sz w:val="24"/>
          <w:lang w:val="fr-FR"/>
        </w:rPr>
        <w:t xml:space="preserve">　　A.2006年12月1日 </w:t>
      </w:r>
      <w:r>
        <w:rPr>
          <w:rFonts w:ascii="宋体" w:hAnsi="宋体"/>
          <w:kern w:val="0"/>
          <w:sz w:val="24"/>
          <w:lang w:val="fr-FR"/>
        </w:rPr>
        <w:br w:type="textWrapping"/>
      </w:r>
      <w:r>
        <w:rPr>
          <w:rFonts w:ascii="宋体" w:hAnsi="宋体"/>
          <w:kern w:val="0"/>
          <w:sz w:val="24"/>
          <w:lang w:val="fr-FR"/>
        </w:rPr>
        <w:t xml:space="preserve">　　B.2007年1月1日 </w:t>
      </w:r>
      <w:r>
        <w:rPr>
          <w:rFonts w:ascii="宋体" w:hAnsi="宋体"/>
          <w:kern w:val="0"/>
          <w:sz w:val="24"/>
          <w:lang w:val="fr-FR"/>
        </w:rPr>
        <w:br w:type="textWrapping"/>
      </w:r>
      <w:r>
        <w:rPr>
          <w:rFonts w:ascii="宋体" w:hAnsi="宋体"/>
          <w:kern w:val="0"/>
          <w:sz w:val="24"/>
          <w:lang w:val="fr-FR"/>
        </w:rPr>
        <w:t xml:space="preserve">　　C.2007年2月1日 </w:t>
      </w:r>
      <w:r>
        <w:rPr>
          <w:rFonts w:ascii="宋体" w:hAnsi="宋体"/>
          <w:kern w:val="0"/>
          <w:sz w:val="24"/>
          <w:lang w:val="fr-FR"/>
        </w:rPr>
        <w:br w:type="textWrapping"/>
      </w:r>
      <w:r>
        <w:rPr>
          <w:rFonts w:ascii="宋体" w:hAnsi="宋体"/>
          <w:kern w:val="0"/>
          <w:sz w:val="24"/>
          <w:lang w:val="fr-FR"/>
        </w:rPr>
        <w:t>　　D.2007年3月1日 　　</w:t>
      </w:r>
    </w:p>
    <w:p>
      <w:pPr>
        <w:widowControl/>
        <w:spacing w:line="500" w:lineRule="exact"/>
        <w:jc w:val="left"/>
        <w:rPr>
          <w:rStyle w:val="13"/>
          <w:rFonts w:ascii="宋体" w:hAnsi="宋体"/>
          <w:sz w:val="24"/>
        </w:rPr>
      </w:pPr>
      <w:r>
        <w:rPr>
          <w:rFonts w:hint="eastAsia" w:ascii="宋体" w:hAnsi="宋体"/>
          <w:kern w:val="0"/>
          <w:sz w:val="24"/>
          <w:lang w:val="fr-FR"/>
        </w:rPr>
        <w:t>298</w:t>
      </w:r>
      <w:r>
        <w:rPr>
          <w:rFonts w:ascii="宋体" w:hAnsi="宋体"/>
          <w:kern w:val="0"/>
          <w:sz w:val="24"/>
          <w:lang w:val="fr-FR"/>
        </w:rPr>
        <w:t>、Y县人民政府拟编制土地利用总体规划，编制人员拟定了下列的土地利用总体规划编制原则，不正确的编制原则是( </w:t>
      </w:r>
      <w:r>
        <w:rPr>
          <w:rFonts w:hint="eastAsia" w:ascii="宋体" w:hAnsi="宋体"/>
          <w:kern w:val="0"/>
          <w:sz w:val="24"/>
          <w:lang w:val="fr-FR"/>
        </w:rPr>
        <w:t xml:space="preserve">  A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A.严格保护基本农田，控制农业建设占用非农用地 </w:t>
      </w:r>
      <w:r>
        <w:rPr>
          <w:rFonts w:ascii="宋体" w:hAnsi="宋体"/>
          <w:kern w:val="0"/>
          <w:sz w:val="24"/>
          <w:lang w:val="fr-FR"/>
        </w:rPr>
        <w:br w:type="textWrapping"/>
      </w:r>
      <w:r>
        <w:rPr>
          <w:rFonts w:ascii="宋体" w:hAnsi="宋体"/>
          <w:kern w:val="0"/>
          <w:sz w:val="24"/>
          <w:lang w:val="fr-FR"/>
        </w:rPr>
        <w:t xml:space="preserve">　　B.提高土地利用率 </w:t>
      </w:r>
      <w:r>
        <w:rPr>
          <w:rFonts w:ascii="宋体" w:hAnsi="宋体"/>
          <w:kern w:val="0"/>
          <w:sz w:val="24"/>
          <w:lang w:val="fr-FR"/>
        </w:rPr>
        <w:br w:type="textWrapping"/>
      </w:r>
      <w:r>
        <w:rPr>
          <w:rFonts w:ascii="宋体" w:hAnsi="宋体"/>
          <w:kern w:val="0"/>
          <w:sz w:val="24"/>
          <w:lang w:val="fr-FR"/>
        </w:rPr>
        <w:t xml:space="preserve">　　C.统筹安排各类、各区域用地 </w:t>
      </w:r>
      <w:r>
        <w:rPr>
          <w:rFonts w:ascii="宋体" w:hAnsi="宋体"/>
          <w:kern w:val="0"/>
          <w:sz w:val="24"/>
          <w:lang w:val="fr-FR"/>
        </w:rPr>
        <w:br w:type="textWrapping"/>
      </w:r>
      <w:r>
        <w:rPr>
          <w:rFonts w:ascii="宋体" w:hAnsi="宋体"/>
          <w:kern w:val="0"/>
          <w:sz w:val="24"/>
          <w:lang w:val="fr-FR"/>
        </w:rPr>
        <w:t xml:space="preserve">　　D.占用耕地与开发复垦补充耕地相平衡 </w:t>
      </w:r>
      <w:r>
        <w:rPr>
          <w:rFonts w:ascii="宋体" w:hAnsi="宋体"/>
          <w:kern w:val="0"/>
          <w:sz w:val="24"/>
          <w:lang w:val="fr-FR"/>
        </w:rPr>
        <w:br w:type="textWrapping"/>
      </w:r>
      <w:r>
        <w:rPr>
          <w:rFonts w:hint="eastAsia" w:ascii="宋体" w:hAnsi="宋体"/>
          <w:kern w:val="0"/>
          <w:sz w:val="24"/>
          <w:lang w:val="fr-FR"/>
        </w:rPr>
        <w:t>299、</w:t>
      </w:r>
      <w:r>
        <w:rPr>
          <w:rFonts w:ascii="宋体" w:hAnsi="宋体"/>
          <w:kern w:val="0"/>
          <w:sz w:val="24"/>
          <w:lang w:val="fr-FR"/>
        </w:rPr>
        <w:t>下列针对耕地占补平衡的描述，不正确的是( </w:t>
      </w:r>
      <w:r>
        <w:rPr>
          <w:rFonts w:hint="eastAsia" w:ascii="宋体" w:hAnsi="宋体"/>
          <w:kern w:val="0"/>
          <w:sz w:val="24"/>
          <w:lang w:val="fr-FR"/>
        </w:rPr>
        <w:t xml:space="preserve"> B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耕地占补平衡，指非农业建设经批准占用耕地的，按照“占多少，垦多少“的原则，一是由占用耕地的单位负责开垦与所占用耕地的数量和质量相当的耕地;二是没有条件开垦或者开垦的耕地不符合要求的，应按规定缴纳耕地开垦费 </w:t>
      </w:r>
      <w:r>
        <w:rPr>
          <w:rFonts w:ascii="宋体" w:hAnsi="宋体"/>
          <w:kern w:val="0"/>
          <w:sz w:val="24"/>
          <w:lang w:val="fr-FR"/>
        </w:rPr>
        <w:br w:type="textWrapping"/>
      </w:r>
      <w:r>
        <w:rPr>
          <w:rFonts w:ascii="宋体" w:hAnsi="宋体"/>
          <w:kern w:val="0"/>
          <w:sz w:val="24"/>
          <w:lang w:val="fr-FR"/>
        </w:rPr>
        <w:t xml:space="preserve">　　B.开垦耕地的责任者是被占用耕地的单位或个人 </w:t>
      </w:r>
      <w:r>
        <w:rPr>
          <w:rFonts w:ascii="宋体" w:hAnsi="宋体"/>
          <w:kern w:val="0"/>
          <w:sz w:val="24"/>
          <w:lang w:val="fr-FR"/>
        </w:rPr>
        <w:br w:type="textWrapping"/>
      </w:r>
      <w:r>
        <w:rPr>
          <w:rFonts w:ascii="宋体" w:hAnsi="宋体"/>
          <w:kern w:val="0"/>
          <w:sz w:val="24"/>
          <w:lang w:val="fr-FR"/>
        </w:rPr>
        <w:t xml:space="preserve">　　C.城市建设用地区外的建设项目用地，承担开垦耕地义务的是建设单位，县.市人民政府土地行政主管部门负责监督和验收 </w:t>
      </w:r>
      <w:r>
        <w:rPr>
          <w:rFonts w:ascii="宋体" w:hAnsi="宋体"/>
          <w:kern w:val="0"/>
          <w:sz w:val="24"/>
          <w:lang w:val="fr-FR"/>
        </w:rPr>
        <w:br w:type="textWrapping"/>
      </w:r>
      <w:r>
        <w:rPr>
          <w:rFonts w:ascii="宋体" w:hAnsi="宋体"/>
          <w:kern w:val="0"/>
          <w:sz w:val="24"/>
          <w:lang w:val="fr-FR"/>
        </w:rPr>
        <w:t xml:space="preserve">　　D.制定耕地开垦计划，是省级人民政府在耕地占补平衡制度中的职责 </w:t>
      </w:r>
      <w:r>
        <w:rPr>
          <w:rFonts w:ascii="宋体" w:hAnsi="宋体"/>
          <w:kern w:val="0"/>
          <w:sz w:val="24"/>
          <w:lang w:val="fr-FR"/>
        </w:rPr>
        <w:br w:type="textWrapping"/>
      </w:r>
      <w:r>
        <w:rPr>
          <w:rFonts w:hint="eastAsia" w:ascii="宋体" w:hAnsi="宋体"/>
          <w:kern w:val="0"/>
          <w:sz w:val="24"/>
          <w:lang w:val="fr-FR"/>
        </w:rPr>
        <w:t>300、</w:t>
      </w:r>
      <w:r>
        <w:rPr>
          <w:rFonts w:ascii="宋体" w:hAnsi="宋体"/>
          <w:kern w:val="0"/>
          <w:sz w:val="24"/>
          <w:lang w:val="fr-FR"/>
        </w:rPr>
        <w:t>下列关于补充耕地方案的编制与审核，表述不正确的是( </w:t>
      </w:r>
      <w:r>
        <w:rPr>
          <w:rFonts w:hint="eastAsia" w:ascii="宋体" w:hAnsi="宋体"/>
          <w:kern w:val="0"/>
          <w:sz w:val="24"/>
          <w:lang w:val="fr-FR"/>
        </w:rPr>
        <w:t xml:space="preserve"> D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A.审核补充耕地的目的是保证被建设占用的耕地必须切实得到补充，被占用的基本农田也必须从一般农田或新开垦的耕地中划出同等生产能力的耕地作为基本农田 </w:t>
      </w:r>
      <w:r>
        <w:rPr>
          <w:rFonts w:ascii="宋体" w:hAnsi="宋体"/>
          <w:kern w:val="0"/>
          <w:sz w:val="24"/>
          <w:lang w:val="fr-FR"/>
        </w:rPr>
        <w:br w:type="textWrapping"/>
      </w:r>
      <w:r>
        <w:rPr>
          <w:rFonts w:ascii="宋体" w:hAnsi="宋体"/>
          <w:kern w:val="0"/>
          <w:sz w:val="24"/>
          <w:lang w:val="fr-FR"/>
        </w:rPr>
        <w:t xml:space="preserve">　　B.直辖市或省辖市人民政府申请城市建设用地占用耕地的，由直辖市或省辖市人民政府土地行政主管部门负责编制 </w:t>
      </w:r>
      <w:r>
        <w:rPr>
          <w:rFonts w:ascii="宋体" w:hAnsi="宋体"/>
          <w:kern w:val="0"/>
          <w:sz w:val="24"/>
          <w:lang w:val="fr-FR"/>
        </w:rPr>
        <w:br w:type="textWrapping"/>
      </w:r>
      <w:r>
        <w:rPr>
          <w:rFonts w:ascii="宋体" w:hAnsi="宋体"/>
          <w:kern w:val="0"/>
          <w:sz w:val="24"/>
          <w:lang w:val="fr-FR"/>
        </w:rPr>
        <w:t xml:space="preserve">　　C.补充耕地方案的内容通常以表格的形式填写 </w:t>
      </w:r>
      <w:r>
        <w:rPr>
          <w:rFonts w:ascii="宋体" w:hAnsi="宋体"/>
          <w:kern w:val="0"/>
          <w:sz w:val="24"/>
          <w:lang w:val="fr-FR"/>
        </w:rPr>
        <w:br w:type="textWrapping"/>
      </w:r>
      <w:r>
        <w:rPr>
          <w:rFonts w:ascii="宋体" w:hAnsi="宋体"/>
          <w:kern w:val="0"/>
          <w:sz w:val="24"/>
          <w:lang w:val="fr-FR"/>
        </w:rPr>
        <w:t xml:space="preserve">　　D.补充耕地方案编制的主体一般是县级人民政府 </w:t>
      </w:r>
      <w:r>
        <w:rPr>
          <w:rFonts w:ascii="宋体" w:hAnsi="宋体"/>
          <w:kern w:val="0"/>
          <w:sz w:val="24"/>
          <w:lang w:val="fr-FR"/>
        </w:rPr>
        <w:br w:type="textWrapping"/>
      </w:r>
      <w:r>
        <w:rPr>
          <w:rFonts w:hint="eastAsia" w:ascii="宋体" w:hAnsi="宋体"/>
          <w:kern w:val="0"/>
          <w:sz w:val="24"/>
          <w:lang w:val="fr-FR"/>
        </w:rPr>
        <w:t>301、</w:t>
      </w:r>
      <w:r>
        <w:rPr>
          <w:rFonts w:ascii="宋体" w:hAnsi="宋体"/>
          <w:kern w:val="0"/>
          <w:sz w:val="24"/>
          <w:lang w:val="fr-FR"/>
        </w:rPr>
        <w:t>下列不属于土地市场特点的有(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A.交易实体的非移动性 </w:t>
      </w:r>
      <w:r>
        <w:rPr>
          <w:rFonts w:ascii="宋体" w:hAnsi="宋体"/>
          <w:kern w:val="0"/>
          <w:sz w:val="24"/>
          <w:lang w:val="fr-FR"/>
        </w:rPr>
        <w:br w:type="textWrapping"/>
      </w:r>
      <w:r>
        <w:rPr>
          <w:rFonts w:ascii="宋体" w:hAnsi="宋体"/>
          <w:kern w:val="0"/>
          <w:sz w:val="24"/>
          <w:lang w:val="fr-FR"/>
        </w:rPr>
        <w:t xml:space="preserve">　　B.土地市场的地域性 </w:t>
      </w:r>
      <w:r>
        <w:rPr>
          <w:rFonts w:ascii="宋体" w:hAnsi="宋体"/>
          <w:kern w:val="0"/>
          <w:sz w:val="24"/>
          <w:lang w:val="fr-FR"/>
        </w:rPr>
        <w:br w:type="textWrapping"/>
      </w:r>
      <w:r>
        <w:rPr>
          <w:rFonts w:ascii="宋体" w:hAnsi="宋体"/>
          <w:kern w:val="0"/>
          <w:sz w:val="24"/>
          <w:lang w:val="fr-FR"/>
        </w:rPr>
        <w:t xml:space="preserve">　　C.土地市场的非垄断性 </w:t>
      </w:r>
      <w:r>
        <w:rPr>
          <w:rFonts w:ascii="宋体" w:hAnsi="宋体"/>
          <w:kern w:val="0"/>
          <w:sz w:val="24"/>
          <w:lang w:val="fr-FR"/>
        </w:rPr>
        <w:br w:type="textWrapping"/>
      </w:r>
      <w:r>
        <w:rPr>
          <w:rFonts w:ascii="宋体" w:hAnsi="宋体"/>
          <w:kern w:val="0"/>
          <w:sz w:val="24"/>
          <w:lang w:val="fr-FR"/>
        </w:rPr>
        <w:t xml:space="preserve">　　D.流通方式的多样性 </w:t>
      </w:r>
      <w:r>
        <w:rPr>
          <w:rFonts w:ascii="宋体" w:hAnsi="宋体"/>
          <w:kern w:val="0"/>
          <w:sz w:val="24"/>
          <w:lang w:val="fr-FR"/>
        </w:rPr>
        <w:br w:type="textWrapping"/>
      </w:r>
      <w:r>
        <w:rPr>
          <w:rFonts w:hint="eastAsia" w:ascii="宋体" w:hAnsi="宋体"/>
          <w:kern w:val="0"/>
          <w:sz w:val="24"/>
          <w:lang w:val="fr-FR"/>
        </w:rPr>
        <w:t>302、</w:t>
      </w:r>
      <w:r>
        <w:rPr>
          <w:rFonts w:ascii="宋体" w:hAnsi="宋体"/>
          <w:kern w:val="0"/>
          <w:sz w:val="24"/>
          <w:lang w:val="fr-FR"/>
        </w:rPr>
        <w:t xml:space="preserve">( </w:t>
      </w:r>
      <w:r>
        <w:rPr>
          <w:rFonts w:hint="eastAsia" w:ascii="宋体" w:hAnsi="宋体"/>
          <w:kern w:val="0"/>
          <w:sz w:val="24"/>
          <w:lang w:val="fr-FR"/>
        </w:rPr>
        <w:t xml:space="preserve"> B</w:t>
      </w:r>
      <w:r>
        <w:rPr>
          <w:rFonts w:ascii="宋体" w:hAnsi="宋体"/>
          <w:kern w:val="0"/>
          <w:sz w:val="24"/>
          <w:lang w:val="fr-FR"/>
        </w:rPr>
        <w:t xml:space="preserve">  )是政府根据管理需要，评估的某一宗土地在正常市场条件下于某一估价期日的土地使用权价格。它是该类土地在该区域的标准指导价格。 </w:t>
      </w:r>
      <w:r>
        <w:rPr>
          <w:rFonts w:ascii="宋体" w:hAnsi="宋体"/>
          <w:kern w:val="0"/>
          <w:sz w:val="24"/>
          <w:lang w:val="fr-FR"/>
        </w:rPr>
        <w:br w:type="textWrapping"/>
      </w:r>
      <w:r>
        <w:rPr>
          <w:rFonts w:ascii="宋体" w:hAnsi="宋体"/>
          <w:kern w:val="0"/>
          <w:sz w:val="24"/>
          <w:lang w:val="fr-FR"/>
        </w:rPr>
        <w:t xml:space="preserve">　　A.基准地价      B.标定地价      　　C.路线价      　　D.重置价格 </w:t>
      </w:r>
      <w:r>
        <w:rPr>
          <w:rFonts w:ascii="宋体" w:hAnsi="宋体"/>
          <w:kern w:val="0"/>
          <w:sz w:val="24"/>
          <w:lang w:val="fr-FR"/>
        </w:rPr>
        <w:br w:type="textWrapping"/>
      </w:r>
      <w:r>
        <w:rPr>
          <w:rFonts w:hint="eastAsia" w:ascii="宋体" w:hAnsi="宋体"/>
          <w:kern w:val="0"/>
          <w:sz w:val="24"/>
          <w:lang w:val="fr-FR"/>
        </w:rPr>
        <w:t>303、</w:t>
      </w:r>
      <w:r>
        <w:rPr>
          <w:rFonts w:ascii="宋体" w:hAnsi="宋体"/>
          <w:kern w:val="0"/>
          <w:sz w:val="24"/>
          <w:lang w:val="fr-FR"/>
        </w:rPr>
        <w:t>《协议出让国有土地使用权规定》第五条规定，有基准地价的地区，协议出让最低价不得低于出让地块所在( </w:t>
      </w:r>
      <w:r>
        <w:rPr>
          <w:rFonts w:hint="eastAsia" w:ascii="宋体" w:hAnsi="宋体"/>
          <w:kern w:val="0"/>
          <w:sz w:val="24"/>
          <w:lang w:val="fr-FR"/>
        </w:rPr>
        <w:t xml:space="preserve">  A  </w:t>
      </w:r>
      <w:r>
        <w:rPr>
          <w:rFonts w:ascii="宋体" w:hAnsi="宋体"/>
          <w:kern w:val="0"/>
          <w:sz w:val="24"/>
          <w:lang w:val="fr-FR"/>
        </w:rPr>
        <w:t xml:space="preserve">)的70%。 </w:t>
      </w:r>
      <w:r>
        <w:rPr>
          <w:rFonts w:ascii="宋体" w:hAnsi="宋体"/>
          <w:kern w:val="0"/>
          <w:sz w:val="24"/>
          <w:lang w:val="fr-FR"/>
        </w:rPr>
        <w:br w:type="textWrapping"/>
      </w:r>
      <w:r>
        <w:rPr>
          <w:rFonts w:ascii="宋体" w:hAnsi="宋体"/>
          <w:kern w:val="0"/>
          <w:sz w:val="24"/>
          <w:lang w:val="fr-FR"/>
        </w:rPr>
        <w:t xml:space="preserve">　　A.级别基准地价    　B.区片基准地价　C.路线价　　D.标定地价 </w:t>
      </w:r>
      <w:r>
        <w:rPr>
          <w:rFonts w:ascii="宋体" w:hAnsi="宋体"/>
          <w:kern w:val="0"/>
          <w:sz w:val="24"/>
          <w:lang w:val="fr-FR"/>
        </w:rPr>
        <w:br w:type="textWrapping"/>
      </w:r>
      <w:r>
        <w:rPr>
          <w:rFonts w:hint="eastAsia" w:ascii="宋体" w:hAnsi="宋体"/>
          <w:kern w:val="0"/>
          <w:sz w:val="24"/>
          <w:lang w:val="fr-FR"/>
        </w:rPr>
        <w:t>304、</w:t>
      </w:r>
      <w:r>
        <w:rPr>
          <w:rFonts w:ascii="宋体" w:hAnsi="宋体"/>
          <w:kern w:val="0"/>
          <w:sz w:val="24"/>
          <w:lang w:val="fr-FR"/>
        </w:rPr>
        <w:t>下列关于土地使用权转让方式，说法不正确的是( </w:t>
      </w:r>
      <w:r>
        <w:rPr>
          <w:rFonts w:hint="eastAsia" w:ascii="宋体" w:hAnsi="宋体"/>
          <w:kern w:val="0"/>
          <w:sz w:val="24"/>
          <w:lang w:val="fr-FR"/>
        </w:rPr>
        <w:t xml:space="preserve">D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A.土地使用权的转让有三种方式，即出售.交换.赠与 </w:t>
      </w:r>
      <w:r>
        <w:rPr>
          <w:rFonts w:ascii="宋体" w:hAnsi="宋体"/>
          <w:kern w:val="0"/>
          <w:sz w:val="24"/>
          <w:lang w:val="fr-FR"/>
        </w:rPr>
        <w:br w:type="textWrapping"/>
      </w:r>
      <w:r>
        <w:rPr>
          <w:rFonts w:ascii="宋体" w:hAnsi="宋体"/>
          <w:kern w:val="0"/>
          <w:sz w:val="24"/>
          <w:lang w:val="fr-FR"/>
        </w:rPr>
        <w:t xml:space="preserve">　　B.土地使用权的出售，只转移土地使用权，所有权仍属于国家 </w:t>
      </w:r>
      <w:r>
        <w:rPr>
          <w:rFonts w:ascii="宋体" w:hAnsi="宋体"/>
          <w:kern w:val="0"/>
          <w:sz w:val="24"/>
          <w:lang w:val="fr-FR"/>
        </w:rPr>
        <w:br w:type="textWrapping"/>
      </w:r>
      <w:r>
        <w:rPr>
          <w:rFonts w:ascii="宋体" w:hAnsi="宋体"/>
          <w:kern w:val="0"/>
          <w:sz w:val="24"/>
          <w:lang w:val="fr-FR"/>
        </w:rPr>
        <w:t xml:space="preserve">　　C.它土地使用权交换是以一方当事人需要支配对方的土地使用权为前提，是双方当事人的合意，是一种权利客体的交换 </w:t>
      </w:r>
      <w:r>
        <w:rPr>
          <w:rFonts w:ascii="宋体" w:hAnsi="宋体"/>
          <w:kern w:val="0"/>
          <w:sz w:val="24"/>
          <w:lang w:val="fr-FR"/>
        </w:rPr>
        <w:br w:type="textWrapping"/>
      </w:r>
      <w:r>
        <w:rPr>
          <w:rFonts w:ascii="宋体" w:hAnsi="宋体"/>
          <w:kern w:val="0"/>
          <w:sz w:val="24"/>
          <w:lang w:val="fr-FR"/>
        </w:rPr>
        <w:t xml:space="preserve">　　D.土地使用权赠与的基本特征是有偿，与出售一样，赠与的仍只是土地使用权，土地所有权仍归国家 </w:t>
      </w:r>
      <w:r>
        <w:rPr>
          <w:rFonts w:ascii="宋体" w:hAnsi="宋体"/>
          <w:kern w:val="0"/>
          <w:sz w:val="24"/>
          <w:lang w:val="fr-FR"/>
        </w:rPr>
        <w:br w:type="textWrapping"/>
      </w:r>
      <w:r>
        <w:rPr>
          <w:rFonts w:hint="eastAsia" w:ascii="宋体" w:hAnsi="宋体"/>
          <w:kern w:val="0"/>
          <w:sz w:val="24"/>
          <w:lang w:val="fr-FR"/>
        </w:rPr>
        <w:t>305、</w:t>
      </w:r>
      <w:r>
        <w:rPr>
          <w:rFonts w:ascii="宋体" w:hAnsi="宋体"/>
          <w:kern w:val="0"/>
          <w:sz w:val="24"/>
          <w:lang w:val="fr-FR"/>
        </w:rPr>
        <w:t>《中华人民共和国土地管理法》规定，农用地是指直接用于农业生产的土地，不包括下列的(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A.耕地.林地.草地 </w:t>
      </w:r>
      <w:r>
        <w:rPr>
          <w:rFonts w:ascii="宋体" w:hAnsi="宋体"/>
          <w:kern w:val="0"/>
          <w:sz w:val="24"/>
          <w:lang w:val="fr-FR"/>
        </w:rPr>
        <w:br w:type="textWrapping"/>
      </w:r>
      <w:r>
        <w:rPr>
          <w:rFonts w:ascii="宋体" w:hAnsi="宋体"/>
          <w:kern w:val="0"/>
          <w:sz w:val="24"/>
          <w:lang w:val="fr-FR"/>
        </w:rPr>
        <w:t xml:space="preserve">　　B.养殖水面 </w:t>
      </w:r>
      <w:r>
        <w:rPr>
          <w:rFonts w:ascii="宋体" w:hAnsi="宋体"/>
          <w:kern w:val="0"/>
          <w:sz w:val="24"/>
          <w:lang w:val="fr-FR"/>
        </w:rPr>
        <w:br w:type="textWrapping"/>
      </w:r>
      <w:r>
        <w:rPr>
          <w:rFonts w:ascii="宋体" w:hAnsi="宋体"/>
          <w:kern w:val="0"/>
          <w:sz w:val="24"/>
          <w:lang w:val="fr-FR"/>
        </w:rPr>
        <w:t xml:space="preserve">　　C.交通水利设施用地 </w:t>
      </w:r>
      <w:r>
        <w:rPr>
          <w:rFonts w:ascii="宋体" w:hAnsi="宋体"/>
          <w:kern w:val="0"/>
          <w:sz w:val="24"/>
          <w:lang w:val="fr-FR"/>
        </w:rPr>
        <w:br w:type="textWrapping"/>
      </w:r>
      <w:r>
        <w:rPr>
          <w:rFonts w:ascii="宋体" w:hAnsi="宋体"/>
          <w:kern w:val="0"/>
          <w:sz w:val="24"/>
          <w:lang w:val="fr-FR"/>
        </w:rPr>
        <w:t xml:space="preserve">　　D.农田水利用地 </w:t>
      </w:r>
      <w:r>
        <w:rPr>
          <w:rFonts w:ascii="宋体" w:hAnsi="宋体"/>
          <w:kern w:val="0"/>
          <w:sz w:val="24"/>
          <w:lang w:val="fr-FR"/>
        </w:rPr>
        <w:br w:type="textWrapping"/>
      </w:r>
      <w:r>
        <w:rPr>
          <w:rFonts w:hint="eastAsia" w:ascii="宋体" w:hAnsi="宋体"/>
          <w:kern w:val="0"/>
          <w:sz w:val="24"/>
          <w:lang w:val="fr-FR"/>
        </w:rPr>
        <w:t>306、</w:t>
      </w:r>
      <w:r>
        <w:rPr>
          <w:rFonts w:ascii="宋体" w:hAnsi="宋体"/>
          <w:kern w:val="0"/>
          <w:sz w:val="24"/>
          <w:lang w:val="fr-FR"/>
        </w:rPr>
        <w:t>《中华人民共和国土地管理法》规定，土地承包经营期限为(</w:t>
      </w:r>
      <w:r>
        <w:rPr>
          <w:rFonts w:hint="eastAsia" w:ascii="宋体" w:hAnsi="宋体"/>
          <w:kern w:val="0"/>
          <w:sz w:val="24"/>
          <w:lang w:val="fr-FR"/>
        </w:rPr>
        <w:t xml:space="preserve"> D</w:t>
      </w:r>
      <w:r>
        <w:rPr>
          <w:rFonts w:ascii="宋体" w:hAnsi="宋体"/>
          <w:kern w:val="0"/>
          <w:sz w:val="24"/>
          <w:lang w:val="fr-FR"/>
        </w:rPr>
        <w:t xml:space="preserve"> )年。 </w:t>
      </w:r>
      <w:r>
        <w:rPr>
          <w:rFonts w:ascii="宋体" w:hAnsi="宋体"/>
          <w:kern w:val="0"/>
          <w:sz w:val="24"/>
          <w:lang w:val="fr-FR"/>
        </w:rPr>
        <w:br w:type="textWrapping"/>
      </w:r>
      <w:r>
        <w:rPr>
          <w:rFonts w:ascii="宋体" w:hAnsi="宋体"/>
          <w:kern w:val="0"/>
          <w:sz w:val="24"/>
          <w:lang w:val="fr-FR"/>
        </w:rPr>
        <w:t xml:space="preserve">　　A.10      　　B.15      　　C.20      　　D.30 </w:t>
      </w:r>
      <w:r>
        <w:rPr>
          <w:rFonts w:ascii="宋体" w:hAnsi="宋体"/>
          <w:kern w:val="0"/>
          <w:sz w:val="24"/>
          <w:lang w:val="fr-FR"/>
        </w:rPr>
        <w:br w:type="textWrapping"/>
      </w:r>
      <w:r>
        <w:rPr>
          <w:rStyle w:val="13"/>
          <w:rFonts w:hint="eastAsia" w:ascii="宋体" w:hAnsi="宋体"/>
          <w:sz w:val="24"/>
          <w:lang w:val="fr-FR"/>
        </w:rPr>
        <w:t>3</w:t>
      </w:r>
      <w:r>
        <w:rPr>
          <w:rStyle w:val="13"/>
          <w:rFonts w:hint="eastAsia" w:ascii="宋体" w:hAnsi="宋体"/>
          <w:sz w:val="24"/>
        </w:rPr>
        <w:t>07、房产面积的精度分为三级，其中二级精度的中误差是（ D ）</w:t>
      </w:r>
    </w:p>
    <w:p>
      <w:pPr>
        <w:widowControl/>
        <w:spacing w:line="500" w:lineRule="exact"/>
        <w:ind w:left="120" w:leftChars="57"/>
        <w:jc w:val="left"/>
        <w:rPr>
          <w:rFonts w:ascii="宋体" w:hAnsi="宋体"/>
          <w:kern w:val="0"/>
          <w:sz w:val="24"/>
        </w:rPr>
      </w:pPr>
      <w:r>
        <w:rPr>
          <w:rStyle w:val="13"/>
          <w:rFonts w:hint="eastAsia" w:ascii="宋体" w:hAnsi="宋体"/>
          <w:sz w:val="24"/>
        </w:rPr>
        <w:t>A、 0.02√s+0.0006s          B、0.01√s+0.0003s</w:t>
      </w:r>
      <w:r>
        <w:rPr>
          <w:rFonts w:hint="eastAsia" w:ascii="宋体" w:hAnsi="宋体"/>
          <w:sz w:val="24"/>
        </w:rPr>
        <w:br w:type="textWrapping"/>
      </w:r>
      <w:r>
        <w:rPr>
          <w:rFonts w:hint="eastAsia" w:ascii="宋体" w:hAnsi="宋体"/>
          <w:sz w:val="24"/>
        </w:rPr>
        <w:t>C、</w:t>
      </w:r>
      <w:r>
        <w:rPr>
          <w:rStyle w:val="13"/>
          <w:rFonts w:hint="eastAsia" w:ascii="宋体" w:hAnsi="宋体"/>
          <w:sz w:val="24"/>
        </w:rPr>
        <w:t xml:space="preserve"> 0.04√s+0.002s           D、0.02√s+0.001s</w:t>
      </w:r>
    </w:p>
    <w:p>
      <w:pPr>
        <w:widowControl/>
        <w:spacing w:line="400" w:lineRule="exact"/>
        <w:jc w:val="left"/>
        <w:rPr>
          <w:rFonts w:ascii="宋体" w:hAnsi="宋体"/>
          <w:kern w:val="0"/>
          <w:sz w:val="24"/>
        </w:rPr>
      </w:pPr>
      <w:r>
        <w:rPr>
          <w:rStyle w:val="13"/>
          <w:rFonts w:hint="eastAsia" w:ascii="宋体" w:hAnsi="宋体"/>
          <w:sz w:val="24"/>
        </w:rPr>
        <w:t>注：S为房产面积（单位：平方米）,√s为开根号</w:t>
      </w:r>
      <w:r>
        <w:rPr>
          <w:rFonts w:ascii="宋体" w:hAnsi="宋体" w:cs="宋体"/>
          <w:color w:val="2B2B2B"/>
          <w:kern w:val="0"/>
          <w:sz w:val="24"/>
        </w:rPr>
        <w:t> </w:t>
      </w:r>
    </w:p>
    <w:p>
      <w:pPr>
        <w:widowControl/>
        <w:spacing w:line="500" w:lineRule="exact"/>
        <w:jc w:val="left"/>
        <w:rPr>
          <w:rFonts w:ascii="宋体" w:hAnsi="宋体" w:cs="宋体"/>
          <w:color w:val="2B2B2B"/>
          <w:kern w:val="0"/>
          <w:sz w:val="24"/>
        </w:rPr>
      </w:pPr>
      <w:r>
        <w:rPr>
          <w:rFonts w:hint="eastAsia" w:ascii="宋体" w:hAnsi="宋体" w:cs="宋体"/>
          <w:color w:val="2B2B2B"/>
          <w:kern w:val="0"/>
          <w:sz w:val="24"/>
        </w:rPr>
        <w:t>308、在建筑物密集地区，</w:t>
      </w:r>
      <w:r>
        <w:rPr>
          <w:rFonts w:ascii="宋体" w:hAnsi="宋体" w:cs="宋体"/>
          <w:color w:val="2B2B2B"/>
          <w:kern w:val="0"/>
          <w:sz w:val="24"/>
        </w:rPr>
        <w:t>城市</w:t>
      </w:r>
      <w:r>
        <w:rPr>
          <w:rFonts w:hint="eastAsia" w:ascii="宋体" w:hAnsi="宋体" w:cs="宋体"/>
          <w:color w:val="2B2B2B"/>
          <w:kern w:val="0"/>
          <w:sz w:val="24"/>
        </w:rPr>
        <w:t>房产分幅平面图</w:t>
      </w:r>
      <w:r>
        <w:rPr>
          <w:rFonts w:ascii="宋体" w:hAnsi="宋体" w:cs="宋体"/>
          <w:color w:val="2B2B2B"/>
          <w:kern w:val="0"/>
          <w:sz w:val="24"/>
        </w:rPr>
        <w:t>比例一般为( 　</w:t>
      </w:r>
      <w:r>
        <w:rPr>
          <w:rFonts w:hint="eastAsia" w:ascii="宋体" w:hAnsi="宋体" w:cs="宋体"/>
          <w:color w:val="2B2B2B"/>
          <w:kern w:val="0"/>
          <w:sz w:val="24"/>
        </w:rPr>
        <w:t>A</w:t>
      </w:r>
      <w:r>
        <w:rPr>
          <w:rFonts w:ascii="宋体" w:hAnsi="宋体" w:cs="宋体"/>
          <w:color w:val="2B2B2B"/>
          <w:kern w:val="0"/>
          <w:sz w:val="24"/>
        </w:rPr>
        <w:t xml:space="preserve">　)。 </w:t>
      </w:r>
    </w:p>
    <w:p>
      <w:pPr>
        <w:widowControl/>
        <w:spacing w:line="500" w:lineRule="exact"/>
        <w:jc w:val="left"/>
        <w:rPr>
          <w:rFonts w:ascii="宋体" w:hAnsi="宋体" w:cs="宋体"/>
          <w:color w:val="2B2B2B"/>
          <w:kern w:val="0"/>
          <w:sz w:val="24"/>
        </w:rPr>
      </w:pPr>
      <w:r>
        <w:rPr>
          <w:rFonts w:ascii="宋体" w:hAnsi="宋体" w:cs="宋体"/>
          <w:color w:val="2B2B2B"/>
          <w:kern w:val="0"/>
          <w:sz w:val="24"/>
        </w:rPr>
        <w:t>下列说法不正确的是( </w:t>
      </w:r>
      <w:r>
        <w:rPr>
          <w:rFonts w:hint="eastAsia" w:ascii="宋体" w:hAnsi="宋体" w:cs="宋体"/>
          <w:color w:val="2B2B2B"/>
          <w:kern w:val="0"/>
          <w:sz w:val="24"/>
        </w:rPr>
        <w:t>D</w:t>
      </w:r>
      <w:r>
        <w:rPr>
          <w:rFonts w:ascii="宋体" w:hAnsi="宋体" w:cs="宋体"/>
          <w:color w:val="2B2B2B"/>
          <w:kern w:val="0"/>
          <w:sz w:val="24"/>
        </w:rPr>
        <w:t xml:space="preserve">  )。 </w:t>
      </w:r>
    </w:p>
    <w:p>
      <w:pPr>
        <w:pStyle w:val="10"/>
        <w:widowControl/>
        <w:numPr>
          <w:ilvl w:val="0"/>
          <w:numId w:val="48"/>
        </w:numPr>
        <w:spacing w:line="400" w:lineRule="exact"/>
        <w:ind w:firstLineChars="0"/>
        <w:jc w:val="left"/>
        <w:rPr>
          <w:rFonts w:ascii="宋体" w:hAnsi="宋体"/>
          <w:sz w:val="24"/>
        </w:rPr>
      </w:pPr>
      <w:r>
        <w:rPr>
          <w:rFonts w:ascii="宋体" w:hAnsi="宋体"/>
          <w:sz w:val="24"/>
        </w:rPr>
        <w:t>房产调查，分房屋用地调查和</w:t>
      </w:r>
      <w:r>
        <w:rPr>
          <w:rFonts w:hint="eastAsia" w:ascii="宋体" w:hAnsi="宋体"/>
          <w:sz w:val="24"/>
        </w:rPr>
        <w:t>房屋调查。</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房屋用地调查与测绘以丘为单元分户进行。</w:t>
      </w:r>
      <w:r>
        <w:rPr>
          <w:rFonts w:ascii="宋体" w:hAnsi="宋体" w:cs="宋体"/>
          <w:color w:val="2B2B2B"/>
          <w:kern w:val="0"/>
          <w:sz w:val="24"/>
        </w:rPr>
        <w:t>  </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房屋调查与测绘以幢为单元分户进行。</w:t>
      </w:r>
      <w:r>
        <w:rPr>
          <w:rFonts w:ascii="宋体" w:hAnsi="宋体" w:cs="宋体"/>
          <w:color w:val="2B2B2B"/>
          <w:kern w:val="0"/>
          <w:sz w:val="24"/>
        </w:rPr>
        <w:t>    </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一座独立的</w:t>
      </w:r>
      <w:r>
        <w:rPr>
          <w:rFonts w:hint="eastAsia" w:ascii="宋体" w:hAnsi="宋体"/>
          <w:sz w:val="24"/>
        </w:rPr>
        <w:t>、</w:t>
      </w:r>
      <w:r>
        <w:rPr>
          <w:rFonts w:ascii="宋体" w:hAnsi="宋体"/>
          <w:sz w:val="24"/>
        </w:rPr>
        <w:t>不同结构</w:t>
      </w:r>
      <w:r>
        <w:rPr>
          <w:rFonts w:hint="eastAsia" w:ascii="宋体" w:hAnsi="宋体"/>
          <w:sz w:val="24"/>
        </w:rPr>
        <w:t>、</w:t>
      </w:r>
      <w:r>
        <w:rPr>
          <w:rFonts w:ascii="宋体" w:hAnsi="宋体"/>
          <w:sz w:val="24"/>
        </w:rPr>
        <w:t>不同层次的房屋</w:t>
      </w:r>
      <w:r>
        <w:rPr>
          <w:rFonts w:hint="eastAsia" w:ascii="宋体" w:hAnsi="宋体"/>
          <w:sz w:val="24"/>
        </w:rPr>
        <w:t>不能称为幢</w:t>
      </w:r>
      <w:r>
        <w:rPr>
          <w:rFonts w:ascii="宋体" w:hAnsi="宋体"/>
          <w:sz w:val="24"/>
        </w:rPr>
        <w:t>。</w:t>
      </w:r>
    </w:p>
    <w:p>
      <w:pPr>
        <w:widowControl/>
        <w:spacing w:line="500" w:lineRule="exact"/>
        <w:jc w:val="left"/>
        <w:rPr>
          <w:rFonts w:ascii="宋体" w:hAnsi="宋体" w:cs="宋体"/>
          <w:kern w:val="0"/>
          <w:sz w:val="24"/>
        </w:rPr>
      </w:pPr>
      <w:r>
        <w:rPr>
          <w:rFonts w:hint="eastAsia" w:ascii="宋体" w:hAnsi="宋体" w:cs="宋体"/>
          <w:kern w:val="0"/>
          <w:sz w:val="24"/>
        </w:rPr>
        <w:t xml:space="preserve">309、线状地物重叠时，首要表示的地物是  （ A   ）　 </w:t>
      </w:r>
    </w:p>
    <w:p>
      <w:pPr>
        <w:widowControl/>
        <w:spacing w:line="400" w:lineRule="exact"/>
        <w:ind w:firstLine="480"/>
        <w:jc w:val="left"/>
        <w:rPr>
          <w:rFonts w:ascii="宋体" w:hAnsi="宋体" w:cs="宋体"/>
          <w:kern w:val="0"/>
          <w:sz w:val="24"/>
        </w:rPr>
      </w:pPr>
      <w:r>
        <w:rPr>
          <w:rFonts w:hint="eastAsia" w:ascii="宋体" w:hAnsi="宋体" w:cs="宋体"/>
          <w:kern w:val="0"/>
          <w:sz w:val="24"/>
        </w:rPr>
        <w:t>A、界线   B、房屋轮廓线   C、围墙    D、栅栏</w:t>
      </w:r>
    </w:p>
    <w:p>
      <w:pPr>
        <w:spacing w:line="500" w:lineRule="exact"/>
        <w:rPr>
          <w:rStyle w:val="13"/>
          <w:rFonts w:ascii="宋体" w:hAnsi="宋体"/>
          <w:sz w:val="24"/>
        </w:rPr>
      </w:pPr>
      <w:r>
        <w:rPr>
          <w:rStyle w:val="13"/>
          <w:rFonts w:hint="eastAsia" w:ascii="宋体" w:hAnsi="宋体"/>
          <w:sz w:val="24"/>
        </w:rPr>
        <w:t>310、房产丘的编号共分为几级编号（ C）</w:t>
      </w:r>
    </w:p>
    <w:p>
      <w:pPr>
        <w:spacing w:line="500" w:lineRule="exact"/>
        <w:ind w:firstLine="480" w:firstLineChars="200"/>
        <w:rPr>
          <w:rStyle w:val="13"/>
          <w:rFonts w:ascii="宋体" w:hAnsi="宋体"/>
          <w:sz w:val="24"/>
        </w:rPr>
      </w:pPr>
      <w:r>
        <w:rPr>
          <w:rStyle w:val="13"/>
          <w:rFonts w:hint="eastAsia" w:ascii="宋体" w:hAnsi="宋体"/>
          <w:sz w:val="24"/>
        </w:rPr>
        <w:t>A、三级       B、四级        C、五级        D、六级</w:t>
      </w:r>
    </w:p>
    <w:p>
      <w:pPr>
        <w:spacing w:line="500" w:lineRule="exact"/>
        <w:rPr>
          <w:rStyle w:val="13"/>
          <w:rFonts w:ascii="宋体" w:hAnsi="宋体"/>
          <w:sz w:val="24"/>
        </w:rPr>
      </w:pPr>
      <w:r>
        <w:rPr>
          <w:rStyle w:val="13"/>
          <w:rFonts w:hint="eastAsia" w:ascii="宋体" w:hAnsi="宋体"/>
          <w:sz w:val="24"/>
        </w:rPr>
        <w:t>311、有关房产分区编号，哪两位表示房产分区编号（D ）</w:t>
      </w:r>
    </w:p>
    <w:p>
      <w:pPr>
        <w:spacing w:line="500" w:lineRule="exact"/>
        <w:ind w:firstLine="480" w:firstLineChars="200"/>
        <w:rPr>
          <w:rStyle w:val="13"/>
          <w:rFonts w:ascii="宋体" w:hAnsi="宋体"/>
          <w:sz w:val="24"/>
        </w:rPr>
      </w:pPr>
      <w:r>
        <w:rPr>
          <w:rStyle w:val="13"/>
          <w:rFonts w:hint="eastAsia" w:ascii="宋体" w:hAnsi="宋体"/>
          <w:sz w:val="24"/>
        </w:rPr>
        <w:t>A、7，8       B、8，9        C、9，10       D、11，12</w:t>
      </w:r>
    </w:p>
    <w:p>
      <w:pPr>
        <w:spacing w:line="500" w:lineRule="exact"/>
        <w:rPr>
          <w:rStyle w:val="13"/>
          <w:rFonts w:ascii="宋体" w:hAnsi="宋体"/>
          <w:sz w:val="24"/>
        </w:rPr>
      </w:pPr>
      <w:r>
        <w:rPr>
          <w:rStyle w:val="13"/>
          <w:rFonts w:hint="eastAsia" w:ascii="宋体" w:hAnsi="宋体"/>
          <w:sz w:val="24"/>
        </w:rPr>
        <w:t>312、国有房产不包括下列哪类房产 （  A ）</w:t>
      </w:r>
    </w:p>
    <w:p>
      <w:pPr>
        <w:spacing w:line="500" w:lineRule="exact"/>
        <w:ind w:firstLine="480" w:firstLineChars="200"/>
        <w:rPr>
          <w:rStyle w:val="13"/>
          <w:rFonts w:ascii="宋体" w:hAnsi="宋体"/>
          <w:sz w:val="24"/>
        </w:rPr>
      </w:pPr>
      <w:r>
        <w:rPr>
          <w:rStyle w:val="13"/>
          <w:rFonts w:hint="eastAsia" w:ascii="宋体" w:hAnsi="宋体"/>
          <w:sz w:val="24"/>
        </w:rPr>
        <w:t>A、股份制企业所投资建造的房产，      B、军队的营房，</w:t>
      </w:r>
    </w:p>
    <w:p>
      <w:pPr>
        <w:spacing w:line="500" w:lineRule="exact"/>
        <w:ind w:left="359" w:leftChars="171" w:firstLine="120" w:firstLineChars="50"/>
        <w:rPr>
          <w:rStyle w:val="13"/>
          <w:rFonts w:ascii="宋体" w:hAnsi="宋体"/>
          <w:sz w:val="24"/>
        </w:rPr>
      </w:pPr>
      <w:r>
        <w:rPr>
          <w:rStyle w:val="13"/>
          <w:rFonts w:hint="eastAsia" w:ascii="宋体" w:hAnsi="宋体"/>
          <w:sz w:val="24"/>
        </w:rPr>
        <w:t>C、由政府接管的房产，   D、全民所有制单位自筹资金建造的房产；</w:t>
      </w:r>
    </w:p>
    <w:p>
      <w:pPr>
        <w:spacing w:line="500" w:lineRule="exact"/>
        <w:rPr>
          <w:rStyle w:val="13"/>
          <w:rFonts w:ascii="宋体" w:hAnsi="宋体"/>
          <w:sz w:val="24"/>
        </w:rPr>
      </w:pPr>
      <w:r>
        <w:rPr>
          <w:rStyle w:val="13"/>
          <w:rFonts w:hint="eastAsia" w:ascii="宋体" w:hAnsi="宋体"/>
          <w:sz w:val="24"/>
        </w:rPr>
        <w:t>313、下列说法正确的是（A  ）</w:t>
      </w:r>
    </w:p>
    <w:p>
      <w:pPr>
        <w:spacing w:line="500" w:lineRule="exact"/>
        <w:ind w:left="359" w:leftChars="171" w:firstLine="120" w:firstLineChars="50"/>
        <w:rPr>
          <w:rFonts w:ascii="宋体" w:hAnsi="宋体"/>
          <w:sz w:val="24"/>
        </w:rPr>
      </w:pPr>
      <w:r>
        <w:rPr>
          <w:rStyle w:val="13"/>
          <w:rFonts w:hint="eastAsia" w:ascii="宋体" w:hAnsi="宋体"/>
          <w:sz w:val="24"/>
        </w:rPr>
        <w:t>A、房产调查分为房屋用地调查和房屋调查； 其中</w:t>
      </w:r>
      <w:r>
        <w:rPr>
          <w:rFonts w:ascii="宋体" w:hAnsi="宋体"/>
          <w:sz w:val="24"/>
        </w:rPr>
        <w:t>包括对每个权属单元的位置、权界、权属、数量和利用状况待基本情况，以及地理名称和行政境界的调查</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B、房屋的产别按二级分类，一级分4类，二级分8类；</w:t>
      </w:r>
    </w:p>
    <w:p>
      <w:pPr>
        <w:spacing w:line="500" w:lineRule="exact"/>
        <w:ind w:firstLine="480" w:firstLineChars="200"/>
        <w:rPr>
          <w:rFonts w:ascii="宋体" w:hAnsi="宋体"/>
          <w:sz w:val="24"/>
        </w:rPr>
      </w:pPr>
      <w:r>
        <w:rPr>
          <w:rFonts w:hint="eastAsia" w:ascii="宋体" w:hAnsi="宋体"/>
          <w:sz w:val="24"/>
        </w:rPr>
        <w:t>C、房屋的建筑结构分类共分8类；</w:t>
      </w:r>
    </w:p>
    <w:p>
      <w:pPr>
        <w:spacing w:line="500" w:lineRule="exact"/>
        <w:ind w:firstLine="480" w:firstLineChars="200"/>
        <w:rPr>
          <w:rFonts w:ascii="宋体" w:hAnsi="宋体"/>
          <w:sz w:val="24"/>
        </w:rPr>
      </w:pPr>
      <w:r>
        <w:rPr>
          <w:rFonts w:hint="eastAsia" w:ascii="宋体" w:hAnsi="宋体"/>
          <w:sz w:val="24"/>
        </w:rPr>
        <w:t>D、房屋按用途分类共分为一级类8类，二级类24类</w:t>
      </w:r>
    </w:p>
    <w:p>
      <w:pPr>
        <w:spacing w:line="500" w:lineRule="exact"/>
        <w:rPr>
          <w:rStyle w:val="13"/>
          <w:rFonts w:ascii="宋体" w:hAnsi="宋体"/>
          <w:sz w:val="24"/>
        </w:rPr>
      </w:pPr>
      <w:r>
        <w:rPr>
          <w:rStyle w:val="13"/>
          <w:rFonts w:hint="eastAsia" w:ascii="宋体" w:hAnsi="宋体"/>
          <w:sz w:val="24"/>
        </w:rPr>
        <w:t>314、商品住宅用地不能采取(  D  )方式出让。</w:t>
      </w:r>
    </w:p>
    <w:p>
      <w:pPr>
        <w:spacing w:line="500" w:lineRule="exact"/>
        <w:rPr>
          <w:rStyle w:val="13"/>
          <w:rFonts w:ascii="宋体" w:hAnsi="宋体"/>
          <w:sz w:val="24"/>
        </w:rPr>
      </w:pPr>
      <w:r>
        <w:rPr>
          <w:rStyle w:val="13"/>
          <w:rFonts w:hint="eastAsia" w:ascii="宋体" w:hAnsi="宋体"/>
          <w:sz w:val="24"/>
        </w:rPr>
        <w:t>　　A.挂牌出让</w:t>
      </w:r>
    </w:p>
    <w:p>
      <w:pPr>
        <w:spacing w:line="500" w:lineRule="exact"/>
        <w:rPr>
          <w:rStyle w:val="13"/>
          <w:rFonts w:ascii="宋体" w:hAnsi="宋体"/>
          <w:sz w:val="24"/>
        </w:rPr>
      </w:pPr>
      <w:r>
        <w:rPr>
          <w:rStyle w:val="13"/>
          <w:rFonts w:hint="eastAsia" w:ascii="宋体" w:hAnsi="宋体"/>
          <w:sz w:val="24"/>
        </w:rPr>
        <w:t>　　B.招标</w:t>
      </w:r>
    </w:p>
    <w:p>
      <w:pPr>
        <w:spacing w:line="500" w:lineRule="exact"/>
        <w:rPr>
          <w:rStyle w:val="13"/>
          <w:rFonts w:ascii="宋体" w:hAnsi="宋体"/>
          <w:sz w:val="24"/>
        </w:rPr>
      </w:pPr>
      <w:r>
        <w:rPr>
          <w:rStyle w:val="13"/>
          <w:rFonts w:hint="eastAsia" w:ascii="宋体" w:hAnsi="宋体"/>
          <w:sz w:val="24"/>
        </w:rPr>
        <w:t>　　C.拍卖</w:t>
      </w:r>
    </w:p>
    <w:p>
      <w:pPr>
        <w:spacing w:line="500" w:lineRule="exact"/>
        <w:rPr>
          <w:rStyle w:val="13"/>
          <w:rFonts w:ascii="宋体" w:hAnsi="宋体"/>
          <w:sz w:val="24"/>
        </w:rPr>
      </w:pPr>
      <w:r>
        <w:rPr>
          <w:rStyle w:val="13"/>
          <w:rFonts w:hint="eastAsia" w:ascii="宋体" w:hAnsi="宋体"/>
          <w:sz w:val="24"/>
        </w:rPr>
        <w:t>　　D.协议</w:t>
      </w:r>
    </w:p>
    <w:p>
      <w:pPr>
        <w:spacing w:line="500" w:lineRule="exact"/>
        <w:rPr>
          <w:rStyle w:val="13"/>
          <w:rFonts w:ascii="宋体" w:hAnsi="宋体"/>
          <w:sz w:val="24"/>
        </w:rPr>
      </w:pPr>
      <w:r>
        <w:rPr>
          <w:rStyle w:val="13"/>
          <w:rFonts w:hint="eastAsia" w:ascii="宋体" w:hAnsi="宋体"/>
          <w:sz w:val="24"/>
        </w:rPr>
        <w:t>315、甲房地产开发公司取得一居住用地使用权后2年未动工开发，国家依法将其收回，并改为商业用地出让给乙房地产开发公司。乙房地产开发公司取得该土地使用权的最高年限为(  B  )年。</w:t>
      </w:r>
    </w:p>
    <w:p>
      <w:pPr>
        <w:spacing w:line="500" w:lineRule="exact"/>
        <w:rPr>
          <w:rStyle w:val="13"/>
          <w:rFonts w:ascii="宋体" w:hAnsi="宋体"/>
          <w:sz w:val="24"/>
        </w:rPr>
      </w:pPr>
      <w:r>
        <w:rPr>
          <w:rStyle w:val="13"/>
          <w:rFonts w:hint="eastAsia" w:ascii="宋体" w:hAnsi="宋体"/>
          <w:sz w:val="24"/>
        </w:rPr>
        <w:t>　　A.38</w:t>
      </w:r>
    </w:p>
    <w:p>
      <w:pPr>
        <w:spacing w:line="500" w:lineRule="exact"/>
        <w:rPr>
          <w:rStyle w:val="13"/>
          <w:rFonts w:ascii="宋体" w:hAnsi="宋体"/>
          <w:sz w:val="24"/>
        </w:rPr>
      </w:pPr>
      <w:r>
        <w:rPr>
          <w:rStyle w:val="13"/>
          <w:rFonts w:hint="eastAsia" w:ascii="宋体" w:hAnsi="宋体"/>
          <w:sz w:val="24"/>
        </w:rPr>
        <w:t>　　B.40</w:t>
      </w:r>
    </w:p>
    <w:p>
      <w:pPr>
        <w:spacing w:line="500" w:lineRule="exact"/>
        <w:rPr>
          <w:rStyle w:val="13"/>
          <w:rFonts w:ascii="宋体" w:hAnsi="宋体"/>
          <w:sz w:val="24"/>
        </w:rPr>
      </w:pPr>
      <w:r>
        <w:rPr>
          <w:rStyle w:val="13"/>
          <w:rFonts w:hint="eastAsia" w:ascii="宋体" w:hAnsi="宋体"/>
          <w:sz w:val="24"/>
        </w:rPr>
        <w:t>　　C.68</w:t>
      </w:r>
    </w:p>
    <w:p>
      <w:pPr>
        <w:spacing w:line="500" w:lineRule="exact"/>
        <w:ind w:firstLine="480" w:firstLineChars="200"/>
        <w:rPr>
          <w:rStyle w:val="13"/>
          <w:rFonts w:ascii="宋体" w:hAnsi="宋体"/>
          <w:sz w:val="24"/>
        </w:rPr>
      </w:pPr>
      <w:r>
        <w:rPr>
          <w:rStyle w:val="13"/>
          <w:rFonts w:hint="eastAsia" w:ascii="宋体" w:hAnsi="宋体"/>
          <w:sz w:val="24"/>
        </w:rPr>
        <w:t>D.70</w:t>
      </w:r>
    </w:p>
    <w:p>
      <w:pPr>
        <w:spacing w:line="500" w:lineRule="exact"/>
        <w:rPr>
          <w:rStyle w:val="13"/>
          <w:rFonts w:ascii="宋体" w:hAnsi="宋体"/>
          <w:sz w:val="24"/>
        </w:rPr>
      </w:pPr>
      <w:r>
        <w:rPr>
          <w:rStyle w:val="13"/>
          <w:rFonts w:hint="eastAsia" w:ascii="宋体" w:hAnsi="宋体"/>
          <w:sz w:val="24"/>
        </w:rPr>
        <w:t>316、下列用地中，必须办理土地使用权出让手续的是(　D　)。</w:t>
      </w:r>
    </w:p>
    <w:p>
      <w:pPr>
        <w:spacing w:line="500" w:lineRule="exact"/>
        <w:rPr>
          <w:rStyle w:val="13"/>
          <w:rFonts w:ascii="宋体" w:hAnsi="宋体"/>
          <w:sz w:val="24"/>
        </w:rPr>
      </w:pPr>
      <w:r>
        <w:rPr>
          <w:rStyle w:val="13"/>
          <w:rFonts w:hint="eastAsia" w:ascii="宋体" w:hAnsi="宋体"/>
          <w:sz w:val="24"/>
        </w:rPr>
        <w:t>　　A.军队干休所用地</w:t>
      </w:r>
    </w:p>
    <w:p>
      <w:pPr>
        <w:spacing w:line="500" w:lineRule="exact"/>
        <w:rPr>
          <w:rStyle w:val="13"/>
          <w:rFonts w:ascii="宋体" w:hAnsi="宋体"/>
          <w:sz w:val="24"/>
        </w:rPr>
      </w:pPr>
      <w:r>
        <w:rPr>
          <w:rStyle w:val="13"/>
          <w:rFonts w:hint="eastAsia" w:ascii="宋体" w:hAnsi="宋体"/>
          <w:sz w:val="24"/>
        </w:rPr>
        <w:t>　　B.国家机关用地</w:t>
      </w:r>
    </w:p>
    <w:p>
      <w:pPr>
        <w:spacing w:line="500" w:lineRule="exact"/>
        <w:rPr>
          <w:rStyle w:val="13"/>
          <w:rFonts w:ascii="宋体" w:hAnsi="宋体"/>
          <w:sz w:val="24"/>
        </w:rPr>
      </w:pPr>
      <w:r>
        <w:rPr>
          <w:rStyle w:val="13"/>
          <w:rFonts w:hint="eastAsia" w:ascii="宋体" w:hAnsi="宋体"/>
          <w:sz w:val="24"/>
        </w:rPr>
        <w:t>　　C.孤儿院用地</w:t>
      </w:r>
    </w:p>
    <w:p>
      <w:pPr>
        <w:spacing w:line="500" w:lineRule="exact"/>
        <w:ind w:firstLine="465"/>
        <w:rPr>
          <w:rStyle w:val="13"/>
          <w:rFonts w:ascii="宋体" w:hAnsi="宋体"/>
          <w:sz w:val="24"/>
        </w:rPr>
      </w:pPr>
      <w:r>
        <w:rPr>
          <w:rStyle w:val="13"/>
          <w:rFonts w:hint="eastAsia" w:ascii="宋体" w:hAnsi="宋体"/>
          <w:sz w:val="24"/>
        </w:rPr>
        <w:t>D.学校经营性用地</w:t>
      </w:r>
    </w:p>
    <w:p>
      <w:pPr>
        <w:spacing w:line="500" w:lineRule="exact"/>
        <w:rPr>
          <w:rStyle w:val="13"/>
          <w:rFonts w:ascii="宋体" w:hAnsi="宋体"/>
          <w:sz w:val="24"/>
        </w:rPr>
      </w:pPr>
      <w:r>
        <w:rPr>
          <w:rStyle w:val="13"/>
          <w:rFonts w:hint="eastAsia" w:ascii="宋体" w:hAnsi="宋体"/>
          <w:sz w:val="24"/>
        </w:rPr>
        <w:t>317、土地使用权出让金由(　B　)。</w:t>
      </w:r>
    </w:p>
    <w:p>
      <w:pPr>
        <w:spacing w:line="500" w:lineRule="exact"/>
        <w:rPr>
          <w:rStyle w:val="13"/>
          <w:rFonts w:ascii="宋体" w:hAnsi="宋体"/>
          <w:sz w:val="24"/>
        </w:rPr>
      </w:pPr>
      <w:r>
        <w:rPr>
          <w:rStyle w:val="13"/>
          <w:rFonts w:hint="eastAsia" w:ascii="宋体" w:hAnsi="宋体"/>
          <w:sz w:val="24"/>
        </w:rPr>
        <w:t>　　A.转让方缴纳</w:t>
      </w:r>
    </w:p>
    <w:p>
      <w:pPr>
        <w:spacing w:line="500" w:lineRule="exact"/>
        <w:rPr>
          <w:rStyle w:val="13"/>
          <w:rFonts w:ascii="宋体" w:hAnsi="宋体"/>
          <w:sz w:val="24"/>
        </w:rPr>
      </w:pPr>
      <w:r>
        <w:rPr>
          <w:rStyle w:val="13"/>
          <w:rFonts w:hint="eastAsia" w:ascii="宋体" w:hAnsi="宋体"/>
          <w:sz w:val="24"/>
        </w:rPr>
        <w:t>　　B.受让方缴纳</w:t>
      </w:r>
    </w:p>
    <w:p>
      <w:pPr>
        <w:spacing w:line="500" w:lineRule="exact"/>
        <w:rPr>
          <w:rStyle w:val="13"/>
          <w:rFonts w:ascii="宋体" w:hAnsi="宋体"/>
          <w:sz w:val="24"/>
        </w:rPr>
      </w:pPr>
      <w:r>
        <w:rPr>
          <w:rStyle w:val="13"/>
          <w:rFonts w:hint="eastAsia" w:ascii="宋体" w:hAnsi="宋体"/>
          <w:sz w:val="24"/>
        </w:rPr>
        <w:t>　　C.转让方和受让方各缴纳一半</w:t>
      </w:r>
    </w:p>
    <w:p>
      <w:pPr>
        <w:spacing w:line="500" w:lineRule="exact"/>
        <w:rPr>
          <w:rStyle w:val="13"/>
          <w:rFonts w:ascii="宋体" w:hAnsi="宋体"/>
          <w:sz w:val="24"/>
        </w:rPr>
      </w:pPr>
      <w:r>
        <w:rPr>
          <w:rStyle w:val="13"/>
          <w:rFonts w:hint="eastAsia" w:ascii="宋体" w:hAnsi="宋体"/>
          <w:sz w:val="24"/>
        </w:rPr>
        <w:t>　　D.转让方与受让方协商缴纳</w:t>
      </w:r>
    </w:p>
    <w:p>
      <w:pPr>
        <w:spacing w:line="500" w:lineRule="exact"/>
        <w:rPr>
          <w:rStyle w:val="13"/>
          <w:rFonts w:ascii="宋体" w:hAnsi="宋体"/>
          <w:sz w:val="24"/>
        </w:rPr>
      </w:pPr>
      <w:r>
        <w:rPr>
          <w:rStyle w:val="13"/>
          <w:rFonts w:hint="eastAsia" w:ascii="宋体" w:hAnsi="宋体"/>
          <w:sz w:val="24"/>
        </w:rPr>
        <w:t>318、我国土地制度改革主要是指（  D  ）改革。</w:t>
      </w:r>
    </w:p>
    <w:p>
      <w:pPr>
        <w:spacing w:line="500" w:lineRule="exact"/>
        <w:rPr>
          <w:rStyle w:val="13"/>
          <w:rFonts w:ascii="宋体" w:hAnsi="宋体"/>
          <w:sz w:val="24"/>
        </w:rPr>
      </w:pPr>
      <w:r>
        <w:rPr>
          <w:rStyle w:val="13"/>
          <w:rFonts w:hint="eastAsia" w:ascii="宋体" w:hAnsi="宋体"/>
          <w:sz w:val="24"/>
        </w:rPr>
        <w:t>　　A.土地储备制度    　　B.土地所有制度和管理制度</w:t>
      </w:r>
    </w:p>
    <w:p>
      <w:pPr>
        <w:spacing w:line="500" w:lineRule="exact"/>
        <w:rPr>
          <w:rStyle w:val="13"/>
          <w:rFonts w:ascii="宋体" w:hAnsi="宋体"/>
          <w:sz w:val="24"/>
        </w:rPr>
      </w:pPr>
      <w:r>
        <w:rPr>
          <w:rStyle w:val="13"/>
          <w:rFonts w:hint="eastAsia" w:ascii="宋体" w:hAnsi="宋体"/>
          <w:sz w:val="24"/>
        </w:rPr>
        <w:t>　　C.土地用途管制制度    　　D.土地使用制度和土地管理制度</w:t>
      </w:r>
    </w:p>
    <w:p>
      <w:pPr>
        <w:spacing w:line="500" w:lineRule="exact"/>
        <w:rPr>
          <w:rStyle w:val="13"/>
          <w:rFonts w:ascii="宋体" w:hAnsi="宋体"/>
          <w:sz w:val="24"/>
        </w:rPr>
      </w:pPr>
      <w:r>
        <w:rPr>
          <w:rStyle w:val="13"/>
          <w:rFonts w:hint="eastAsia" w:ascii="宋体" w:hAnsi="宋体"/>
          <w:sz w:val="24"/>
        </w:rPr>
        <w:t>319、为更新土地资源数据，我国于（  B  ）开始在全国范围内开展第二次土地调查工作。</w:t>
      </w:r>
    </w:p>
    <w:p>
      <w:pPr>
        <w:spacing w:line="500" w:lineRule="exact"/>
        <w:rPr>
          <w:rStyle w:val="13"/>
          <w:rFonts w:ascii="宋体" w:hAnsi="宋体"/>
          <w:sz w:val="24"/>
        </w:rPr>
      </w:pPr>
      <w:r>
        <w:rPr>
          <w:rStyle w:val="13"/>
          <w:rFonts w:hint="eastAsia" w:ascii="宋体" w:hAnsi="宋体"/>
          <w:sz w:val="24"/>
        </w:rPr>
        <w:t>　　A.2007年6月1日    　　B.2007年7月1日</w:t>
      </w:r>
    </w:p>
    <w:p>
      <w:pPr>
        <w:spacing w:line="500" w:lineRule="exact"/>
        <w:rPr>
          <w:rStyle w:val="13"/>
          <w:rFonts w:ascii="宋体" w:hAnsi="宋体"/>
          <w:sz w:val="24"/>
        </w:rPr>
      </w:pPr>
      <w:r>
        <w:rPr>
          <w:rStyle w:val="13"/>
          <w:rFonts w:hint="eastAsia" w:ascii="宋体" w:hAnsi="宋体"/>
          <w:sz w:val="24"/>
        </w:rPr>
        <w:t>　　C.2007年8月1日    　　D.2007年10月31日</w:t>
      </w:r>
    </w:p>
    <w:p>
      <w:pPr>
        <w:spacing w:line="500" w:lineRule="exact"/>
        <w:rPr>
          <w:rStyle w:val="13"/>
          <w:rFonts w:ascii="宋体" w:hAnsi="宋体"/>
          <w:sz w:val="24"/>
        </w:rPr>
      </w:pPr>
      <w:r>
        <w:rPr>
          <w:rStyle w:val="13"/>
          <w:rFonts w:hint="eastAsia" w:ascii="宋体" w:hAnsi="宋体"/>
          <w:sz w:val="24"/>
        </w:rPr>
        <w:t>320、《物权法》规定，宅基地因（ D ）等原因灭失的，宅基地使用权消灭。对失去宅基地的村民，应当重新分配宅基地。</w:t>
      </w:r>
    </w:p>
    <w:p>
      <w:pPr>
        <w:spacing w:line="500" w:lineRule="exact"/>
        <w:rPr>
          <w:rStyle w:val="13"/>
          <w:rFonts w:ascii="宋体" w:hAnsi="宋体"/>
          <w:sz w:val="24"/>
        </w:rPr>
      </w:pPr>
      <w:r>
        <w:rPr>
          <w:rStyle w:val="13"/>
          <w:rFonts w:hint="eastAsia" w:ascii="宋体" w:hAnsi="宋体"/>
          <w:sz w:val="24"/>
        </w:rPr>
        <w:t xml:space="preserve">A．突发性事件 B．不可抗力 C．政府公共行为 D．自然灾害 </w:t>
      </w:r>
    </w:p>
    <w:p>
      <w:pPr>
        <w:spacing w:line="400" w:lineRule="exact"/>
        <w:rPr>
          <w:rFonts w:ascii="宋体" w:hAnsi="宋体"/>
          <w:sz w:val="24"/>
        </w:rPr>
      </w:pPr>
      <w:r>
        <w:rPr>
          <w:rFonts w:hint="eastAsia" w:ascii="宋体" w:hAnsi="宋体"/>
          <w:sz w:val="24"/>
        </w:rPr>
        <w:t>321、水下地形点的高程测量方法是（  C  ）。</w:t>
      </w:r>
    </w:p>
    <w:p>
      <w:pPr>
        <w:spacing w:line="400" w:lineRule="exact"/>
        <w:rPr>
          <w:rFonts w:ascii="宋体" w:hAnsi="宋体"/>
          <w:sz w:val="24"/>
        </w:rPr>
      </w:pPr>
      <w:r>
        <w:rPr>
          <w:rFonts w:hint="eastAsia" w:ascii="宋体" w:hAnsi="宋体"/>
          <w:sz w:val="24"/>
        </w:rPr>
        <w:t xml:space="preserve">   A、用水准测量法    B、用三角高程法   C、水面高程减去该点水深  D、估测</w:t>
      </w:r>
    </w:p>
    <w:p>
      <w:pPr>
        <w:spacing w:line="400" w:lineRule="exact"/>
        <w:rPr>
          <w:rFonts w:ascii="宋体" w:hAnsi="宋体"/>
          <w:sz w:val="24"/>
        </w:rPr>
      </w:pPr>
      <w:r>
        <w:rPr>
          <w:rFonts w:hint="eastAsia" w:ascii="宋体" w:hAnsi="宋体"/>
          <w:sz w:val="24"/>
        </w:rPr>
        <w:t>322、（  C  ）负责编制军事测绘规划，按照国务院、中央军事委员会规定的职责分工负责编制海洋基础测绘规划，并组织实施。</w:t>
      </w:r>
    </w:p>
    <w:p>
      <w:pPr>
        <w:spacing w:line="400" w:lineRule="exact"/>
        <w:rPr>
          <w:rFonts w:ascii="宋体" w:hAnsi="宋体"/>
          <w:sz w:val="24"/>
        </w:rPr>
      </w:pPr>
      <w:r>
        <w:rPr>
          <w:rFonts w:hint="eastAsia" w:ascii="宋体" w:hAnsi="宋体"/>
          <w:sz w:val="24"/>
        </w:rPr>
        <w:t xml:space="preserve">   A、国务院测绘行政主管部门      B、国务院其他有关部门</w:t>
      </w:r>
    </w:p>
    <w:p>
      <w:pPr>
        <w:pStyle w:val="10"/>
        <w:numPr>
          <w:ilvl w:val="0"/>
          <w:numId w:val="49"/>
        </w:numPr>
        <w:spacing w:line="400" w:lineRule="exact"/>
        <w:ind w:firstLineChars="0"/>
        <w:rPr>
          <w:rFonts w:ascii="宋体" w:hAnsi="宋体"/>
          <w:sz w:val="24"/>
        </w:rPr>
      </w:pPr>
      <w:r>
        <w:rPr>
          <w:rFonts w:hint="eastAsia" w:ascii="宋体" w:hAnsi="宋体"/>
          <w:sz w:val="24"/>
        </w:rPr>
        <w:t>军队测绘主管部门            D、其他相关部门</w:t>
      </w:r>
    </w:p>
    <w:p>
      <w:pPr>
        <w:spacing w:line="400" w:lineRule="exact"/>
        <w:rPr>
          <w:rFonts w:ascii="宋体" w:hAnsi="宋体"/>
          <w:sz w:val="24"/>
        </w:rPr>
      </w:pPr>
      <w:r>
        <w:rPr>
          <w:rFonts w:hint="eastAsia" w:ascii="宋体" w:hAnsi="宋体"/>
          <w:sz w:val="24"/>
        </w:rPr>
        <w:t>323、我国以（ C ）作为测深基准面。</w:t>
      </w:r>
    </w:p>
    <w:p>
      <w:pPr>
        <w:pStyle w:val="10"/>
        <w:numPr>
          <w:ilvl w:val="0"/>
          <w:numId w:val="50"/>
        </w:numPr>
        <w:spacing w:line="400" w:lineRule="exact"/>
        <w:ind w:firstLineChars="0"/>
        <w:rPr>
          <w:rFonts w:ascii="宋体" w:hAnsi="宋体"/>
          <w:sz w:val="24"/>
        </w:rPr>
      </w:pPr>
      <w:r>
        <w:rPr>
          <w:rFonts w:hint="eastAsia" w:ascii="宋体" w:hAnsi="宋体"/>
          <w:sz w:val="24"/>
        </w:rPr>
        <w:t>平均海水面    B、大地水准面   C、理论最低潮面    D、最高潮水面</w:t>
      </w:r>
    </w:p>
    <w:p>
      <w:pPr>
        <w:spacing w:line="400" w:lineRule="exact"/>
        <w:rPr>
          <w:rFonts w:ascii="宋体" w:hAnsi="宋体"/>
          <w:sz w:val="24"/>
        </w:rPr>
      </w:pPr>
      <w:r>
        <w:rPr>
          <w:rFonts w:hint="eastAsia" w:ascii="宋体" w:hAnsi="宋体"/>
          <w:sz w:val="24"/>
        </w:rPr>
        <w:t>324、我国常用的1985国家高程基准是使用青岛验潮站（ B ）的验潮数据推算得到。</w:t>
      </w:r>
    </w:p>
    <w:p>
      <w:pPr>
        <w:pStyle w:val="10"/>
        <w:numPr>
          <w:ilvl w:val="0"/>
          <w:numId w:val="51"/>
        </w:numPr>
        <w:spacing w:line="400" w:lineRule="exact"/>
        <w:ind w:firstLineChars="0"/>
        <w:rPr>
          <w:rFonts w:ascii="宋体" w:hAnsi="宋体"/>
          <w:sz w:val="24"/>
        </w:rPr>
      </w:pPr>
      <w:r>
        <w:rPr>
          <w:rFonts w:hint="eastAsia" w:ascii="宋体" w:hAnsi="宋体"/>
          <w:sz w:val="24"/>
        </w:rPr>
        <w:t>1950~1985年    B、1952~1979年  C、1952~1985年    D、1956~1979年</w:t>
      </w:r>
    </w:p>
    <w:p>
      <w:pPr>
        <w:spacing w:line="400" w:lineRule="exact"/>
        <w:rPr>
          <w:rFonts w:ascii="宋体" w:hAnsi="宋体"/>
          <w:sz w:val="24"/>
        </w:rPr>
      </w:pPr>
      <w:r>
        <w:rPr>
          <w:rFonts w:hint="eastAsia" w:ascii="宋体" w:hAnsi="宋体"/>
          <w:sz w:val="24"/>
        </w:rPr>
        <w:t>325、通常水深测量数据是以（  C  ）为起算基准面。</w:t>
      </w:r>
    </w:p>
    <w:p>
      <w:pPr>
        <w:pStyle w:val="10"/>
        <w:numPr>
          <w:ilvl w:val="1"/>
          <w:numId w:val="52"/>
        </w:numPr>
        <w:spacing w:line="400" w:lineRule="exact"/>
        <w:ind w:firstLineChars="0"/>
        <w:rPr>
          <w:rFonts w:ascii="宋体" w:hAnsi="宋体"/>
          <w:sz w:val="24"/>
        </w:rPr>
      </w:pPr>
      <w:r>
        <w:rPr>
          <w:rFonts w:hint="eastAsia" w:ascii="宋体" w:hAnsi="宋体"/>
          <w:sz w:val="24"/>
        </w:rPr>
        <w:t>平均海面    B、黄海高程基准    C、深度基准面    D、瞬时海水面</w:t>
      </w:r>
    </w:p>
    <w:p>
      <w:pPr>
        <w:spacing w:line="400" w:lineRule="exact"/>
        <w:rPr>
          <w:rFonts w:ascii="宋体" w:hAnsi="宋体"/>
          <w:sz w:val="24"/>
        </w:rPr>
      </w:pPr>
      <w:r>
        <w:rPr>
          <w:rFonts w:hint="eastAsia" w:ascii="宋体" w:hAnsi="宋体"/>
          <w:sz w:val="24"/>
        </w:rPr>
        <w:t>326、大于（含）1:10000比例尺测图采用（ B  ）度带投影（高斯-克吕格投影）。</w:t>
      </w:r>
    </w:p>
    <w:p>
      <w:pPr>
        <w:pStyle w:val="10"/>
        <w:spacing w:line="400" w:lineRule="exact"/>
        <w:ind w:left="360" w:firstLine="0" w:firstLineChars="0"/>
        <w:rPr>
          <w:rFonts w:ascii="宋体" w:hAnsi="宋体"/>
          <w:sz w:val="24"/>
        </w:rPr>
      </w:pPr>
      <w:r>
        <w:rPr>
          <w:rFonts w:hint="eastAsia" w:ascii="宋体" w:hAnsi="宋体"/>
          <w:sz w:val="24"/>
        </w:rPr>
        <w:t>A、1.5    B、3    C、6    D、测区中央纬度</w:t>
      </w:r>
    </w:p>
    <w:p>
      <w:pPr>
        <w:spacing w:line="400" w:lineRule="exact"/>
        <w:rPr>
          <w:rFonts w:ascii="宋体" w:hAnsi="宋体"/>
          <w:sz w:val="24"/>
        </w:rPr>
      </w:pPr>
      <w:r>
        <w:rPr>
          <w:rFonts w:hint="eastAsia" w:ascii="宋体" w:hAnsi="宋体"/>
          <w:sz w:val="24"/>
        </w:rPr>
        <w:t>327、（  B  ）应埋设在水尺附近，以便经常检查水尺零点的变动情况。</w:t>
      </w:r>
    </w:p>
    <w:p>
      <w:pPr>
        <w:pStyle w:val="10"/>
        <w:spacing w:line="400" w:lineRule="exact"/>
        <w:ind w:left="360" w:firstLine="0" w:firstLineChars="0"/>
        <w:rPr>
          <w:rFonts w:ascii="宋体" w:hAnsi="宋体"/>
          <w:sz w:val="24"/>
        </w:rPr>
      </w:pPr>
      <w:r>
        <w:rPr>
          <w:rFonts w:hint="eastAsia" w:ascii="宋体" w:hAnsi="宋体"/>
          <w:sz w:val="24"/>
        </w:rPr>
        <w:t>A、主要水准点    B、工作水准点    C、GPS点    D、三角点</w:t>
      </w:r>
    </w:p>
    <w:p>
      <w:pPr>
        <w:spacing w:line="400" w:lineRule="exact"/>
        <w:rPr>
          <w:rFonts w:ascii="宋体" w:hAnsi="宋体"/>
          <w:sz w:val="24"/>
        </w:rPr>
      </w:pPr>
      <w:r>
        <w:rPr>
          <w:rFonts w:hint="eastAsia" w:ascii="宋体" w:hAnsi="宋体"/>
          <w:sz w:val="24"/>
        </w:rPr>
        <w:t>328、（  A  ）应设在高潮线以上，地质比较稳定、能长期保存易于进行水准联测的地方。</w:t>
      </w:r>
    </w:p>
    <w:p>
      <w:pPr>
        <w:pStyle w:val="10"/>
        <w:spacing w:line="400" w:lineRule="exact"/>
        <w:ind w:left="360" w:firstLine="0" w:firstLineChars="0"/>
        <w:rPr>
          <w:rFonts w:ascii="宋体" w:hAnsi="宋体"/>
          <w:sz w:val="24"/>
        </w:rPr>
      </w:pPr>
      <w:r>
        <w:rPr>
          <w:rFonts w:hint="eastAsia" w:ascii="宋体" w:hAnsi="宋体"/>
          <w:sz w:val="24"/>
        </w:rPr>
        <w:t>A、主要水准点    B、工作水准点    C、GPS点    D、三角点</w:t>
      </w:r>
    </w:p>
    <w:p>
      <w:pPr>
        <w:spacing w:line="400" w:lineRule="exact"/>
        <w:rPr>
          <w:rFonts w:ascii="宋体" w:hAnsi="宋体"/>
          <w:sz w:val="24"/>
        </w:rPr>
      </w:pPr>
      <w:r>
        <w:rPr>
          <w:rFonts w:hint="eastAsia" w:ascii="宋体" w:hAnsi="宋体"/>
          <w:sz w:val="24"/>
        </w:rPr>
        <w:t>329、用水尺进行水位观测时，应每隔（  B  ）观测一次，整点时必须观测。</w:t>
      </w:r>
    </w:p>
    <w:p>
      <w:pPr>
        <w:pStyle w:val="10"/>
        <w:spacing w:line="400" w:lineRule="exact"/>
        <w:ind w:left="360" w:firstLine="0" w:firstLineChars="0"/>
        <w:rPr>
          <w:rFonts w:ascii="宋体" w:hAnsi="宋体"/>
          <w:sz w:val="24"/>
        </w:rPr>
      </w:pPr>
      <w:r>
        <w:rPr>
          <w:rFonts w:hint="eastAsia" w:ascii="宋体" w:hAnsi="宋体"/>
          <w:sz w:val="24"/>
        </w:rPr>
        <w:t>A、20min    B、30min    C、15min    D、10min</w:t>
      </w:r>
    </w:p>
    <w:p>
      <w:pPr>
        <w:spacing w:line="400" w:lineRule="exact"/>
        <w:rPr>
          <w:rFonts w:ascii="宋体" w:hAnsi="宋体"/>
          <w:sz w:val="24"/>
        </w:rPr>
      </w:pPr>
      <w:r>
        <w:rPr>
          <w:rFonts w:hint="eastAsia" w:ascii="宋体" w:hAnsi="宋体"/>
          <w:sz w:val="24"/>
        </w:rPr>
        <w:t>330、检查线的方向应尽量与主测深线垂直，分布均匀，并要求布设在较平坦处，能普遍检查主测深线。检查线总长不应少于主测深线总长的（  B  ）。</w:t>
      </w:r>
    </w:p>
    <w:p>
      <w:pPr>
        <w:pStyle w:val="10"/>
        <w:spacing w:line="400" w:lineRule="exact"/>
        <w:ind w:left="360" w:firstLine="0" w:firstLineChars="0"/>
        <w:rPr>
          <w:rFonts w:ascii="宋体" w:hAnsi="宋体"/>
          <w:sz w:val="24"/>
        </w:rPr>
      </w:pPr>
      <w:r>
        <w:rPr>
          <w:rFonts w:hint="eastAsia" w:ascii="宋体" w:hAnsi="宋体"/>
          <w:sz w:val="24"/>
        </w:rPr>
        <w:t>A、1%    B、5%    C、8%    D、10%</w:t>
      </w:r>
    </w:p>
    <w:p>
      <w:pPr>
        <w:spacing w:line="400" w:lineRule="exact"/>
        <w:rPr>
          <w:rFonts w:ascii="宋体" w:hAnsi="宋体"/>
          <w:sz w:val="24"/>
        </w:rPr>
      </w:pPr>
      <w:r>
        <w:rPr>
          <w:rFonts w:hint="eastAsia" w:ascii="宋体" w:hAnsi="宋体"/>
          <w:sz w:val="24"/>
        </w:rPr>
        <w:t>331、当水深超过（含）（  B  ）米时，一般可不进行水位改正。</w:t>
      </w:r>
    </w:p>
    <w:p>
      <w:pPr>
        <w:pStyle w:val="10"/>
        <w:spacing w:line="400" w:lineRule="exact"/>
        <w:ind w:left="360" w:firstLine="0" w:firstLineChars="0"/>
        <w:rPr>
          <w:rFonts w:ascii="宋体" w:hAnsi="宋体"/>
          <w:sz w:val="24"/>
        </w:rPr>
      </w:pPr>
      <w:r>
        <w:rPr>
          <w:rFonts w:hint="eastAsia" w:ascii="宋体" w:hAnsi="宋体"/>
          <w:sz w:val="24"/>
        </w:rPr>
        <w:t>A、100    B、200    C、300    D、500</w:t>
      </w:r>
    </w:p>
    <w:p>
      <w:pPr>
        <w:spacing w:line="400" w:lineRule="exact"/>
        <w:rPr>
          <w:rFonts w:ascii="宋体" w:hAnsi="宋体"/>
          <w:sz w:val="24"/>
        </w:rPr>
      </w:pPr>
      <w:r>
        <w:rPr>
          <w:rFonts w:hint="eastAsia" w:ascii="宋体" w:hAnsi="宋体"/>
          <w:sz w:val="24"/>
        </w:rPr>
        <w:t>332、大于（含）1:10000比例尺的海洋地形测量，从海岸线以上向陆地延伸达到图上（  B  ）。</w:t>
      </w:r>
    </w:p>
    <w:p>
      <w:pPr>
        <w:pStyle w:val="10"/>
        <w:spacing w:line="400" w:lineRule="exact"/>
        <w:ind w:left="360" w:firstLine="0" w:firstLineChars="0"/>
        <w:rPr>
          <w:rFonts w:ascii="宋体" w:hAnsi="宋体"/>
          <w:sz w:val="24"/>
        </w:rPr>
      </w:pPr>
      <w:r>
        <w:rPr>
          <w:rFonts w:hint="eastAsia" w:ascii="宋体" w:hAnsi="宋体"/>
          <w:sz w:val="24"/>
        </w:rPr>
        <w:t>A、0.5cm    B、1.0cm    C、1.2cm   D、1.5cm</w:t>
      </w:r>
    </w:p>
    <w:p>
      <w:pPr>
        <w:spacing w:line="400" w:lineRule="exact"/>
        <w:rPr>
          <w:rFonts w:ascii="宋体" w:hAnsi="宋体"/>
          <w:sz w:val="24"/>
        </w:rPr>
      </w:pPr>
      <w:r>
        <w:rPr>
          <w:rFonts w:hint="eastAsia" w:ascii="宋体" w:hAnsi="宋体"/>
          <w:sz w:val="24"/>
        </w:rPr>
        <w:t>333、海航图一般采用（  A  ）投影。</w:t>
      </w:r>
    </w:p>
    <w:p>
      <w:pPr>
        <w:pStyle w:val="10"/>
        <w:spacing w:line="400" w:lineRule="exact"/>
        <w:ind w:left="360" w:firstLine="0" w:firstLineChars="0"/>
        <w:rPr>
          <w:rFonts w:ascii="宋体" w:hAnsi="宋体"/>
          <w:sz w:val="24"/>
        </w:rPr>
      </w:pPr>
      <w:r>
        <w:rPr>
          <w:rFonts w:hint="eastAsia" w:ascii="宋体" w:hAnsi="宋体"/>
          <w:sz w:val="24"/>
        </w:rPr>
        <w:t>A、墨卡托    B、高斯   C、UTM    D、其他</w:t>
      </w:r>
    </w:p>
    <w:p>
      <w:pPr>
        <w:spacing w:line="400" w:lineRule="exact"/>
        <w:rPr>
          <w:rFonts w:ascii="宋体" w:hAnsi="宋体"/>
          <w:sz w:val="24"/>
        </w:rPr>
      </w:pPr>
      <w:r>
        <w:rPr>
          <w:rFonts w:hint="eastAsia" w:ascii="宋体" w:hAnsi="宋体"/>
          <w:sz w:val="24"/>
        </w:rPr>
        <w:t>334、锚地、停泊场、航道和重要海区及底质复杂海区，底质点密度一般为图上（  C  ）平方厘米一个点。</w:t>
      </w:r>
    </w:p>
    <w:p>
      <w:pPr>
        <w:pStyle w:val="10"/>
        <w:spacing w:line="400" w:lineRule="exact"/>
        <w:ind w:left="360" w:firstLine="0" w:firstLineChars="0"/>
        <w:rPr>
          <w:rFonts w:ascii="宋体" w:hAnsi="宋体"/>
          <w:sz w:val="24"/>
        </w:rPr>
      </w:pPr>
      <w:r>
        <w:rPr>
          <w:rFonts w:hint="eastAsia" w:ascii="宋体" w:hAnsi="宋体"/>
          <w:sz w:val="24"/>
        </w:rPr>
        <w:t>A、1~4    B、4~9    C、9~16    D、16~25</w:t>
      </w:r>
    </w:p>
    <w:p>
      <w:pPr>
        <w:spacing w:line="400" w:lineRule="exact"/>
        <w:rPr>
          <w:rFonts w:ascii="宋体" w:hAnsi="宋体"/>
          <w:sz w:val="24"/>
        </w:rPr>
      </w:pPr>
      <w:r>
        <w:rPr>
          <w:rFonts w:hint="eastAsia" w:ascii="宋体" w:hAnsi="宋体"/>
          <w:sz w:val="24"/>
        </w:rPr>
        <w:t>335、扫海测量中，定位点间隔不超过图上（  C  ）。</w:t>
      </w:r>
    </w:p>
    <w:p>
      <w:pPr>
        <w:pStyle w:val="10"/>
        <w:spacing w:line="400" w:lineRule="exact"/>
        <w:ind w:left="360" w:firstLine="0" w:firstLineChars="0"/>
        <w:rPr>
          <w:rFonts w:ascii="宋体" w:hAnsi="宋体"/>
          <w:sz w:val="24"/>
        </w:rPr>
      </w:pPr>
      <w:r>
        <w:rPr>
          <w:rFonts w:hint="eastAsia" w:ascii="宋体" w:hAnsi="宋体"/>
          <w:sz w:val="24"/>
        </w:rPr>
        <w:t>A、1.0cm    B、1.5cm    C、2.0cm    D、3.0cm</w:t>
      </w:r>
    </w:p>
    <w:p>
      <w:pPr>
        <w:spacing w:line="400" w:lineRule="exact"/>
        <w:rPr>
          <w:rFonts w:ascii="宋体" w:hAnsi="宋体"/>
          <w:sz w:val="24"/>
        </w:rPr>
      </w:pPr>
      <w:r>
        <w:rPr>
          <w:rFonts w:hint="eastAsia" w:ascii="宋体" w:hAnsi="宋体"/>
          <w:sz w:val="24"/>
        </w:rPr>
        <w:t>336、国际海道测量局关于海道测量中测深精度与水深精度的关系近似为（  C  ）。</w:t>
      </w:r>
    </w:p>
    <w:p>
      <w:pPr>
        <w:pStyle w:val="10"/>
        <w:spacing w:line="400" w:lineRule="exact"/>
        <w:ind w:left="360" w:firstLine="0" w:firstLineChars="0"/>
        <w:rPr>
          <w:rFonts w:ascii="宋体" w:hAnsi="宋体"/>
          <w:sz w:val="24"/>
        </w:rPr>
      </w:pPr>
      <w:r>
        <w:rPr>
          <w:rFonts w:hint="eastAsia" w:ascii="宋体" w:hAnsi="宋体"/>
          <w:sz w:val="24"/>
        </w:rPr>
        <w:t>A、1：10    B、1：50    C、1：100    D、1：200</w:t>
      </w:r>
    </w:p>
    <w:p>
      <w:pPr>
        <w:spacing w:line="400" w:lineRule="exact"/>
        <w:rPr>
          <w:rFonts w:ascii="宋体" w:hAnsi="宋体"/>
          <w:sz w:val="24"/>
        </w:rPr>
      </w:pPr>
      <w:r>
        <w:rPr>
          <w:rFonts w:hint="eastAsia" w:ascii="宋体" w:hAnsi="宋体"/>
          <w:sz w:val="24"/>
        </w:rPr>
        <w:t>337、利用（  D  ）方法进行高程测量，必须对测区的高程异常进行分析。</w:t>
      </w:r>
    </w:p>
    <w:p>
      <w:pPr>
        <w:pStyle w:val="10"/>
        <w:spacing w:line="400" w:lineRule="exact"/>
        <w:ind w:left="360" w:firstLine="0" w:firstLineChars="0"/>
        <w:rPr>
          <w:rFonts w:ascii="宋体" w:hAnsi="宋体"/>
          <w:sz w:val="24"/>
        </w:rPr>
      </w:pPr>
      <w:r>
        <w:rPr>
          <w:rFonts w:hint="eastAsia" w:ascii="宋体" w:hAnsi="宋体"/>
          <w:sz w:val="24"/>
        </w:rPr>
        <w:t>A、几何水准测量    B、测距高程导线测量    C、三角高程测量    D、GPS高程测量</w:t>
      </w:r>
    </w:p>
    <w:p>
      <w:pPr>
        <w:spacing w:line="400" w:lineRule="exact"/>
        <w:rPr>
          <w:rFonts w:ascii="宋体" w:hAnsi="宋体"/>
          <w:sz w:val="24"/>
        </w:rPr>
      </w:pPr>
      <w:r>
        <w:rPr>
          <w:rFonts w:hint="eastAsia" w:ascii="宋体" w:hAnsi="宋体"/>
          <w:sz w:val="24"/>
        </w:rPr>
        <w:t>338、回声测深仪在出测前所做的停泊稳定性试验中，要连续观测（  C  ）。</w:t>
      </w:r>
    </w:p>
    <w:p>
      <w:pPr>
        <w:pStyle w:val="10"/>
        <w:spacing w:line="400" w:lineRule="exact"/>
        <w:ind w:left="360" w:firstLine="0" w:firstLineChars="0"/>
        <w:rPr>
          <w:rFonts w:ascii="宋体" w:hAnsi="宋体"/>
          <w:sz w:val="24"/>
        </w:rPr>
      </w:pPr>
      <w:r>
        <w:rPr>
          <w:rFonts w:hint="eastAsia" w:ascii="宋体" w:hAnsi="宋体"/>
          <w:sz w:val="24"/>
        </w:rPr>
        <w:t>A、3小时    B、5小时    C、8小时    D、12小时</w:t>
      </w:r>
    </w:p>
    <w:p>
      <w:pPr>
        <w:spacing w:line="400" w:lineRule="exact"/>
        <w:rPr>
          <w:rFonts w:ascii="宋体" w:hAnsi="宋体"/>
          <w:sz w:val="24"/>
        </w:rPr>
      </w:pPr>
      <w:r>
        <w:rPr>
          <w:rFonts w:hint="eastAsia" w:ascii="宋体" w:hAnsi="宋体"/>
          <w:sz w:val="24"/>
        </w:rPr>
        <w:t>339、海航图的命名方法是以（  B  ）。</w:t>
      </w:r>
    </w:p>
    <w:p>
      <w:pPr>
        <w:pStyle w:val="10"/>
        <w:spacing w:line="400" w:lineRule="exact"/>
        <w:ind w:left="360" w:firstLine="0" w:firstLineChars="0"/>
        <w:rPr>
          <w:rFonts w:ascii="宋体" w:hAnsi="宋体"/>
          <w:sz w:val="24"/>
        </w:rPr>
      </w:pPr>
      <w:r>
        <w:rPr>
          <w:rFonts w:hint="eastAsia" w:ascii="宋体" w:hAnsi="宋体"/>
          <w:sz w:val="24"/>
        </w:rPr>
        <w:t>A、海洋区域名称命名    B、海域地点做起讫点命名    C、以其港湾、岛屿等地名命名    D、GPS高程测量</w:t>
      </w:r>
    </w:p>
    <w:p>
      <w:pPr>
        <w:spacing w:line="400" w:lineRule="exact"/>
        <w:rPr>
          <w:rFonts w:ascii="宋体" w:hAnsi="宋体"/>
          <w:sz w:val="24"/>
        </w:rPr>
      </w:pPr>
      <w:r>
        <w:rPr>
          <w:rFonts w:hint="eastAsia" w:ascii="宋体" w:hAnsi="宋体"/>
          <w:sz w:val="24"/>
        </w:rPr>
        <w:t>340、当岛屿面积小于（  B  ）的图上直径时，不表示海洋性质。</w:t>
      </w:r>
    </w:p>
    <w:p>
      <w:pPr>
        <w:pStyle w:val="10"/>
        <w:spacing w:line="400" w:lineRule="exact"/>
        <w:ind w:left="360" w:firstLine="0" w:firstLineChars="0"/>
        <w:rPr>
          <w:rFonts w:ascii="宋体" w:hAnsi="宋体"/>
          <w:sz w:val="24"/>
        </w:rPr>
      </w:pPr>
      <w:r>
        <w:rPr>
          <w:rFonts w:hint="eastAsia" w:ascii="宋体" w:hAnsi="宋体"/>
          <w:sz w:val="24"/>
        </w:rPr>
        <w:t>A、2mm    B、3mm    C、5mm    D、7mm</w:t>
      </w:r>
    </w:p>
    <w:p>
      <w:pPr>
        <w:pStyle w:val="10"/>
        <w:spacing w:line="400" w:lineRule="exact"/>
        <w:ind w:left="360" w:firstLine="0" w:firstLineChars="0"/>
        <w:rPr>
          <w:rFonts w:ascii="宋体" w:hAnsi="宋体"/>
          <w:sz w:val="24"/>
        </w:rPr>
      </w:pPr>
    </w:p>
    <w:p>
      <w:pPr>
        <w:spacing w:line="400" w:lineRule="exact"/>
        <w:rPr>
          <w:rFonts w:ascii="宋体" w:hAnsi="宋体"/>
          <w:sz w:val="24"/>
        </w:rPr>
      </w:pPr>
      <w:r>
        <w:rPr>
          <w:rFonts w:hint="eastAsia" w:ascii="宋体" w:hAnsi="宋体"/>
          <w:sz w:val="24"/>
        </w:rPr>
        <w:t>341、修订后《中华人民共和国测绘法》于（  D ）7月1日开始施行。</w:t>
      </w:r>
    </w:p>
    <w:p>
      <w:pPr>
        <w:spacing w:line="400" w:lineRule="exact"/>
        <w:rPr>
          <w:rFonts w:ascii="宋体" w:hAnsi="宋体"/>
          <w:sz w:val="24"/>
        </w:rPr>
      </w:pPr>
      <w:r>
        <w:rPr>
          <w:rFonts w:hint="eastAsia" w:ascii="宋体" w:hAnsi="宋体"/>
          <w:sz w:val="24"/>
        </w:rPr>
        <w:t xml:space="preserve">   A、2000年    B、2001年    C、2002年    D、2017年</w:t>
      </w:r>
    </w:p>
    <w:p>
      <w:pPr>
        <w:spacing w:line="400" w:lineRule="exact"/>
        <w:rPr>
          <w:rFonts w:ascii="宋体" w:hAnsi="宋体"/>
          <w:sz w:val="24"/>
        </w:rPr>
      </w:pPr>
      <w:r>
        <w:rPr>
          <w:rFonts w:hint="eastAsia" w:ascii="宋体" w:hAnsi="宋体"/>
          <w:sz w:val="24"/>
        </w:rPr>
        <w:t>342、在中华人民共和国（ A   ）从事测绘活动，应当遵守《测绘法》。</w:t>
      </w:r>
    </w:p>
    <w:p>
      <w:pPr>
        <w:spacing w:line="400" w:lineRule="exact"/>
        <w:rPr>
          <w:rFonts w:ascii="宋体" w:hAnsi="宋体"/>
          <w:sz w:val="24"/>
        </w:rPr>
      </w:pPr>
      <w:r>
        <w:rPr>
          <w:rFonts w:hint="eastAsia" w:ascii="宋体" w:hAnsi="宋体"/>
          <w:sz w:val="24"/>
        </w:rPr>
        <w:t xml:space="preserve">   A、领域和管辖的其他海域    B、境内    C、领土、领空、领海    D、陆地</w:t>
      </w:r>
    </w:p>
    <w:p>
      <w:pPr>
        <w:spacing w:line="400" w:lineRule="exact"/>
        <w:rPr>
          <w:rFonts w:ascii="宋体" w:hAnsi="宋体"/>
          <w:sz w:val="24"/>
        </w:rPr>
      </w:pPr>
      <w:r>
        <w:rPr>
          <w:rFonts w:hint="eastAsia" w:ascii="宋体" w:hAnsi="宋体"/>
          <w:sz w:val="24"/>
        </w:rPr>
        <w:t>343、国务院测绘行政主管部门负责全国测绘工作的（ C   ）。</w:t>
      </w:r>
    </w:p>
    <w:p>
      <w:pPr>
        <w:spacing w:line="400" w:lineRule="exact"/>
        <w:rPr>
          <w:rFonts w:ascii="宋体" w:hAnsi="宋体"/>
          <w:sz w:val="24"/>
        </w:rPr>
      </w:pPr>
      <w:r>
        <w:rPr>
          <w:rFonts w:hint="eastAsia" w:ascii="宋体" w:hAnsi="宋体"/>
          <w:sz w:val="24"/>
        </w:rPr>
        <w:t xml:space="preserve">   A、管理    B、监督管理    C、统一监督管理    D、综合协调</w:t>
      </w:r>
    </w:p>
    <w:p>
      <w:pPr>
        <w:spacing w:line="400" w:lineRule="exact"/>
        <w:rPr>
          <w:rFonts w:ascii="宋体" w:hAnsi="宋体"/>
          <w:sz w:val="24"/>
        </w:rPr>
      </w:pPr>
      <w:r>
        <w:rPr>
          <w:rFonts w:hint="eastAsia" w:ascii="宋体" w:hAnsi="宋体"/>
          <w:sz w:val="24"/>
        </w:rPr>
        <w:t>344、外国的组织或者个人在中华人民共和国领域和管辖的其他海域从事测绘活动，必须经（ C   ）部门批准。</w:t>
      </w:r>
    </w:p>
    <w:p>
      <w:pPr>
        <w:spacing w:line="400" w:lineRule="exact"/>
        <w:rPr>
          <w:rFonts w:ascii="宋体" w:hAnsi="宋体"/>
          <w:sz w:val="24"/>
        </w:rPr>
      </w:pPr>
      <w:r>
        <w:rPr>
          <w:rFonts w:hint="eastAsia" w:ascii="宋体" w:hAnsi="宋体"/>
          <w:sz w:val="24"/>
        </w:rPr>
        <w:t xml:space="preserve">   A、国务院      B、国务院测绘行政主管部门</w:t>
      </w:r>
    </w:p>
    <w:p>
      <w:pPr>
        <w:spacing w:line="400" w:lineRule="exact"/>
        <w:rPr>
          <w:rFonts w:ascii="宋体" w:hAnsi="宋体"/>
          <w:sz w:val="24"/>
        </w:rPr>
      </w:pPr>
      <w:r>
        <w:rPr>
          <w:rFonts w:hint="eastAsia" w:ascii="宋体" w:hAnsi="宋体"/>
          <w:sz w:val="24"/>
        </w:rPr>
        <w:t xml:space="preserve">   C、国务院测绘行政主管部门会同军队测绘主管部门    </w:t>
      </w:r>
    </w:p>
    <w:p>
      <w:pPr>
        <w:spacing w:line="400" w:lineRule="exact"/>
        <w:ind w:firstLine="360" w:firstLineChars="150"/>
        <w:rPr>
          <w:rFonts w:ascii="宋体" w:hAnsi="宋体"/>
          <w:sz w:val="24"/>
        </w:rPr>
      </w:pPr>
      <w:r>
        <w:rPr>
          <w:rFonts w:hint="eastAsia" w:ascii="宋体" w:hAnsi="宋体"/>
          <w:sz w:val="24"/>
        </w:rPr>
        <w:t>D、军队测绘主管部门</w:t>
      </w:r>
    </w:p>
    <w:p>
      <w:pPr>
        <w:spacing w:line="400" w:lineRule="exact"/>
        <w:rPr>
          <w:rFonts w:ascii="宋体" w:hAnsi="宋体"/>
          <w:sz w:val="24"/>
        </w:rPr>
      </w:pPr>
      <w:r>
        <w:rPr>
          <w:rFonts w:hint="eastAsia" w:ascii="宋体" w:hAnsi="宋体"/>
          <w:sz w:val="24"/>
        </w:rPr>
        <w:t>345、基础测绘是公益性事业。国家对基础测绘实行（  D  ）</w:t>
      </w:r>
    </w:p>
    <w:p>
      <w:pPr>
        <w:spacing w:line="400" w:lineRule="exact"/>
        <w:rPr>
          <w:rFonts w:ascii="宋体" w:hAnsi="宋体"/>
          <w:sz w:val="24"/>
        </w:rPr>
      </w:pPr>
      <w:r>
        <w:rPr>
          <w:rFonts w:hint="eastAsia" w:ascii="宋体" w:hAnsi="宋体"/>
          <w:sz w:val="24"/>
        </w:rPr>
        <w:t xml:space="preserve">   A、分部门管理    B、市场调节    C、统一管理    D、分级管理</w:t>
      </w:r>
    </w:p>
    <w:p>
      <w:pPr>
        <w:spacing w:line="400" w:lineRule="exact"/>
        <w:rPr>
          <w:rFonts w:ascii="宋体" w:hAnsi="宋体"/>
          <w:sz w:val="24"/>
        </w:rPr>
      </w:pPr>
      <w:r>
        <w:rPr>
          <w:rFonts w:hint="eastAsia" w:ascii="宋体" w:hAnsi="宋体"/>
          <w:sz w:val="24"/>
        </w:rPr>
        <w:t>346、从事测绘活动的单位必须（  A  ）后，方可从事测绘活动。</w:t>
      </w:r>
    </w:p>
    <w:p>
      <w:pPr>
        <w:spacing w:line="400" w:lineRule="exact"/>
        <w:rPr>
          <w:rFonts w:ascii="宋体" w:hAnsi="宋体"/>
          <w:sz w:val="24"/>
        </w:rPr>
      </w:pPr>
      <w:r>
        <w:rPr>
          <w:rFonts w:hint="eastAsia" w:ascii="宋体" w:hAnsi="宋体"/>
          <w:sz w:val="24"/>
        </w:rPr>
        <w:t xml:space="preserve">   A、依法取得相应等级的测绘资质证书</w:t>
      </w:r>
    </w:p>
    <w:p>
      <w:pPr>
        <w:spacing w:line="400" w:lineRule="exact"/>
        <w:rPr>
          <w:rFonts w:ascii="宋体" w:hAnsi="宋体"/>
          <w:sz w:val="24"/>
        </w:rPr>
      </w:pPr>
      <w:r>
        <w:rPr>
          <w:rFonts w:hint="eastAsia" w:ascii="宋体" w:hAnsi="宋体"/>
          <w:sz w:val="24"/>
        </w:rPr>
        <w:t xml:space="preserve">   B、经过测绘行政主管部门考核</w:t>
      </w:r>
    </w:p>
    <w:p>
      <w:pPr>
        <w:spacing w:line="400" w:lineRule="exact"/>
        <w:rPr>
          <w:rFonts w:ascii="宋体" w:hAnsi="宋体"/>
          <w:sz w:val="24"/>
        </w:rPr>
      </w:pPr>
      <w:r>
        <w:rPr>
          <w:rFonts w:hint="eastAsia" w:ascii="宋体" w:hAnsi="宋体"/>
          <w:sz w:val="24"/>
        </w:rPr>
        <w:t xml:space="preserve">   C、在测绘行政主管部门登记备案</w:t>
      </w:r>
    </w:p>
    <w:p>
      <w:pPr>
        <w:spacing w:line="400" w:lineRule="exact"/>
        <w:rPr>
          <w:rFonts w:ascii="宋体" w:hAnsi="宋体"/>
          <w:sz w:val="24"/>
        </w:rPr>
      </w:pPr>
      <w:r>
        <w:rPr>
          <w:rFonts w:hint="eastAsia" w:ascii="宋体" w:hAnsi="宋体"/>
          <w:sz w:val="24"/>
        </w:rPr>
        <w:t xml:space="preserve">   D、经过中介组织认定</w:t>
      </w:r>
    </w:p>
    <w:p>
      <w:pPr>
        <w:spacing w:line="400" w:lineRule="exact"/>
        <w:rPr>
          <w:rFonts w:ascii="宋体" w:hAnsi="宋体"/>
          <w:sz w:val="24"/>
        </w:rPr>
      </w:pPr>
      <w:r>
        <w:rPr>
          <w:rFonts w:hint="eastAsia" w:ascii="宋体" w:hAnsi="宋体"/>
          <w:sz w:val="24"/>
        </w:rPr>
        <w:t>347、测绘人员进行测绘活动时，应当持有（  B  ）</w:t>
      </w:r>
    </w:p>
    <w:p>
      <w:pPr>
        <w:spacing w:line="400" w:lineRule="exact"/>
        <w:rPr>
          <w:rFonts w:ascii="宋体" w:hAnsi="宋体"/>
          <w:sz w:val="24"/>
        </w:rPr>
      </w:pPr>
      <w:r>
        <w:rPr>
          <w:rFonts w:hint="eastAsia" w:ascii="宋体" w:hAnsi="宋体"/>
          <w:sz w:val="24"/>
        </w:rPr>
        <w:t xml:space="preserve">   A、测绘执业证书               B、测绘作业证件    </w:t>
      </w:r>
    </w:p>
    <w:p>
      <w:pPr>
        <w:spacing w:line="400" w:lineRule="exact"/>
        <w:ind w:firstLine="360" w:firstLineChars="150"/>
        <w:rPr>
          <w:rFonts w:ascii="宋体" w:hAnsi="宋体"/>
          <w:sz w:val="24"/>
        </w:rPr>
      </w:pPr>
      <w:r>
        <w:rPr>
          <w:rFonts w:hint="eastAsia" w:ascii="宋体" w:hAnsi="宋体"/>
          <w:sz w:val="24"/>
        </w:rPr>
        <w:t>C、所在单位颁发的工作证       D、身份证</w:t>
      </w:r>
    </w:p>
    <w:p>
      <w:pPr>
        <w:spacing w:line="400" w:lineRule="exact"/>
        <w:rPr>
          <w:rFonts w:ascii="宋体" w:hAnsi="宋体"/>
          <w:sz w:val="24"/>
        </w:rPr>
      </w:pPr>
      <w:r>
        <w:rPr>
          <w:rFonts w:hint="eastAsia" w:ascii="宋体" w:hAnsi="宋体"/>
          <w:sz w:val="24"/>
        </w:rPr>
        <w:t>348、（  B  ）应当对完成测绘成果质量负责。</w:t>
      </w:r>
    </w:p>
    <w:p>
      <w:pPr>
        <w:spacing w:line="400" w:lineRule="exact"/>
        <w:rPr>
          <w:rFonts w:ascii="宋体" w:hAnsi="宋体"/>
          <w:sz w:val="24"/>
        </w:rPr>
      </w:pPr>
      <w:r>
        <w:rPr>
          <w:rFonts w:hint="eastAsia" w:ascii="宋体" w:hAnsi="宋体"/>
          <w:sz w:val="24"/>
        </w:rPr>
        <w:t xml:space="preserve">   A、测绘行政主管部门           B、测绘单位    </w:t>
      </w:r>
    </w:p>
    <w:p>
      <w:pPr>
        <w:spacing w:line="400" w:lineRule="exact"/>
        <w:ind w:firstLine="360" w:firstLineChars="150"/>
        <w:rPr>
          <w:rFonts w:ascii="宋体" w:hAnsi="宋体"/>
          <w:sz w:val="24"/>
        </w:rPr>
      </w:pPr>
      <w:r>
        <w:rPr>
          <w:rFonts w:hint="eastAsia" w:ascii="宋体" w:hAnsi="宋体"/>
          <w:sz w:val="24"/>
        </w:rPr>
        <w:t>C、测绘项目委托方             D、测绘项目发包方</w:t>
      </w:r>
    </w:p>
    <w:p>
      <w:pPr>
        <w:spacing w:line="400" w:lineRule="exact"/>
        <w:rPr>
          <w:rFonts w:ascii="宋体" w:hAnsi="宋体"/>
          <w:sz w:val="24"/>
        </w:rPr>
      </w:pPr>
      <w:r>
        <w:rPr>
          <w:rFonts w:hint="eastAsia" w:ascii="宋体" w:hAnsi="宋体"/>
          <w:sz w:val="24"/>
        </w:rPr>
        <w:t>349、根据测绘法，测绘单位可以（  D  ）。</w:t>
      </w:r>
    </w:p>
    <w:p>
      <w:pPr>
        <w:spacing w:line="400" w:lineRule="exact"/>
        <w:rPr>
          <w:rFonts w:ascii="宋体" w:hAnsi="宋体"/>
          <w:sz w:val="24"/>
        </w:rPr>
      </w:pPr>
      <w:r>
        <w:rPr>
          <w:rFonts w:hint="eastAsia" w:ascii="宋体" w:hAnsi="宋体"/>
          <w:sz w:val="24"/>
        </w:rPr>
        <w:t xml:space="preserve">   A、超越资质等级许可的范围从事测绘活动   </w:t>
      </w:r>
    </w:p>
    <w:p>
      <w:pPr>
        <w:spacing w:line="400" w:lineRule="exact"/>
        <w:ind w:firstLine="360" w:firstLineChars="150"/>
        <w:rPr>
          <w:rFonts w:ascii="宋体" w:hAnsi="宋体"/>
          <w:sz w:val="24"/>
        </w:rPr>
      </w:pPr>
      <w:r>
        <w:rPr>
          <w:rFonts w:hint="eastAsia" w:ascii="宋体" w:hAnsi="宋体"/>
          <w:sz w:val="24"/>
        </w:rPr>
        <w:t>B、以其他测绘单位的名义从事测绘活动</w:t>
      </w:r>
    </w:p>
    <w:p>
      <w:pPr>
        <w:spacing w:line="400" w:lineRule="exact"/>
        <w:ind w:firstLine="360" w:firstLineChars="150"/>
        <w:rPr>
          <w:rFonts w:ascii="宋体" w:hAnsi="宋体"/>
          <w:sz w:val="24"/>
        </w:rPr>
      </w:pPr>
      <w:r>
        <w:rPr>
          <w:rFonts w:hint="eastAsia" w:ascii="宋体" w:hAnsi="宋体"/>
          <w:sz w:val="24"/>
        </w:rPr>
        <w:t>C、允许其他单位以本单位的名义从事测绘活动</w:t>
      </w:r>
    </w:p>
    <w:p>
      <w:pPr>
        <w:spacing w:line="400" w:lineRule="exact"/>
        <w:ind w:firstLine="360" w:firstLineChars="150"/>
        <w:rPr>
          <w:rFonts w:ascii="宋体" w:hAnsi="宋体"/>
          <w:sz w:val="24"/>
        </w:rPr>
      </w:pPr>
      <w:r>
        <w:rPr>
          <w:rFonts w:hint="eastAsia" w:ascii="宋体" w:hAnsi="宋体"/>
          <w:sz w:val="24"/>
        </w:rPr>
        <w:t>D、在测绘资质证书许可的范围内以自己的名义从事测绘活动</w:t>
      </w:r>
    </w:p>
    <w:p>
      <w:pPr>
        <w:spacing w:line="400" w:lineRule="exact"/>
        <w:rPr>
          <w:rFonts w:ascii="宋体" w:hAnsi="宋体"/>
          <w:sz w:val="24"/>
        </w:rPr>
      </w:pPr>
      <w:r>
        <w:rPr>
          <w:rFonts w:hint="eastAsia" w:ascii="宋体" w:hAnsi="宋体"/>
          <w:sz w:val="24"/>
        </w:rPr>
        <w:t>350、测绘资质证书由（  C  ）负责审查发放。</w:t>
      </w:r>
    </w:p>
    <w:p>
      <w:pPr>
        <w:spacing w:line="400" w:lineRule="exact"/>
        <w:rPr>
          <w:rFonts w:ascii="宋体" w:hAnsi="宋体"/>
          <w:sz w:val="24"/>
        </w:rPr>
      </w:pPr>
      <w:r>
        <w:rPr>
          <w:rFonts w:hint="eastAsia" w:ascii="宋体" w:hAnsi="宋体"/>
          <w:sz w:val="24"/>
        </w:rPr>
        <w:t xml:space="preserve">   A、省、自治区，直辖市测绘行政主管部门</w:t>
      </w:r>
    </w:p>
    <w:p>
      <w:pPr>
        <w:spacing w:line="400" w:lineRule="exact"/>
        <w:rPr>
          <w:rFonts w:ascii="宋体" w:hAnsi="宋体"/>
          <w:sz w:val="24"/>
        </w:rPr>
      </w:pPr>
      <w:r>
        <w:rPr>
          <w:rFonts w:hint="eastAsia" w:ascii="宋体" w:hAnsi="宋体"/>
          <w:sz w:val="24"/>
        </w:rPr>
        <w:t xml:space="preserve">   B、国务院测绘行政主管部门</w:t>
      </w:r>
    </w:p>
    <w:p>
      <w:pPr>
        <w:spacing w:line="400" w:lineRule="exact"/>
        <w:rPr>
          <w:rFonts w:ascii="宋体" w:hAnsi="宋体"/>
          <w:sz w:val="24"/>
        </w:rPr>
      </w:pPr>
      <w:r>
        <w:rPr>
          <w:rFonts w:hint="eastAsia" w:ascii="宋体" w:hAnsi="宋体"/>
          <w:sz w:val="24"/>
        </w:rPr>
        <w:t xml:space="preserve">   C、国务院测绘行政主管部门和省、自治区、直辖市人民政府测绘行政主管部门按照各自的职责</w:t>
      </w:r>
    </w:p>
    <w:p>
      <w:pPr>
        <w:spacing w:line="400" w:lineRule="exact"/>
        <w:rPr>
          <w:rFonts w:ascii="宋体" w:hAnsi="宋体"/>
          <w:sz w:val="24"/>
        </w:rPr>
      </w:pPr>
      <w:r>
        <w:rPr>
          <w:rFonts w:hint="eastAsia" w:ascii="宋体" w:hAnsi="宋体"/>
          <w:sz w:val="24"/>
        </w:rPr>
        <w:t xml:space="preserve">   D、各有关部门</w:t>
      </w:r>
    </w:p>
    <w:p>
      <w:pPr>
        <w:spacing w:line="400" w:lineRule="exact"/>
        <w:rPr>
          <w:rFonts w:ascii="宋体" w:hAnsi="宋体"/>
          <w:sz w:val="24"/>
        </w:rPr>
      </w:pPr>
      <w:r>
        <w:rPr>
          <w:rFonts w:hint="eastAsia" w:ascii="宋体" w:hAnsi="宋体"/>
          <w:sz w:val="24"/>
        </w:rPr>
        <w:t>351、测绘资质分为（  C  ）</w:t>
      </w:r>
    </w:p>
    <w:p>
      <w:pPr>
        <w:spacing w:line="400" w:lineRule="exact"/>
        <w:rPr>
          <w:rFonts w:ascii="宋体" w:hAnsi="宋体"/>
          <w:sz w:val="24"/>
        </w:rPr>
      </w:pPr>
      <w:r>
        <w:rPr>
          <w:rFonts w:hint="eastAsia" w:ascii="宋体" w:hAnsi="宋体"/>
          <w:sz w:val="24"/>
        </w:rPr>
        <w:t xml:space="preserve">   A、一、二、三、四四级        B、一、二两级</w:t>
      </w:r>
    </w:p>
    <w:p>
      <w:pPr>
        <w:spacing w:line="400" w:lineRule="exact"/>
        <w:rPr>
          <w:rFonts w:ascii="宋体" w:hAnsi="宋体"/>
          <w:sz w:val="24"/>
        </w:rPr>
      </w:pPr>
      <w:r>
        <w:rPr>
          <w:rFonts w:hint="eastAsia" w:ascii="宋体" w:hAnsi="宋体"/>
          <w:sz w:val="24"/>
        </w:rPr>
        <w:t xml:space="preserve">   C、甲、乙、丙、丁四级        D、国家级和省级</w:t>
      </w:r>
    </w:p>
    <w:p>
      <w:pPr>
        <w:spacing w:line="400" w:lineRule="exact"/>
        <w:rPr>
          <w:rFonts w:ascii="宋体" w:hAnsi="宋体"/>
          <w:sz w:val="24"/>
        </w:rPr>
      </w:pPr>
      <w:r>
        <w:rPr>
          <w:rFonts w:hint="eastAsia" w:ascii="宋体" w:hAnsi="宋体"/>
          <w:sz w:val="24"/>
        </w:rPr>
        <w:t>352、基础测绘成果和国家投资完成的其他测绘成果，用于国家机关决策和社会公益事业的，应当（  B  ）。</w:t>
      </w:r>
    </w:p>
    <w:p>
      <w:pPr>
        <w:spacing w:line="400" w:lineRule="exact"/>
        <w:rPr>
          <w:rFonts w:ascii="宋体" w:hAnsi="宋体"/>
          <w:sz w:val="24"/>
        </w:rPr>
      </w:pPr>
      <w:r>
        <w:rPr>
          <w:rFonts w:hint="eastAsia" w:ascii="宋体" w:hAnsi="宋体"/>
          <w:sz w:val="24"/>
        </w:rPr>
        <w:t xml:space="preserve">   A、有偿提供    B、无偿提供    C、酌情提供    D、视情况提供</w:t>
      </w:r>
    </w:p>
    <w:p>
      <w:pPr>
        <w:spacing w:line="400" w:lineRule="exact"/>
        <w:rPr>
          <w:rFonts w:ascii="宋体" w:hAnsi="宋体"/>
          <w:sz w:val="24"/>
        </w:rPr>
      </w:pPr>
      <w:r>
        <w:rPr>
          <w:rFonts w:hint="eastAsia" w:ascii="宋体" w:hAnsi="宋体"/>
          <w:sz w:val="24"/>
        </w:rPr>
        <w:t>353、基础测绘成果应当（  C  ）进行更新，国民经济、国防建设和社会发展急需的基础测绘成果应当及时更新。</w:t>
      </w:r>
    </w:p>
    <w:p>
      <w:pPr>
        <w:spacing w:line="400" w:lineRule="exact"/>
        <w:rPr>
          <w:rFonts w:ascii="宋体" w:hAnsi="宋体"/>
          <w:sz w:val="24"/>
        </w:rPr>
      </w:pPr>
      <w:r>
        <w:rPr>
          <w:rFonts w:hint="eastAsia" w:ascii="宋体" w:hAnsi="宋体"/>
          <w:sz w:val="24"/>
        </w:rPr>
        <w:t xml:space="preserve">   A、每年    B、不定期    C、定期    D、视情况</w:t>
      </w:r>
    </w:p>
    <w:p>
      <w:pPr>
        <w:spacing w:line="400" w:lineRule="exact"/>
        <w:rPr>
          <w:rFonts w:ascii="宋体" w:hAnsi="宋体"/>
          <w:sz w:val="24"/>
        </w:rPr>
      </w:pPr>
      <w:r>
        <w:rPr>
          <w:rFonts w:hint="eastAsia" w:ascii="宋体" w:hAnsi="宋体"/>
          <w:sz w:val="24"/>
        </w:rPr>
        <w:t>354、重要地理信息数据以（ A   ）形式公布，并在全国范围内发行的报纸或者互联网上刊登。</w:t>
      </w:r>
    </w:p>
    <w:p>
      <w:pPr>
        <w:spacing w:line="400" w:lineRule="exact"/>
        <w:rPr>
          <w:rFonts w:ascii="宋体" w:hAnsi="宋体"/>
          <w:sz w:val="24"/>
        </w:rPr>
      </w:pPr>
      <w:r>
        <w:rPr>
          <w:rFonts w:hint="eastAsia" w:ascii="宋体" w:hAnsi="宋体"/>
          <w:sz w:val="24"/>
        </w:rPr>
        <w:t xml:space="preserve">   A、公告    B、决定    C、命令    D、文件</w:t>
      </w:r>
    </w:p>
    <w:p>
      <w:pPr>
        <w:spacing w:line="400" w:lineRule="exact"/>
        <w:rPr>
          <w:rFonts w:ascii="宋体" w:hAnsi="宋体"/>
          <w:sz w:val="24"/>
        </w:rPr>
      </w:pPr>
      <w:r>
        <w:rPr>
          <w:rFonts w:hint="eastAsia" w:ascii="宋体" w:hAnsi="宋体"/>
          <w:sz w:val="24"/>
        </w:rPr>
        <w:t>355、1</w:t>
      </w:r>
      <w:r>
        <w:rPr>
          <w:rFonts w:ascii="宋体" w:hAnsi="宋体"/>
          <w:sz w:val="24"/>
        </w:rPr>
        <w:t>:100</w:t>
      </w:r>
      <w:r>
        <w:rPr>
          <w:rFonts w:hint="eastAsia" w:ascii="宋体" w:hAnsi="宋体"/>
          <w:sz w:val="24"/>
        </w:rPr>
        <w:t>万至1:5000国家基本比例尺地图，影像图和数字化产品至少（ C   ）更新一次。</w:t>
      </w:r>
    </w:p>
    <w:p>
      <w:pPr>
        <w:spacing w:line="400" w:lineRule="exact"/>
        <w:rPr>
          <w:rFonts w:ascii="宋体" w:hAnsi="宋体"/>
          <w:sz w:val="24"/>
        </w:rPr>
      </w:pPr>
      <w:r>
        <w:rPr>
          <w:rFonts w:hint="eastAsia" w:ascii="宋体" w:hAnsi="宋体"/>
          <w:sz w:val="24"/>
        </w:rPr>
        <w:t xml:space="preserve">   A、3年    B、4年    C、5年    D、6年</w:t>
      </w:r>
    </w:p>
    <w:p>
      <w:pPr>
        <w:spacing w:line="400" w:lineRule="exact"/>
        <w:rPr>
          <w:rFonts w:ascii="宋体" w:hAnsi="宋体"/>
          <w:sz w:val="24"/>
        </w:rPr>
      </w:pPr>
      <w:r>
        <w:rPr>
          <w:rFonts w:hint="eastAsia" w:ascii="宋体" w:hAnsi="宋体"/>
          <w:sz w:val="24"/>
        </w:rPr>
        <w:t>356、因建设、城市规划和科学研究的需要，大城市和国家重大工程项目确需建立相对独立的平面坐标系统的，由（  B  ）批准。</w:t>
      </w:r>
    </w:p>
    <w:p>
      <w:pPr>
        <w:spacing w:line="400" w:lineRule="exact"/>
        <w:rPr>
          <w:rFonts w:ascii="宋体" w:hAnsi="宋体"/>
          <w:sz w:val="24"/>
        </w:rPr>
      </w:pPr>
      <w:r>
        <w:rPr>
          <w:rFonts w:hint="eastAsia" w:ascii="宋体" w:hAnsi="宋体"/>
          <w:sz w:val="24"/>
        </w:rPr>
        <w:t xml:space="preserve">   A、国务院             B、国务院测绘地理信息行政主管部门</w:t>
      </w:r>
    </w:p>
    <w:p>
      <w:pPr>
        <w:spacing w:line="400" w:lineRule="exact"/>
        <w:rPr>
          <w:rFonts w:ascii="宋体" w:hAnsi="宋体"/>
          <w:sz w:val="24"/>
        </w:rPr>
      </w:pPr>
      <w:r>
        <w:rPr>
          <w:rFonts w:hint="eastAsia" w:ascii="宋体" w:hAnsi="宋体"/>
          <w:sz w:val="24"/>
        </w:rPr>
        <w:t xml:space="preserve">   C、省级人民政府       D、省级测绘行政主管部门</w:t>
      </w:r>
    </w:p>
    <w:p>
      <w:pPr>
        <w:spacing w:line="400" w:lineRule="exact"/>
        <w:rPr>
          <w:rFonts w:ascii="宋体" w:hAnsi="宋体"/>
          <w:sz w:val="24"/>
        </w:rPr>
      </w:pPr>
      <w:r>
        <w:rPr>
          <w:rFonts w:hint="eastAsia" w:ascii="宋体" w:hAnsi="宋体"/>
          <w:sz w:val="24"/>
        </w:rPr>
        <w:t>357、一个城市或者行政区域只能建立（ A   ）相对独立的平面坐标系统。</w:t>
      </w:r>
    </w:p>
    <w:p>
      <w:pPr>
        <w:spacing w:line="400" w:lineRule="exact"/>
        <w:rPr>
          <w:rFonts w:ascii="宋体" w:hAnsi="宋体"/>
          <w:sz w:val="24"/>
        </w:rPr>
      </w:pPr>
      <w:r>
        <w:rPr>
          <w:rFonts w:hint="eastAsia" w:ascii="宋体" w:hAnsi="宋体"/>
          <w:sz w:val="24"/>
        </w:rPr>
        <w:t xml:space="preserve">   A、1个    B、2个    C、3个    D、4个</w:t>
      </w:r>
    </w:p>
    <w:p>
      <w:pPr>
        <w:spacing w:line="400" w:lineRule="exact"/>
        <w:rPr>
          <w:rFonts w:ascii="宋体" w:hAnsi="宋体"/>
          <w:sz w:val="24"/>
        </w:rPr>
      </w:pPr>
      <w:r>
        <w:rPr>
          <w:rFonts w:hint="eastAsia" w:ascii="宋体" w:hAnsi="宋体"/>
          <w:sz w:val="24"/>
        </w:rPr>
        <w:t>358、从事基础测绘活动，应当使用全国统一的大地基准、高程基准、深度基准、（  D ）。</w:t>
      </w:r>
    </w:p>
    <w:p>
      <w:pPr>
        <w:spacing w:line="400" w:lineRule="exact"/>
        <w:rPr>
          <w:rFonts w:ascii="宋体" w:hAnsi="宋体"/>
          <w:sz w:val="24"/>
        </w:rPr>
      </w:pPr>
      <w:r>
        <w:rPr>
          <w:rFonts w:hint="eastAsia" w:ascii="宋体" w:hAnsi="宋体"/>
          <w:sz w:val="24"/>
        </w:rPr>
        <w:t xml:space="preserve">   A、平面基准    B、地心基准    C、国家基准    D、重力基准</w:t>
      </w:r>
    </w:p>
    <w:p>
      <w:pPr>
        <w:spacing w:line="400" w:lineRule="exact"/>
        <w:rPr>
          <w:rFonts w:ascii="宋体" w:hAnsi="宋体"/>
          <w:sz w:val="24"/>
        </w:rPr>
      </w:pPr>
      <w:r>
        <w:rPr>
          <w:rFonts w:hint="eastAsia" w:ascii="宋体" w:hAnsi="宋体"/>
          <w:sz w:val="24"/>
        </w:rPr>
        <w:t>360.根据《公开地图内容表示若干规定》，中国全国必须表示南海诸岛、钓鱼岛、赤尾屿等重要岛屿，并用相应的符号绘出（ A ）。</w:t>
      </w:r>
    </w:p>
    <w:p>
      <w:pPr>
        <w:spacing w:line="400" w:lineRule="exact"/>
        <w:rPr>
          <w:rFonts w:ascii="宋体" w:hAnsi="宋体"/>
          <w:sz w:val="24"/>
        </w:rPr>
      </w:pPr>
      <w:r>
        <w:rPr>
          <w:rFonts w:hint="eastAsia" w:ascii="宋体" w:hAnsi="宋体"/>
          <w:sz w:val="24"/>
        </w:rPr>
        <w:t xml:space="preserve">   A、南海诸岛归属范围线    B、南海诸岛轮廓线   </w:t>
      </w:r>
    </w:p>
    <w:p>
      <w:pPr>
        <w:spacing w:line="400" w:lineRule="exact"/>
        <w:rPr>
          <w:rFonts w:ascii="宋体" w:hAnsi="宋体"/>
          <w:sz w:val="24"/>
        </w:rPr>
      </w:pPr>
      <w:r>
        <w:rPr>
          <w:rFonts w:hint="eastAsia" w:ascii="宋体" w:hAnsi="宋体"/>
          <w:sz w:val="24"/>
        </w:rPr>
        <w:t xml:space="preserve">   C、南海诸岛边界线    D、南海诸岛领海基线</w:t>
      </w:r>
    </w:p>
    <w:p>
      <w:pPr>
        <w:spacing w:line="400" w:lineRule="exact"/>
        <w:rPr>
          <w:rFonts w:ascii="宋体" w:hAnsi="宋体"/>
          <w:sz w:val="24"/>
        </w:rPr>
      </w:pPr>
      <w:r>
        <w:rPr>
          <w:rFonts w:hint="eastAsia" w:ascii="宋体" w:hAnsi="宋体"/>
          <w:sz w:val="24"/>
        </w:rPr>
        <w:t>361.在省级行政区界线勘定过程中，在三省界线交会点按规定应当树立的界桩是（ A ）。</w:t>
      </w:r>
    </w:p>
    <w:p>
      <w:pPr>
        <w:spacing w:line="400" w:lineRule="exact"/>
        <w:ind w:firstLine="480" w:firstLineChars="200"/>
        <w:rPr>
          <w:rFonts w:ascii="宋体" w:hAnsi="宋体"/>
          <w:sz w:val="24"/>
        </w:rPr>
      </w:pPr>
      <w:r>
        <w:rPr>
          <w:rFonts w:hint="eastAsia" w:ascii="宋体" w:hAnsi="宋体"/>
          <w:sz w:val="24"/>
        </w:rPr>
        <w:t>A、三面大型界桩    B、双面大型界桩    C、三面小型界桩    D、简易界桩</w:t>
      </w:r>
    </w:p>
    <w:p>
      <w:pPr>
        <w:spacing w:line="400" w:lineRule="exact"/>
        <w:rPr>
          <w:rFonts w:ascii="宋体" w:hAnsi="宋体"/>
          <w:sz w:val="24"/>
        </w:rPr>
      </w:pPr>
      <w:r>
        <w:rPr>
          <w:rFonts w:hint="eastAsia" w:ascii="宋体" w:hAnsi="宋体"/>
          <w:sz w:val="24"/>
        </w:rPr>
        <w:t>362.当事人对房产测绘成果有异议的，可以委托的鉴定机构是（ D ）。</w:t>
      </w:r>
    </w:p>
    <w:p>
      <w:pPr>
        <w:spacing w:line="400" w:lineRule="exact"/>
        <w:ind w:firstLine="480" w:firstLineChars="200"/>
        <w:rPr>
          <w:rFonts w:ascii="宋体" w:hAnsi="宋体"/>
          <w:sz w:val="24"/>
        </w:rPr>
      </w:pPr>
      <w:r>
        <w:rPr>
          <w:rFonts w:hint="eastAsia" w:ascii="宋体" w:hAnsi="宋体"/>
          <w:sz w:val="24"/>
        </w:rPr>
        <w:t xml:space="preserve">A、测绘地理信息行政主管部门    B、建设行政主管部门  </w:t>
      </w:r>
    </w:p>
    <w:p>
      <w:pPr>
        <w:spacing w:line="400" w:lineRule="exact"/>
        <w:ind w:firstLine="480" w:firstLineChars="200"/>
        <w:rPr>
          <w:rFonts w:ascii="宋体" w:hAnsi="宋体"/>
          <w:sz w:val="24"/>
        </w:rPr>
      </w:pPr>
      <w:r>
        <w:rPr>
          <w:rFonts w:hint="eastAsia" w:ascii="宋体" w:hAnsi="宋体"/>
          <w:sz w:val="24"/>
        </w:rPr>
        <w:t>C、测绘产品质量监督检验机构    D、国家认定的房产测绘成果鉴定机构</w:t>
      </w:r>
    </w:p>
    <w:p>
      <w:pPr>
        <w:spacing w:line="400" w:lineRule="exact"/>
        <w:rPr>
          <w:rFonts w:ascii="宋体" w:hAnsi="宋体"/>
          <w:sz w:val="24"/>
        </w:rPr>
      </w:pPr>
      <w:r>
        <w:rPr>
          <w:rFonts w:hint="eastAsia" w:ascii="宋体" w:hAnsi="宋体"/>
          <w:sz w:val="24"/>
        </w:rPr>
        <w:t>363.根据《测绘生产质量管理规定》，测绘单位的下述质量目标中，错误的是（ A ）。</w:t>
      </w:r>
    </w:p>
    <w:p>
      <w:pPr>
        <w:spacing w:line="400" w:lineRule="exact"/>
        <w:ind w:firstLine="480" w:firstLineChars="200"/>
        <w:rPr>
          <w:rFonts w:ascii="宋体" w:hAnsi="宋体"/>
          <w:sz w:val="24"/>
        </w:rPr>
      </w:pPr>
      <w:r>
        <w:rPr>
          <w:rFonts w:hint="eastAsia" w:ascii="宋体" w:hAnsi="宋体"/>
          <w:sz w:val="24"/>
        </w:rPr>
        <w:t xml:space="preserve">A、产品交付合格品率99％    B、产品按期交付率99％  </w:t>
      </w:r>
    </w:p>
    <w:p>
      <w:pPr>
        <w:spacing w:line="400" w:lineRule="exact"/>
        <w:rPr>
          <w:rFonts w:ascii="宋体" w:hAnsi="宋体"/>
          <w:sz w:val="24"/>
        </w:rPr>
      </w:pPr>
      <w:r>
        <w:rPr>
          <w:rFonts w:hint="eastAsia" w:ascii="宋体" w:hAnsi="宋体"/>
          <w:sz w:val="24"/>
        </w:rPr>
        <w:t xml:space="preserve">    C、顾客满意度90％   D、产品交付优良品率80％</w:t>
      </w:r>
    </w:p>
    <w:p>
      <w:pPr>
        <w:spacing w:line="400" w:lineRule="exact"/>
        <w:rPr>
          <w:rFonts w:ascii="宋体" w:hAnsi="宋体"/>
          <w:sz w:val="24"/>
        </w:rPr>
      </w:pPr>
      <w:r>
        <w:rPr>
          <w:rFonts w:hint="eastAsia" w:ascii="宋体" w:hAnsi="宋体"/>
          <w:sz w:val="24"/>
        </w:rPr>
        <w:t>364.根据《测绘作业人员安全规范》，内业作业区面积大于100平方米的作业场所的安全出口应不少于（ B ）个。</w:t>
      </w:r>
    </w:p>
    <w:p>
      <w:pPr>
        <w:spacing w:line="400" w:lineRule="exact"/>
        <w:ind w:firstLine="480" w:firstLineChars="200"/>
        <w:rPr>
          <w:rFonts w:ascii="宋体" w:hAnsi="宋体"/>
          <w:sz w:val="24"/>
        </w:rPr>
      </w:pPr>
      <w:r>
        <w:rPr>
          <w:rFonts w:hint="eastAsia" w:ascii="宋体" w:hAnsi="宋体"/>
          <w:sz w:val="24"/>
        </w:rPr>
        <w:t>A、1    B、2   C、3   D、4</w:t>
      </w:r>
    </w:p>
    <w:p>
      <w:pPr>
        <w:spacing w:line="400" w:lineRule="exact"/>
        <w:rPr>
          <w:rFonts w:ascii="宋体" w:hAnsi="宋体"/>
          <w:sz w:val="24"/>
        </w:rPr>
      </w:pPr>
      <w:r>
        <w:rPr>
          <w:rFonts w:hint="eastAsia" w:ascii="宋体" w:hAnsi="宋体"/>
          <w:sz w:val="24"/>
        </w:rPr>
        <w:t>365.按照《测绘合同》示范文本，乙方向甲方交付全部测绘成果的时间是（ D ）。</w:t>
      </w:r>
    </w:p>
    <w:p>
      <w:pPr>
        <w:spacing w:line="400" w:lineRule="exact"/>
        <w:ind w:firstLine="480" w:firstLineChars="200"/>
        <w:rPr>
          <w:rFonts w:ascii="宋体" w:hAnsi="宋体"/>
          <w:sz w:val="24"/>
        </w:rPr>
      </w:pPr>
      <w:r>
        <w:rPr>
          <w:rFonts w:hint="eastAsia" w:ascii="宋体" w:hAnsi="宋体"/>
          <w:sz w:val="24"/>
        </w:rPr>
        <w:t xml:space="preserve">A、测绘生产工作完成后    B、测绘成果验收通过后   </w:t>
      </w:r>
    </w:p>
    <w:p>
      <w:pPr>
        <w:spacing w:line="400" w:lineRule="exact"/>
        <w:ind w:firstLine="480" w:firstLineChars="200"/>
        <w:rPr>
          <w:rFonts w:ascii="宋体" w:hAnsi="宋体"/>
          <w:sz w:val="24"/>
        </w:rPr>
      </w:pPr>
      <w:r>
        <w:rPr>
          <w:rFonts w:hint="eastAsia" w:ascii="宋体" w:hAnsi="宋体"/>
          <w:sz w:val="24"/>
        </w:rPr>
        <w:t>C、测绘成果整理结束后   D、测绘工程费结清后</w:t>
      </w:r>
    </w:p>
    <w:p>
      <w:pPr>
        <w:spacing w:line="400" w:lineRule="exact"/>
        <w:rPr>
          <w:rFonts w:ascii="宋体" w:hAnsi="宋体"/>
          <w:sz w:val="24"/>
        </w:rPr>
      </w:pPr>
      <w:r>
        <w:rPr>
          <w:rFonts w:hint="eastAsia" w:ascii="宋体" w:hAnsi="宋体"/>
          <w:sz w:val="24"/>
        </w:rPr>
        <w:t>366.根据《测绘技术设计规定》，下列内容中，不属于大地测量专业技术设计内容的是（ D ）。</w:t>
      </w:r>
    </w:p>
    <w:p>
      <w:pPr>
        <w:spacing w:line="400" w:lineRule="exact"/>
        <w:ind w:firstLine="480" w:firstLineChars="200"/>
        <w:rPr>
          <w:rFonts w:ascii="宋体" w:hAnsi="宋体"/>
          <w:sz w:val="24"/>
        </w:rPr>
      </w:pPr>
      <w:r>
        <w:rPr>
          <w:rFonts w:hint="eastAsia" w:ascii="宋体" w:hAnsi="宋体"/>
          <w:sz w:val="24"/>
        </w:rPr>
        <w:t xml:space="preserve">A、测区自然地理概括和已有资料情况    B、选点、埋石设计方案   </w:t>
      </w:r>
    </w:p>
    <w:p>
      <w:pPr>
        <w:spacing w:line="400" w:lineRule="exact"/>
        <w:ind w:firstLine="600" w:firstLineChars="250"/>
        <w:rPr>
          <w:rFonts w:ascii="宋体" w:hAnsi="宋体"/>
          <w:sz w:val="24"/>
        </w:rPr>
      </w:pPr>
      <w:r>
        <w:rPr>
          <w:rFonts w:hint="eastAsia" w:ascii="宋体" w:hAnsi="宋体"/>
          <w:sz w:val="24"/>
        </w:rPr>
        <w:t>C、平面控制测量设计方案   D、大地测量数据质量检查报告</w:t>
      </w:r>
    </w:p>
    <w:p>
      <w:pPr>
        <w:spacing w:line="400" w:lineRule="exact"/>
        <w:rPr>
          <w:rFonts w:ascii="宋体" w:hAnsi="宋体"/>
          <w:sz w:val="24"/>
        </w:rPr>
      </w:pPr>
      <w:r>
        <w:rPr>
          <w:rFonts w:hint="eastAsia" w:ascii="宋体" w:hAnsi="宋体"/>
          <w:sz w:val="24"/>
        </w:rPr>
        <w:t>367.根据《测绘技术设计规定》，测绘项目设计书中的“质量保证措施和要求”不包括（ B ）。</w:t>
      </w:r>
    </w:p>
    <w:p>
      <w:pPr>
        <w:spacing w:line="400" w:lineRule="exact"/>
        <w:ind w:firstLine="480" w:firstLineChars="200"/>
        <w:rPr>
          <w:rFonts w:ascii="宋体" w:hAnsi="宋体"/>
          <w:sz w:val="24"/>
        </w:rPr>
      </w:pPr>
      <w:r>
        <w:rPr>
          <w:rFonts w:hint="eastAsia" w:ascii="宋体" w:hAnsi="宋体"/>
          <w:sz w:val="24"/>
        </w:rPr>
        <w:t xml:space="preserve">A、组织管理措施    B、工期保障措施  </w:t>
      </w:r>
    </w:p>
    <w:p>
      <w:pPr>
        <w:spacing w:line="400" w:lineRule="exact"/>
        <w:ind w:firstLine="480" w:firstLineChars="200"/>
        <w:rPr>
          <w:rFonts w:ascii="宋体" w:hAnsi="宋体"/>
          <w:sz w:val="24"/>
        </w:rPr>
      </w:pPr>
      <w:r>
        <w:rPr>
          <w:rFonts w:hint="eastAsia" w:ascii="宋体" w:hAnsi="宋体"/>
          <w:sz w:val="24"/>
        </w:rPr>
        <w:t>C、质量控制措施   D、数据安全措施</w:t>
      </w:r>
    </w:p>
    <w:p>
      <w:pPr>
        <w:spacing w:line="400" w:lineRule="exact"/>
        <w:rPr>
          <w:rFonts w:ascii="宋体" w:hAnsi="宋体"/>
          <w:sz w:val="24"/>
        </w:rPr>
      </w:pPr>
      <w:r>
        <w:rPr>
          <w:rFonts w:hint="eastAsia" w:ascii="宋体" w:hAnsi="宋体"/>
          <w:sz w:val="24"/>
        </w:rPr>
        <w:t>368.下列项目中，不属于测绘项目承担单位的项目管理内容的是（ D ）。</w:t>
      </w:r>
    </w:p>
    <w:p>
      <w:pPr>
        <w:spacing w:line="400" w:lineRule="exact"/>
        <w:ind w:firstLine="480" w:firstLineChars="200"/>
        <w:rPr>
          <w:rFonts w:ascii="宋体" w:hAnsi="宋体"/>
          <w:sz w:val="24"/>
        </w:rPr>
      </w:pPr>
      <w:r>
        <w:rPr>
          <w:rFonts w:hint="eastAsia" w:ascii="宋体" w:hAnsi="宋体"/>
          <w:sz w:val="24"/>
        </w:rPr>
        <w:t xml:space="preserve">A、组织管理措施    B、工期保障措施  </w:t>
      </w:r>
    </w:p>
    <w:p>
      <w:pPr>
        <w:spacing w:line="400" w:lineRule="exact"/>
        <w:ind w:firstLine="480" w:firstLineChars="200"/>
        <w:rPr>
          <w:rFonts w:ascii="宋体" w:hAnsi="宋体"/>
          <w:sz w:val="24"/>
        </w:rPr>
      </w:pPr>
      <w:r>
        <w:rPr>
          <w:rFonts w:hint="eastAsia" w:ascii="宋体" w:hAnsi="宋体"/>
          <w:sz w:val="24"/>
        </w:rPr>
        <w:t>C、质量控制措施   D、数据安全措施</w:t>
      </w:r>
    </w:p>
    <w:p>
      <w:pPr>
        <w:spacing w:line="400" w:lineRule="exact"/>
        <w:rPr>
          <w:rFonts w:ascii="宋体" w:hAnsi="宋体"/>
          <w:sz w:val="24"/>
        </w:rPr>
      </w:pPr>
      <w:r>
        <w:rPr>
          <w:rFonts w:hint="eastAsia" w:ascii="宋体" w:hAnsi="宋体"/>
          <w:sz w:val="24"/>
        </w:rPr>
        <w:t>369.根据《测绘成果质量检查与验收》，单位成果质量等级分为（ A ）。</w:t>
      </w:r>
    </w:p>
    <w:p>
      <w:pPr>
        <w:spacing w:line="400" w:lineRule="exact"/>
        <w:ind w:firstLine="480" w:firstLineChars="200"/>
        <w:rPr>
          <w:rFonts w:ascii="宋体" w:hAnsi="宋体"/>
          <w:sz w:val="24"/>
        </w:rPr>
      </w:pPr>
      <w:r>
        <w:rPr>
          <w:rFonts w:hint="eastAsia" w:ascii="宋体" w:hAnsi="宋体"/>
          <w:sz w:val="24"/>
        </w:rPr>
        <w:t xml:space="preserve">A、优、良、合格和不合格四级    B、优、良、中和差四级  </w:t>
      </w:r>
    </w:p>
    <w:p>
      <w:pPr>
        <w:spacing w:line="400" w:lineRule="exact"/>
        <w:ind w:firstLine="480" w:firstLineChars="200"/>
        <w:rPr>
          <w:rFonts w:ascii="宋体" w:hAnsi="宋体"/>
          <w:sz w:val="24"/>
        </w:rPr>
      </w:pPr>
      <w:r>
        <w:rPr>
          <w:rFonts w:hint="eastAsia" w:ascii="宋体" w:hAnsi="宋体"/>
          <w:sz w:val="24"/>
        </w:rPr>
        <w:t>C、甲、已、丙和丁四级   D、合格、不合格两级</w:t>
      </w:r>
    </w:p>
    <w:p>
      <w:pPr>
        <w:tabs>
          <w:tab w:val="left" w:pos="1092"/>
        </w:tabs>
        <w:spacing w:line="400" w:lineRule="exact"/>
        <w:outlineLvl w:val="0"/>
        <w:rPr>
          <w:rFonts w:ascii="宋体" w:hAnsi="宋体"/>
          <w:sz w:val="24"/>
        </w:rPr>
      </w:pPr>
      <w:r>
        <w:rPr>
          <w:rFonts w:hint="eastAsia" w:ascii="宋体" w:hAnsi="宋体"/>
          <w:sz w:val="24"/>
        </w:rPr>
        <w:t>370.根据《测绘技术总结编写规定》，下列文件中，在总结技术设计执行情况时，不作为说明专业测绘活动所依据的技术性文件的是（ A ）。</w:t>
      </w:r>
    </w:p>
    <w:p>
      <w:pPr>
        <w:spacing w:line="400" w:lineRule="exact"/>
        <w:ind w:firstLine="480" w:firstLineChars="200"/>
        <w:rPr>
          <w:rFonts w:ascii="宋体" w:hAnsi="宋体"/>
          <w:sz w:val="24"/>
        </w:rPr>
      </w:pPr>
      <w:r>
        <w:rPr>
          <w:rFonts w:hint="eastAsia" w:ascii="宋体" w:hAnsi="宋体"/>
          <w:sz w:val="24"/>
        </w:rPr>
        <w:t xml:space="preserve">A、测绘合同    B、专业技术设计书  </w:t>
      </w:r>
    </w:p>
    <w:p>
      <w:pPr>
        <w:spacing w:line="400" w:lineRule="exact"/>
        <w:rPr>
          <w:rFonts w:ascii="宋体" w:hAnsi="宋体"/>
          <w:sz w:val="24"/>
        </w:rPr>
      </w:pPr>
      <w:r>
        <w:rPr>
          <w:rFonts w:hint="eastAsia" w:ascii="宋体" w:hAnsi="宋体"/>
          <w:sz w:val="24"/>
        </w:rPr>
        <w:t>C、项目设计书   D、有关技术标准和规范</w:t>
      </w:r>
    </w:p>
    <w:p>
      <w:pPr>
        <w:spacing w:line="400" w:lineRule="exact"/>
        <w:rPr>
          <w:rFonts w:ascii="宋体" w:hAnsi="宋体"/>
          <w:sz w:val="24"/>
        </w:rPr>
      </w:pPr>
      <w:r>
        <w:rPr>
          <w:rFonts w:hint="eastAsia" w:ascii="宋体" w:hAnsi="宋体"/>
          <w:sz w:val="24"/>
        </w:rPr>
        <w:t>371、以下哪种处理不是制图物体的形状概括的方法：（A）</w:t>
      </w:r>
    </w:p>
    <w:p>
      <w:pPr>
        <w:spacing w:line="400" w:lineRule="exact"/>
        <w:rPr>
          <w:rFonts w:ascii="宋体" w:hAnsi="宋体"/>
          <w:sz w:val="24"/>
        </w:rPr>
      </w:pPr>
      <w:r>
        <w:rPr>
          <w:rFonts w:hint="eastAsia" w:ascii="宋体" w:hAnsi="宋体"/>
          <w:sz w:val="24"/>
        </w:rPr>
        <w:tab/>
      </w:r>
      <w:r>
        <w:rPr>
          <w:rFonts w:hint="eastAsia" w:ascii="宋体" w:hAnsi="宋体"/>
          <w:sz w:val="24"/>
        </w:rPr>
        <w:t>A、缩小    B、夸大    C、删除    D、合并</w:t>
      </w:r>
    </w:p>
    <w:p>
      <w:pPr>
        <w:spacing w:line="400" w:lineRule="exact"/>
        <w:rPr>
          <w:rFonts w:ascii="宋体" w:hAnsi="宋体"/>
          <w:sz w:val="24"/>
        </w:rPr>
      </w:pPr>
      <w:r>
        <w:rPr>
          <w:rFonts w:hint="eastAsia" w:ascii="宋体" w:hAnsi="宋体"/>
          <w:sz w:val="24"/>
        </w:rPr>
        <w:t>372、下列哪种位理方法是违背制图处理原则：（C）</w:t>
      </w:r>
    </w:p>
    <w:p>
      <w:pPr>
        <w:spacing w:line="400" w:lineRule="exact"/>
        <w:rPr>
          <w:rFonts w:ascii="宋体" w:hAnsi="宋体"/>
          <w:sz w:val="24"/>
        </w:rPr>
      </w:pPr>
      <w:r>
        <w:rPr>
          <w:rFonts w:hint="eastAsia" w:ascii="宋体" w:hAnsi="宋体"/>
          <w:sz w:val="24"/>
        </w:rPr>
        <w:t xml:space="preserve">    A、同种要素矛盾时，保持高级要素位置不变，位移低级别要素；</w:t>
      </w:r>
    </w:p>
    <w:p>
      <w:pPr>
        <w:spacing w:line="400" w:lineRule="exact"/>
        <w:rPr>
          <w:rFonts w:ascii="宋体" w:hAnsi="宋体"/>
          <w:sz w:val="24"/>
        </w:rPr>
      </w:pPr>
      <w:r>
        <w:rPr>
          <w:rFonts w:hint="eastAsia" w:ascii="宋体" w:hAnsi="宋体"/>
          <w:sz w:val="24"/>
        </w:rPr>
        <w:tab/>
      </w:r>
      <w:r>
        <w:rPr>
          <w:rFonts w:hint="eastAsia" w:ascii="宋体" w:hAnsi="宋体"/>
          <w:sz w:val="24"/>
        </w:rPr>
        <w:t>B、不同种要素矛盾时，主要要素位置不变，位移次要要素；</w:t>
      </w:r>
    </w:p>
    <w:p>
      <w:pPr>
        <w:spacing w:line="400" w:lineRule="exact"/>
        <w:rPr>
          <w:rFonts w:ascii="宋体" w:hAnsi="宋体"/>
          <w:sz w:val="24"/>
        </w:rPr>
      </w:pPr>
      <w:r>
        <w:rPr>
          <w:rFonts w:hint="eastAsia" w:ascii="宋体" w:hAnsi="宋体"/>
          <w:sz w:val="24"/>
        </w:rPr>
        <w:tab/>
      </w:r>
      <w:r>
        <w:rPr>
          <w:rFonts w:hint="eastAsia" w:ascii="宋体" w:hAnsi="宋体"/>
          <w:sz w:val="24"/>
        </w:rPr>
        <w:t>C、独立地物与其他要素矛盾时，移动独立地物。</w:t>
      </w:r>
    </w:p>
    <w:p>
      <w:r>
        <w:rPr>
          <w:rFonts w:hint="eastAsia" w:ascii="宋体" w:hAnsi="宋体"/>
          <w:sz w:val="24"/>
        </w:rPr>
        <w:tab/>
      </w:r>
      <w:r>
        <w:rPr>
          <w:rFonts w:hint="eastAsia" w:ascii="宋体" w:hAnsi="宋体"/>
          <w:sz w:val="24"/>
        </w:rPr>
        <w:t>D、点符号与面符号压盖时，破坏面符号完整绘出点符号。</w:t>
      </w:r>
    </w:p>
    <w:p>
      <w:pPr>
        <w:spacing w:line="400" w:lineRule="exact"/>
        <w:rPr>
          <w:rFonts w:ascii="宋体" w:hAnsi="宋体"/>
          <w:sz w:val="24"/>
        </w:rPr>
      </w:pPr>
      <w:r>
        <w:rPr>
          <w:rFonts w:hint="eastAsia" w:ascii="宋体" w:hAnsi="宋体"/>
          <w:sz w:val="24"/>
        </w:rPr>
        <w:t>373、（  C  ）地图在出版前不需报国务院测绘行政主管部门审核。</w:t>
      </w:r>
    </w:p>
    <w:p>
      <w:pPr>
        <w:spacing w:line="400" w:lineRule="exact"/>
        <w:rPr>
          <w:rFonts w:ascii="宋体" w:hAnsi="宋体"/>
          <w:sz w:val="24"/>
        </w:rPr>
      </w:pPr>
      <w:r>
        <w:rPr>
          <w:rFonts w:hint="eastAsia" w:ascii="宋体" w:hAnsi="宋体"/>
          <w:sz w:val="24"/>
        </w:rPr>
        <w:t xml:space="preserve">    A、中华人民共和国交通图        B、世界地图册</w:t>
      </w:r>
    </w:p>
    <w:p>
      <w:pPr>
        <w:spacing w:line="400" w:lineRule="exact"/>
        <w:rPr>
          <w:rFonts w:ascii="宋体" w:hAnsi="宋体"/>
          <w:sz w:val="24"/>
        </w:rPr>
      </w:pPr>
      <w:r>
        <w:rPr>
          <w:rFonts w:hint="eastAsia" w:ascii="宋体" w:hAnsi="宋体"/>
          <w:sz w:val="24"/>
        </w:rPr>
        <w:t xml:space="preserve">    C、浙江省旅游图                D、香港特别行政区地图</w:t>
      </w:r>
    </w:p>
    <w:p>
      <w:pPr>
        <w:spacing w:line="400" w:lineRule="exact"/>
        <w:outlineLvl w:val="0"/>
        <w:rPr>
          <w:rFonts w:ascii="宋体" w:hAnsi="宋体"/>
          <w:sz w:val="24"/>
        </w:rPr>
      </w:pPr>
      <w:r>
        <w:rPr>
          <w:rFonts w:hint="eastAsia" w:ascii="宋体" w:hAnsi="宋体"/>
          <w:sz w:val="24"/>
        </w:rPr>
        <w:t>374、以下哪个处理是制图综合处理内容： （B）</w:t>
      </w:r>
    </w:p>
    <w:p>
      <w:pPr>
        <w:spacing w:line="400" w:lineRule="exact"/>
        <w:ind w:firstLine="240" w:firstLineChars="100"/>
        <w:rPr>
          <w:rFonts w:ascii="宋体" w:hAnsi="宋体"/>
          <w:sz w:val="24"/>
        </w:rPr>
      </w:pPr>
      <w:r>
        <w:rPr>
          <w:rFonts w:hint="eastAsia" w:ascii="宋体" w:hAnsi="宋体"/>
          <w:sz w:val="24"/>
        </w:rPr>
        <w:t xml:space="preserve">  A、投影  B、取舍  C、突出  D、变形</w:t>
      </w:r>
    </w:p>
    <w:p>
      <w:pPr>
        <w:spacing w:line="400" w:lineRule="exact"/>
        <w:outlineLvl w:val="0"/>
        <w:rPr>
          <w:rFonts w:ascii="宋体" w:hAnsi="宋体"/>
          <w:sz w:val="24"/>
        </w:rPr>
      </w:pPr>
      <w:r>
        <w:rPr>
          <w:rFonts w:hint="eastAsia" w:ascii="宋体" w:hAnsi="宋体"/>
          <w:sz w:val="24"/>
        </w:rPr>
        <w:t>375、以下哪些工作不是地图编制完成后的印前处理工作？（A）</w:t>
      </w:r>
    </w:p>
    <w:p>
      <w:pPr>
        <w:spacing w:line="400" w:lineRule="exact"/>
        <w:rPr>
          <w:rFonts w:ascii="宋体" w:hAnsi="宋体"/>
          <w:sz w:val="24"/>
        </w:rPr>
      </w:pPr>
      <w:r>
        <w:rPr>
          <w:rFonts w:hint="eastAsia" w:ascii="宋体" w:hAnsi="宋体"/>
          <w:sz w:val="24"/>
        </w:rPr>
        <w:t xml:space="preserve">    A、扫描  B、分色  C、打样  D、制版</w:t>
      </w:r>
    </w:p>
    <w:p>
      <w:pPr>
        <w:spacing w:line="400" w:lineRule="exact"/>
        <w:rPr>
          <w:rFonts w:ascii="宋体" w:hAnsi="宋体"/>
          <w:sz w:val="24"/>
        </w:rPr>
      </w:pPr>
      <w:r>
        <w:rPr>
          <w:rFonts w:hint="eastAsia" w:ascii="宋体" w:hAnsi="宋体"/>
          <w:sz w:val="24"/>
        </w:rPr>
        <w:t>376、为确保地图内容的基本统一，有适当的载负量，规定单位面积内应选取的制图物体数量而进行选取的方法叫：（D）</w:t>
      </w:r>
    </w:p>
    <w:p>
      <w:pPr>
        <w:spacing w:line="400" w:lineRule="exact"/>
        <w:rPr>
          <w:rFonts w:ascii="宋体" w:hAnsi="宋体"/>
          <w:sz w:val="24"/>
        </w:rPr>
      </w:pPr>
      <w:r>
        <w:rPr>
          <w:rFonts w:hint="eastAsia" w:ascii="宋体" w:hAnsi="宋体"/>
          <w:sz w:val="24"/>
        </w:rPr>
        <w:tab/>
      </w:r>
      <w:r>
        <w:rPr>
          <w:rFonts w:hint="eastAsia" w:ascii="宋体" w:hAnsi="宋体"/>
          <w:sz w:val="24"/>
        </w:rPr>
        <w:t xml:space="preserve"> A、质量法    B、资格法    C、定量法   D、定额法   </w:t>
      </w:r>
    </w:p>
    <w:p>
      <w:pPr>
        <w:spacing w:line="400" w:lineRule="exact"/>
        <w:rPr>
          <w:rFonts w:ascii="宋体" w:hAnsi="宋体"/>
          <w:sz w:val="24"/>
        </w:rPr>
      </w:pPr>
      <w:r>
        <w:rPr>
          <w:rFonts w:hint="eastAsia" w:ascii="宋体" w:hAnsi="宋体"/>
          <w:sz w:val="24"/>
        </w:rPr>
        <w:t>378、负责地图审核的部门，应当自收到试制样图之日起（ D   ）日内，将审核决定通知送审单位，逾期未通知的，视为同意。</w:t>
      </w:r>
    </w:p>
    <w:p>
      <w:pPr>
        <w:spacing w:line="400" w:lineRule="exact"/>
        <w:rPr>
          <w:rFonts w:ascii="宋体" w:hAnsi="宋体"/>
          <w:sz w:val="24"/>
        </w:rPr>
      </w:pPr>
      <w:r>
        <w:rPr>
          <w:rFonts w:hint="eastAsia" w:ascii="宋体" w:hAnsi="宋体"/>
          <w:sz w:val="24"/>
        </w:rPr>
        <w:t xml:space="preserve">    A、15        B、20        C、25        D、30</w:t>
      </w:r>
    </w:p>
    <w:p>
      <w:pPr>
        <w:spacing w:line="400" w:lineRule="exact"/>
        <w:rPr>
          <w:rFonts w:ascii="宋体" w:hAnsi="宋体"/>
          <w:sz w:val="24"/>
        </w:rPr>
      </w:pPr>
      <w:r>
        <w:rPr>
          <w:rFonts w:hint="eastAsia" w:ascii="宋体" w:hAnsi="宋体"/>
          <w:sz w:val="24"/>
        </w:rPr>
        <w:t>379、公开出版的交通、旅游、城区等专题地图，其广告所占的版面不得超过整个版面的（ C   ）。</w:t>
      </w:r>
    </w:p>
    <w:p>
      <w:pPr>
        <w:spacing w:line="400" w:lineRule="exact"/>
        <w:rPr>
          <w:rFonts w:ascii="宋体" w:hAnsi="宋体"/>
          <w:sz w:val="24"/>
        </w:rPr>
      </w:pPr>
      <w:r>
        <w:rPr>
          <w:rFonts w:hint="eastAsia" w:ascii="宋体" w:hAnsi="宋体"/>
          <w:sz w:val="24"/>
        </w:rPr>
        <w:t xml:space="preserve">    A、二分之一    B、三分之一    C、四分之一    D、五分之一</w:t>
      </w:r>
    </w:p>
    <w:p>
      <w:pPr>
        <w:widowControl/>
        <w:spacing w:line="400" w:lineRule="exact"/>
        <w:jc w:val="left"/>
        <w:rPr>
          <w:rFonts w:ascii="宋体" w:hAnsi="宋体"/>
          <w:kern w:val="0"/>
          <w:sz w:val="24"/>
        </w:rPr>
      </w:pPr>
      <w:r>
        <w:rPr>
          <w:rFonts w:hint="eastAsia" w:ascii="宋体" w:hAnsi="宋体"/>
          <w:kern w:val="0"/>
          <w:sz w:val="24"/>
        </w:rPr>
        <w:t>380、</w:t>
      </w:r>
      <w:r>
        <w:rPr>
          <w:rFonts w:ascii="宋体" w:hAnsi="宋体"/>
          <w:kern w:val="0"/>
          <w:sz w:val="24"/>
        </w:rPr>
        <w:t>地图上能引起视觉变化的基本图形、色彩因素称为视觉变量，也叫图形变量。视觉变量是构成地图符号的基本元素</w:t>
      </w:r>
      <w:r>
        <w:rPr>
          <w:rFonts w:hint="eastAsia" w:ascii="宋体" w:hAnsi="宋体"/>
          <w:kern w:val="0"/>
          <w:sz w:val="24"/>
        </w:rPr>
        <w:t>，主要包括：（ A  ）</w:t>
      </w:r>
    </w:p>
    <w:p>
      <w:pPr>
        <w:widowControl/>
        <w:spacing w:line="400" w:lineRule="exact"/>
        <w:ind w:firstLine="288"/>
        <w:jc w:val="left"/>
        <w:rPr>
          <w:rFonts w:ascii="宋体" w:hAnsi="宋体"/>
          <w:kern w:val="0"/>
          <w:sz w:val="24"/>
        </w:rPr>
      </w:pPr>
      <w:r>
        <w:rPr>
          <w:rFonts w:hint="eastAsia" w:ascii="宋体" w:hAnsi="宋体"/>
          <w:kern w:val="0"/>
          <w:sz w:val="24"/>
        </w:rPr>
        <w:t xml:space="preserve"> A、</w:t>
      </w:r>
      <w:r>
        <w:rPr>
          <w:rFonts w:ascii="宋体" w:hAnsi="宋体"/>
          <w:kern w:val="0"/>
          <w:sz w:val="24"/>
        </w:rPr>
        <w:t>形状、尺寸、颜色、方向变量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B、</w:t>
      </w:r>
      <w:r>
        <w:rPr>
          <w:rFonts w:ascii="宋体" w:hAnsi="宋体"/>
          <w:kern w:val="0"/>
          <w:sz w:val="24"/>
        </w:rPr>
        <w:t>形状、</w:t>
      </w:r>
      <w:r>
        <w:rPr>
          <w:rFonts w:hint="eastAsia" w:ascii="宋体" w:hAnsi="宋体"/>
          <w:kern w:val="0"/>
          <w:sz w:val="24"/>
        </w:rPr>
        <w:t>大小</w:t>
      </w:r>
      <w:r>
        <w:rPr>
          <w:rFonts w:ascii="宋体" w:hAnsi="宋体"/>
          <w:kern w:val="0"/>
          <w:sz w:val="24"/>
        </w:rPr>
        <w:t>、颜色、方向变量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C、</w:t>
      </w:r>
      <w:r>
        <w:rPr>
          <w:rFonts w:ascii="宋体" w:hAnsi="宋体"/>
          <w:kern w:val="0"/>
          <w:sz w:val="24"/>
        </w:rPr>
        <w:t>形状、</w:t>
      </w:r>
      <w:r>
        <w:rPr>
          <w:rFonts w:hint="eastAsia" w:ascii="宋体" w:hAnsi="宋体"/>
          <w:kern w:val="0"/>
          <w:sz w:val="24"/>
        </w:rPr>
        <w:t>大小</w:t>
      </w:r>
      <w:r>
        <w:rPr>
          <w:rFonts w:ascii="宋体" w:hAnsi="宋体"/>
          <w:kern w:val="0"/>
          <w:sz w:val="24"/>
        </w:rPr>
        <w:t>、</w:t>
      </w:r>
      <w:r>
        <w:rPr>
          <w:rFonts w:hint="eastAsia" w:ascii="宋体" w:hAnsi="宋体"/>
          <w:kern w:val="0"/>
          <w:sz w:val="24"/>
        </w:rPr>
        <w:t>密度、</w:t>
      </w:r>
      <w:r>
        <w:rPr>
          <w:rFonts w:ascii="宋体" w:hAnsi="宋体"/>
          <w:kern w:val="0"/>
          <w:sz w:val="24"/>
        </w:rPr>
        <w:t>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D、</w:t>
      </w:r>
      <w:r>
        <w:rPr>
          <w:rFonts w:ascii="宋体" w:hAnsi="宋体"/>
          <w:kern w:val="0"/>
          <w:sz w:val="24"/>
        </w:rPr>
        <w:t>形状、</w:t>
      </w:r>
      <w:r>
        <w:rPr>
          <w:rFonts w:hint="eastAsia" w:ascii="宋体" w:hAnsi="宋体"/>
          <w:kern w:val="0"/>
          <w:sz w:val="24"/>
        </w:rPr>
        <w:t>大小</w:t>
      </w:r>
      <w:r>
        <w:rPr>
          <w:rFonts w:ascii="宋体" w:hAnsi="宋体"/>
          <w:kern w:val="0"/>
          <w:sz w:val="24"/>
        </w:rPr>
        <w:t>、</w:t>
      </w:r>
      <w:r>
        <w:rPr>
          <w:rFonts w:hint="eastAsia" w:ascii="宋体" w:hAnsi="宋体"/>
          <w:kern w:val="0"/>
          <w:sz w:val="24"/>
        </w:rPr>
        <w:t>密度、</w:t>
      </w:r>
      <w:r>
        <w:rPr>
          <w:rFonts w:ascii="宋体" w:hAnsi="宋体"/>
          <w:kern w:val="0"/>
          <w:sz w:val="24"/>
        </w:rPr>
        <w:t>颜色</w:t>
      </w:r>
    </w:p>
    <w:p>
      <w:pPr>
        <w:spacing w:line="400" w:lineRule="exact"/>
        <w:rPr>
          <w:rFonts w:ascii="宋体" w:hAnsi="宋体"/>
          <w:sz w:val="24"/>
        </w:rPr>
      </w:pPr>
    </w:p>
    <w:p>
      <w:pPr>
        <w:spacing w:line="400" w:lineRule="exact"/>
        <w:outlineLvl w:val="0"/>
        <w:rPr>
          <w:rFonts w:ascii="宋体" w:hAnsi="宋体"/>
          <w:sz w:val="24"/>
        </w:rPr>
      </w:pPr>
      <w:r>
        <w:rPr>
          <w:rFonts w:hint="eastAsia" w:ascii="宋体" w:hAnsi="宋体"/>
          <w:sz w:val="24"/>
        </w:rPr>
        <w:t>381、以下哪种处理规律不是制图物体形状概括的基本规律有：（A）</w:t>
      </w:r>
    </w:p>
    <w:p>
      <w:pPr>
        <w:spacing w:line="400" w:lineRule="exact"/>
        <w:rPr>
          <w:rFonts w:ascii="宋体" w:hAnsi="宋体"/>
          <w:sz w:val="24"/>
        </w:rPr>
      </w:pPr>
      <w:r>
        <w:rPr>
          <w:rFonts w:hint="eastAsia" w:ascii="宋体" w:hAnsi="宋体"/>
          <w:sz w:val="24"/>
        </w:rPr>
        <w:t xml:space="preserve">    A、保持线状地物的长度平衡</w:t>
      </w:r>
    </w:p>
    <w:p>
      <w:pPr>
        <w:spacing w:line="400" w:lineRule="exact"/>
        <w:rPr>
          <w:rFonts w:ascii="宋体" w:hAnsi="宋体"/>
          <w:sz w:val="24"/>
        </w:rPr>
      </w:pPr>
      <w:r>
        <w:rPr>
          <w:rFonts w:hint="eastAsia" w:ascii="宋体" w:hAnsi="宋体"/>
          <w:sz w:val="24"/>
        </w:rPr>
        <w:t xml:space="preserve">    B、保持弯曲图形的类型特征</w:t>
      </w:r>
    </w:p>
    <w:p>
      <w:pPr>
        <w:spacing w:line="400" w:lineRule="exact"/>
        <w:rPr>
          <w:rFonts w:ascii="宋体" w:hAnsi="宋体"/>
          <w:sz w:val="24"/>
        </w:rPr>
      </w:pPr>
      <w:r>
        <w:rPr>
          <w:rFonts w:hint="eastAsia" w:ascii="宋体" w:hAnsi="宋体"/>
          <w:sz w:val="24"/>
        </w:rPr>
        <w:t xml:space="preserve">    C、保持制图对象的结构对比</w:t>
      </w:r>
    </w:p>
    <w:p>
      <w:pPr>
        <w:spacing w:line="400" w:lineRule="exact"/>
        <w:rPr>
          <w:rFonts w:ascii="宋体" w:hAnsi="宋体"/>
          <w:sz w:val="24"/>
        </w:rPr>
      </w:pPr>
      <w:r>
        <w:rPr>
          <w:rFonts w:hint="eastAsia" w:ascii="宋体" w:hAnsi="宋体"/>
          <w:sz w:val="24"/>
        </w:rPr>
        <w:t xml:space="preserve">    D、保持面状地物的面积平衡</w:t>
      </w:r>
    </w:p>
    <w:p>
      <w:pPr>
        <w:spacing w:line="400" w:lineRule="exact"/>
        <w:outlineLvl w:val="0"/>
        <w:rPr>
          <w:rFonts w:ascii="宋体" w:hAnsi="宋体"/>
          <w:sz w:val="24"/>
        </w:rPr>
      </w:pPr>
      <w:r>
        <w:rPr>
          <w:rFonts w:hint="eastAsia" w:ascii="宋体" w:hAnsi="宋体"/>
          <w:sz w:val="24"/>
        </w:rPr>
        <w:t>382、在专题地图表示方法中，能较好地反映制图区域某些点呈周期性现象的数量特征和变化的方法是：（B）</w:t>
      </w:r>
    </w:p>
    <w:p>
      <w:pPr>
        <w:spacing w:line="400" w:lineRule="exact"/>
        <w:rPr>
          <w:rFonts w:ascii="宋体" w:hAnsi="宋体"/>
          <w:sz w:val="24"/>
        </w:rPr>
      </w:pPr>
      <w:r>
        <w:rPr>
          <w:rFonts w:hint="eastAsia" w:ascii="宋体" w:hAnsi="宋体"/>
          <w:sz w:val="24"/>
        </w:rPr>
        <w:t xml:space="preserve">    A、等值线法    B、定位图表法    C、质底法    D、范围法</w:t>
      </w:r>
    </w:p>
    <w:p>
      <w:pPr>
        <w:spacing w:line="400" w:lineRule="exact"/>
        <w:outlineLvl w:val="0"/>
        <w:rPr>
          <w:rFonts w:ascii="宋体" w:hAnsi="宋体"/>
          <w:sz w:val="24"/>
        </w:rPr>
      </w:pPr>
      <w:r>
        <w:rPr>
          <w:rFonts w:hint="eastAsia" w:ascii="宋体" w:hAnsi="宋体"/>
          <w:sz w:val="24"/>
        </w:rPr>
        <w:t>383、下列关于制图综合物体选取顺序的说话，错误的是：（D）</w:t>
      </w:r>
    </w:p>
    <w:p>
      <w:pPr>
        <w:spacing w:line="400" w:lineRule="exact"/>
        <w:rPr>
          <w:rFonts w:ascii="宋体" w:hAnsi="宋体"/>
          <w:sz w:val="24"/>
        </w:rPr>
      </w:pPr>
      <w:r>
        <w:rPr>
          <w:rFonts w:hint="eastAsia" w:ascii="宋体" w:hAnsi="宋体"/>
          <w:sz w:val="24"/>
        </w:rPr>
        <w:t xml:space="preserve">    A、从主要到次要    B、从高等级到低等级</w:t>
      </w:r>
    </w:p>
    <w:p>
      <w:pPr>
        <w:spacing w:line="400" w:lineRule="exact"/>
        <w:rPr>
          <w:rFonts w:ascii="宋体" w:hAnsi="宋体"/>
          <w:sz w:val="24"/>
        </w:rPr>
      </w:pPr>
      <w:r>
        <w:rPr>
          <w:rFonts w:hint="eastAsia" w:ascii="宋体" w:hAnsi="宋体"/>
          <w:sz w:val="24"/>
        </w:rPr>
        <w:t xml:space="preserve">    C、从大到小        D、从数量到质量</w:t>
      </w:r>
    </w:p>
    <w:p>
      <w:pPr>
        <w:spacing w:line="400" w:lineRule="exact"/>
        <w:outlineLvl w:val="0"/>
        <w:rPr>
          <w:rFonts w:ascii="宋体" w:hAnsi="宋体"/>
          <w:sz w:val="24"/>
        </w:rPr>
      </w:pPr>
      <w:r>
        <w:rPr>
          <w:rFonts w:hint="eastAsia" w:ascii="宋体" w:hAnsi="宋体"/>
          <w:sz w:val="24"/>
        </w:rPr>
        <w:t>384、地图图幅设计中，某图幅确定使用地理坐标网，应选择（B）作为本图幅的中央经线。</w:t>
      </w:r>
    </w:p>
    <w:p>
      <w:pPr>
        <w:spacing w:line="400" w:lineRule="exact"/>
        <w:rPr>
          <w:rFonts w:ascii="宋体" w:hAnsi="宋体"/>
          <w:sz w:val="24"/>
        </w:rPr>
      </w:pPr>
      <w:r>
        <w:rPr>
          <w:rFonts w:hint="eastAsia" w:ascii="宋体" w:hAnsi="宋体"/>
          <w:sz w:val="24"/>
        </w:rPr>
        <w:t xml:space="preserve">    A、图幅中最小的整数位经线</w:t>
      </w:r>
    </w:p>
    <w:p>
      <w:pPr>
        <w:spacing w:line="400" w:lineRule="exact"/>
        <w:rPr>
          <w:rFonts w:ascii="宋体" w:hAnsi="宋体"/>
          <w:sz w:val="24"/>
        </w:rPr>
      </w:pPr>
      <w:r>
        <w:rPr>
          <w:rFonts w:hint="eastAsia" w:ascii="宋体" w:hAnsi="宋体"/>
          <w:sz w:val="24"/>
        </w:rPr>
        <w:t xml:space="preserve">    B、靠近图幅中间位置的整数位经线</w:t>
      </w:r>
    </w:p>
    <w:p>
      <w:pPr>
        <w:spacing w:line="400" w:lineRule="exact"/>
        <w:rPr>
          <w:rFonts w:ascii="宋体" w:hAnsi="宋体"/>
          <w:sz w:val="24"/>
        </w:rPr>
      </w:pPr>
      <w:r>
        <w:rPr>
          <w:rFonts w:hint="eastAsia" w:ascii="宋体" w:hAnsi="宋体"/>
          <w:sz w:val="24"/>
        </w:rPr>
        <w:t xml:space="preserve">    C、靠近图幅东边位置的整数位经线</w:t>
      </w:r>
    </w:p>
    <w:p>
      <w:pPr>
        <w:spacing w:line="400" w:lineRule="exact"/>
        <w:rPr>
          <w:rFonts w:ascii="宋体" w:hAnsi="宋体"/>
          <w:sz w:val="24"/>
        </w:rPr>
      </w:pPr>
      <w:r>
        <w:rPr>
          <w:rFonts w:hint="eastAsia" w:ascii="宋体" w:hAnsi="宋体"/>
          <w:sz w:val="24"/>
        </w:rPr>
        <w:t xml:space="preserve">    D、公里网线</w:t>
      </w:r>
    </w:p>
    <w:p>
      <w:pPr>
        <w:spacing w:line="400" w:lineRule="exact"/>
        <w:outlineLvl w:val="0"/>
        <w:rPr>
          <w:rFonts w:ascii="宋体" w:hAnsi="宋体"/>
          <w:sz w:val="24"/>
        </w:rPr>
      </w:pPr>
      <w:r>
        <w:rPr>
          <w:rFonts w:hint="eastAsia" w:ascii="宋体" w:hAnsi="宋体"/>
          <w:sz w:val="24"/>
        </w:rPr>
        <w:t>385、下列比例尺地形图中，采用高斯－克吕格投影6°分带法的是（B）。</w:t>
      </w:r>
    </w:p>
    <w:p>
      <w:pPr>
        <w:spacing w:line="400" w:lineRule="exact"/>
        <w:rPr>
          <w:rFonts w:ascii="宋体" w:hAnsi="宋体"/>
          <w:sz w:val="24"/>
        </w:rPr>
      </w:pPr>
      <w:r>
        <w:rPr>
          <w:rFonts w:hint="eastAsia" w:ascii="宋体" w:hAnsi="宋体"/>
          <w:sz w:val="24"/>
        </w:rPr>
        <w:t xml:space="preserve">    A、1：2000    B、1：5000    C、1：1万    D、1：5万</w:t>
      </w:r>
    </w:p>
    <w:p>
      <w:pPr>
        <w:spacing w:line="400" w:lineRule="exact"/>
        <w:outlineLvl w:val="0"/>
        <w:rPr>
          <w:rFonts w:ascii="宋体" w:hAnsi="宋体"/>
          <w:sz w:val="24"/>
        </w:rPr>
      </w:pPr>
      <w:r>
        <w:rPr>
          <w:rFonts w:hint="eastAsia" w:ascii="宋体" w:hAnsi="宋体"/>
          <w:sz w:val="24"/>
        </w:rPr>
        <w:t>386、与矢量数据相比，栅格数据的特点是（A）。</w:t>
      </w:r>
    </w:p>
    <w:p>
      <w:pPr>
        <w:spacing w:line="400" w:lineRule="exact"/>
        <w:rPr>
          <w:rFonts w:ascii="宋体" w:hAnsi="宋体"/>
          <w:sz w:val="24"/>
        </w:rPr>
      </w:pPr>
      <w:r>
        <w:rPr>
          <w:rFonts w:hint="eastAsia" w:ascii="宋体" w:hAnsi="宋体"/>
          <w:sz w:val="24"/>
        </w:rPr>
        <w:t xml:space="preserve">    A、数据结构简单    B、能够提供有效的拓扑关系</w:t>
      </w:r>
    </w:p>
    <w:p>
      <w:pPr>
        <w:spacing w:line="400" w:lineRule="exact"/>
        <w:rPr>
          <w:rFonts w:ascii="宋体" w:hAnsi="宋体"/>
          <w:sz w:val="24"/>
        </w:rPr>
      </w:pPr>
      <w:r>
        <w:rPr>
          <w:rFonts w:hint="eastAsia" w:ascii="宋体" w:hAnsi="宋体"/>
          <w:sz w:val="24"/>
        </w:rPr>
        <w:t xml:space="preserve">    C、数据存储所占空间小    D、图形与属性数据联动</w:t>
      </w:r>
    </w:p>
    <w:p>
      <w:pPr>
        <w:spacing w:line="400" w:lineRule="exact"/>
        <w:outlineLvl w:val="0"/>
        <w:rPr>
          <w:rFonts w:ascii="宋体" w:hAnsi="宋体"/>
          <w:sz w:val="24"/>
        </w:rPr>
      </w:pPr>
      <w:r>
        <w:rPr>
          <w:rFonts w:hint="eastAsia" w:ascii="宋体" w:hAnsi="宋体"/>
          <w:sz w:val="24"/>
        </w:rPr>
        <w:t>387、图形输出设备可分为矢量型和栅格型两类，下列各组输出设备中，全部为栅格型的是（D）。</w:t>
      </w:r>
    </w:p>
    <w:p>
      <w:pPr>
        <w:spacing w:line="400" w:lineRule="exact"/>
        <w:rPr>
          <w:rFonts w:ascii="宋体" w:hAnsi="宋体"/>
          <w:sz w:val="24"/>
        </w:rPr>
      </w:pPr>
      <w:r>
        <w:rPr>
          <w:rFonts w:hint="eastAsia" w:ascii="宋体" w:hAnsi="宋体"/>
          <w:sz w:val="24"/>
        </w:rPr>
        <w:t xml:space="preserve">    A、喷墨绘图仪、笔式绘图仪、激光照排机、点阵式打印机</w:t>
      </w:r>
    </w:p>
    <w:p>
      <w:pPr>
        <w:spacing w:line="400" w:lineRule="exact"/>
        <w:rPr>
          <w:rFonts w:ascii="宋体" w:hAnsi="宋体"/>
          <w:sz w:val="24"/>
        </w:rPr>
      </w:pPr>
      <w:r>
        <w:rPr>
          <w:rFonts w:hint="eastAsia" w:ascii="宋体" w:hAnsi="宋体"/>
          <w:sz w:val="24"/>
        </w:rPr>
        <w:t xml:space="preserve">    B、激光照排机、喷墨绘图仪、静电绘图仪、笔式绘图仪</w:t>
      </w:r>
    </w:p>
    <w:p>
      <w:pPr>
        <w:spacing w:line="400" w:lineRule="exact"/>
        <w:rPr>
          <w:rFonts w:ascii="宋体" w:hAnsi="宋体"/>
          <w:sz w:val="24"/>
        </w:rPr>
      </w:pPr>
      <w:r>
        <w:rPr>
          <w:rFonts w:hint="eastAsia" w:ascii="宋体" w:hAnsi="宋体"/>
          <w:sz w:val="24"/>
        </w:rPr>
        <w:t xml:space="preserve">    C、点阵式打印机、激光照排机、笔式绘图仪、静电绘图仪</w:t>
      </w:r>
    </w:p>
    <w:p>
      <w:pPr>
        <w:spacing w:line="400" w:lineRule="exact"/>
        <w:rPr>
          <w:rFonts w:ascii="宋体" w:hAnsi="宋体"/>
          <w:sz w:val="24"/>
        </w:rPr>
      </w:pPr>
      <w:r>
        <w:rPr>
          <w:rFonts w:hint="eastAsia" w:ascii="宋体" w:hAnsi="宋体"/>
          <w:sz w:val="24"/>
        </w:rPr>
        <w:t xml:space="preserve">    D、静电绘图仪、点阵式打印机、喷墨绘图仪、激光照排机</w:t>
      </w:r>
    </w:p>
    <w:p>
      <w:pPr>
        <w:spacing w:line="400" w:lineRule="exact"/>
        <w:outlineLvl w:val="0"/>
        <w:rPr>
          <w:rFonts w:ascii="宋体" w:hAnsi="宋体"/>
          <w:sz w:val="24"/>
        </w:rPr>
      </w:pPr>
      <w:r>
        <w:rPr>
          <w:rFonts w:hint="eastAsia" w:ascii="宋体" w:hAnsi="宋体"/>
          <w:sz w:val="24"/>
        </w:rPr>
        <w:t>388、在国家基本比例尺地图编绘中，当地物符号化出现压盖时，应进行符号位移，位移后符号间保持的间隔值一般不小于（ B ）mm。</w:t>
      </w:r>
    </w:p>
    <w:p>
      <w:pPr>
        <w:spacing w:line="400" w:lineRule="exact"/>
        <w:rPr>
          <w:rFonts w:ascii="宋体" w:hAnsi="宋体"/>
          <w:sz w:val="24"/>
        </w:rPr>
      </w:pPr>
      <w:r>
        <w:rPr>
          <w:rFonts w:hint="eastAsia" w:ascii="宋体" w:hAnsi="宋体"/>
          <w:sz w:val="24"/>
        </w:rPr>
        <w:t xml:space="preserve">    A、0.1    B、0.2    C、0.3    D、0.4</w:t>
      </w:r>
    </w:p>
    <w:p>
      <w:pPr>
        <w:spacing w:line="400" w:lineRule="exact"/>
        <w:outlineLvl w:val="0"/>
        <w:rPr>
          <w:rFonts w:ascii="宋体" w:hAnsi="宋体"/>
          <w:sz w:val="24"/>
        </w:rPr>
      </w:pPr>
      <w:r>
        <w:rPr>
          <w:rFonts w:hint="eastAsia" w:ascii="宋体" w:hAnsi="宋体"/>
          <w:sz w:val="24"/>
        </w:rPr>
        <w:t>389、在设计地图投影方式时，呈圆形轮廓的区域宜采用（ C ）投影。</w:t>
      </w:r>
    </w:p>
    <w:p>
      <w:pPr>
        <w:spacing w:line="400" w:lineRule="exact"/>
        <w:rPr>
          <w:rFonts w:ascii="宋体" w:hAnsi="宋体"/>
          <w:sz w:val="24"/>
        </w:rPr>
      </w:pPr>
      <w:r>
        <w:rPr>
          <w:rFonts w:hint="eastAsia" w:ascii="宋体" w:hAnsi="宋体"/>
          <w:sz w:val="24"/>
        </w:rPr>
        <w:t xml:space="preserve">    A、圆柱    B、圆锥    C、方位    D、多圆锥</w:t>
      </w:r>
    </w:p>
    <w:p>
      <w:pPr>
        <w:spacing w:line="400" w:lineRule="exact"/>
        <w:outlineLvl w:val="0"/>
        <w:rPr>
          <w:rFonts w:ascii="宋体" w:hAnsi="宋体"/>
          <w:sz w:val="24"/>
        </w:rPr>
      </w:pPr>
      <w:r>
        <w:rPr>
          <w:rFonts w:hint="eastAsia" w:ascii="宋体" w:hAnsi="宋体"/>
          <w:sz w:val="24"/>
        </w:rPr>
        <w:t>390、现行《基础地理信息数据基本规定》规定，1：1万基础地理信息数据的地图投影方式采用（ D ）。</w:t>
      </w:r>
    </w:p>
    <w:p>
      <w:pPr>
        <w:spacing w:line="400" w:lineRule="exact"/>
        <w:ind w:firstLine="465"/>
        <w:rPr>
          <w:rFonts w:ascii="宋体" w:hAnsi="宋体"/>
          <w:sz w:val="24"/>
        </w:rPr>
      </w:pPr>
      <w:r>
        <w:rPr>
          <w:rFonts w:hint="eastAsia" w:ascii="宋体" w:hAnsi="宋体"/>
          <w:sz w:val="24"/>
        </w:rPr>
        <w:t xml:space="preserve">A、正轴等角割圆锥投影    B、通用墨卡托投影   </w:t>
      </w:r>
    </w:p>
    <w:p>
      <w:pPr>
        <w:spacing w:line="400" w:lineRule="exact"/>
        <w:ind w:firstLine="465"/>
        <w:rPr>
          <w:rFonts w:ascii="宋体" w:hAnsi="宋体"/>
          <w:sz w:val="24"/>
        </w:rPr>
      </w:pPr>
      <w:r>
        <w:rPr>
          <w:rFonts w:hint="eastAsia" w:ascii="宋体" w:hAnsi="宋体"/>
          <w:sz w:val="24"/>
        </w:rPr>
        <w:t>C、等距离圆锥投影        D、高斯－克吕格投影</w:t>
      </w:r>
    </w:p>
    <w:p>
      <w:pPr>
        <w:spacing w:line="400" w:lineRule="exact"/>
        <w:outlineLvl w:val="0"/>
        <w:rPr>
          <w:rFonts w:ascii="宋体" w:hAnsi="宋体"/>
          <w:sz w:val="24"/>
        </w:rPr>
      </w:pPr>
      <w:r>
        <w:rPr>
          <w:rFonts w:hint="eastAsia" w:ascii="宋体" w:hAnsi="宋体"/>
          <w:sz w:val="24"/>
        </w:rPr>
        <w:t>391、地图编制中，确定地图比例尺时不需要考虑的因数是（ A ）。</w:t>
      </w:r>
    </w:p>
    <w:p>
      <w:pPr>
        <w:spacing w:line="400" w:lineRule="exact"/>
        <w:rPr>
          <w:rFonts w:ascii="宋体" w:hAnsi="宋体"/>
          <w:sz w:val="24"/>
        </w:rPr>
      </w:pPr>
      <w:r>
        <w:rPr>
          <w:rFonts w:hint="eastAsia" w:ascii="宋体" w:hAnsi="宋体"/>
          <w:sz w:val="24"/>
        </w:rPr>
        <w:t xml:space="preserve">    A、制图区域要素密度    B、制图区域范围大小</w:t>
      </w:r>
    </w:p>
    <w:p>
      <w:pPr>
        <w:spacing w:line="400" w:lineRule="exact"/>
        <w:rPr>
          <w:rFonts w:ascii="宋体" w:hAnsi="宋体"/>
          <w:sz w:val="24"/>
        </w:rPr>
      </w:pPr>
      <w:r>
        <w:rPr>
          <w:rFonts w:hint="eastAsia" w:ascii="宋体" w:hAnsi="宋体"/>
          <w:sz w:val="24"/>
        </w:rPr>
        <w:t xml:space="preserve">    C、地图需要的精度      D、地图设计的规格</w:t>
      </w:r>
    </w:p>
    <w:p>
      <w:pPr>
        <w:spacing w:line="400" w:lineRule="exact"/>
        <w:outlineLvl w:val="0"/>
        <w:rPr>
          <w:rFonts w:ascii="宋体" w:hAnsi="宋体"/>
          <w:sz w:val="24"/>
        </w:rPr>
      </w:pPr>
      <w:r>
        <w:rPr>
          <w:rFonts w:hint="eastAsia" w:ascii="宋体" w:hAnsi="宋体"/>
          <w:sz w:val="24"/>
        </w:rPr>
        <w:t>392、下列文档中，不作为普通地图集编绘质量控制依据的是（ D ）。</w:t>
      </w:r>
    </w:p>
    <w:p>
      <w:pPr>
        <w:spacing w:line="400" w:lineRule="exact"/>
      </w:pPr>
      <w:r>
        <w:rPr>
          <w:rFonts w:hint="eastAsia" w:ascii="宋体" w:hAnsi="宋体"/>
          <w:sz w:val="24"/>
        </w:rPr>
        <w:t xml:space="preserve">    A、引用文件    B、使用资料    C、设计文件    D、行业规范</w:t>
      </w:r>
    </w:p>
    <w:p>
      <w:pPr>
        <w:spacing w:line="400" w:lineRule="exact"/>
        <w:outlineLvl w:val="0"/>
        <w:rPr>
          <w:rFonts w:ascii="宋体" w:hAnsi="宋体"/>
          <w:sz w:val="24"/>
        </w:rPr>
      </w:pPr>
      <w:r>
        <w:rPr>
          <w:rFonts w:hint="eastAsia" w:ascii="宋体" w:hAnsi="宋体"/>
          <w:sz w:val="24"/>
        </w:rPr>
        <w:t>393、我国南海海域呈南北延伸形状，在设计其地图投影方式时，宜采用（ D ）投影。</w:t>
      </w:r>
    </w:p>
    <w:p>
      <w:pPr>
        <w:spacing w:line="400" w:lineRule="exact"/>
        <w:rPr>
          <w:rFonts w:ascii="宋体" w:hAnsi="宋体"/>
          <w:sz w:val="24"/>
        </w:rPr>
      </w:pPr>
      <w:r>
        <w:rPr>
          <w:rFonts w:hint="eastAsia" w:ascii="宋体" w:hAnsi="宋体"/>
          <w:sz w:val="24"/>
        </w:rPr>
        <w:t xml:space="preserve">    A、圆柱    B、方位    C、圆锥   D、球面</w:t>
      </w:r>
    </w:p>
    <w:p>
      <w:pPr>
        <w:spacing w:line="400" w:lineRule="exact"/>
        <w:outlineLvl w:val="0"/>
        <w:rPr>
          <w:rFonts w:ascii="宋体" w:hAnsi="宋体"/>
          <w:sz w:val="24"/>
        </w:rPr>
      </w:pPr>
      <w:r>
        <w:rPr>
          <w:rFonts w:hint="eastAsia" w:ascii="宋体" w:hAnsi="宋体"/>
          <w:sz w:val="24"/>
        </w:rPr>
        <w:t>394、编制专题地图时，用于表示连续面状分布现象的方法是（ C ）。</w:t>
      </w:r>
    </w:p>
    <w:p>
      <w:pPr>
        <w:spacing w:line="400" w:lineRule="exact"/>
        <w:rPr>
          <w:rFonts w:ascii="宋体" w:hAnsi="宋体"/>
          <w:sz w:val="24"/>
        </w:rPr>
      </w:pPr>
      <w:r>
        <w:rPr>
          <w:rFonts w:hint="eastAsia" w:ascii="宋体" w:hAnsi="宋体"/>
          <w:sz w:val="24"/>
        </w:rPr>
        <w:t xml:space="preserve">    A、范围法    B、点值法    C、质底法    D、动线法</w:t>
      </w:r>
    </w:p>
    <w:p>
      <w:pPr>
        <w:spacing w:line="400" w:lineRule="exact"/>
        <w:outlineLvl w:val="0"/>
        <w:rPr>
          <w:rFonts w:ascii="宋体" w:hAnsi="宋体"/>
          <w:sz w:val="24"/>
        </w:rPr>
      </w:pPr>
      <w:r>
        <w:rPr>
          <w:rFonts w:hint="eastAsia" w:ascii="宋体" w:hAnsi="宋体"/>
          <w:sz w:val="24"/>
        </w:rPr>
        <w:t>395、下列地图特征中，不能作为专题地图设计依据的是（ D ）。</w:t>
      </w:r>
    </w:p>
    <w:p>
      <w:pPr>
        <w:spacing w:line="400" w:lineRule="exact"/>
        <w:ind w:firstLine="465"/>
        <w:rPr>
          <w:rFonts w:ascii="宋体" w:hAnsi="宋体"/>
          <w:sz w:val="24"/>
        </w:rPr>
      </w:pPr>
      <w:r>
        <w:rPr>
          <w:rFonts w:hint="eastAsia" w:ascii="宋体" w:hAnsi="宋体"/>
          <w:sz w:val="24"/>
        </w:rPr>
        <w:t xml:space="preserve">A、地图的用途      B、地图的比例尺    </w:t>
      </w:r>
    </w:p>
    <w:p>
      <w:pPr>
        <w:spacing w:line="400" w:lineRule="exact"/>
        <w:ind w:firstLine="465"/>
        <w:rPr>
          <w:rFonts w:ascii="宋体" w:hAnsi="宋体"/>
          <w:sz w:val="24"/>
        </w:rPr>
      </w:pPr>
      <w:r>
        <w:rPr>
          <w:rFonts w:hint="eastAsia" w:ascii="宋体" w:hAnsi="宋体"/>
          <w:sz w:val="24"/>
        </w:rPr>
        <w:t>C、制图区域形状    D、地图表示方法</w:t>
      </w:r>
    </w:p>
    <w:p>
      <w:pPr>
        <w:spacing w:line="400" w:lineRule="exact"/>
        <w:outlineLvl w:val="0"/>
        <w:rPr>
          <w:rFonts w:ascii="宋体" w:hAnsi="宋体"/>
          <w:sz w:val="24"/>
        </w:rPr>
      </w:pPr>
      <w:r>
        <w:rPr>
          <w:rFonts w:hint="eastAsia" w:ascii="宋体" w:hAnsi="宋体"/>
          <w:sz w:val="24"/>
        </w:rPr>
        <w:t>396、利用1：5万地形图编制普通地图集市、县图时，用于框幅定向的是地形图上（ D ）方向。</w:t>
      </w:r>
    </w:p>
    <w:p>
      <w:pPr>
        <w:spacing w:line="400" w:lineRule="exact"/>
        <w:rPr>
          <w:rFonts w:ascii="宋体" w:hAnsi="宋体"/>
          <w:sz w:val="24"/>
        </w:rPr>
      </w:pPr>
      <w:r>
        <w:rPr>
          <w:rFonts w:hint="eastAsia" w:ascii="宋体" w:hAnsi="宋体"/>
          <w:sz w:val="24"/>
        </w:rPr>
        <w:t xml:space="preserve">    A、平面坐标X    B、平面坐标Y    C、磁北    D、真北</w:t>
      </w:r>
    </w:p>
    <w:p>
      <w:pPr>
        <w:spacing w:line="400" w:lineRule="exact"/>
        <w:outlineLvl w:val="0"/>
        <w:rPr>
          <w:rFonts w:ascii="宋体" w:hAnsi="宋体"/>
          <w:sz w:val="24"/>
        </w:rPr>
      </w:pPr>
      <w:r>
        <w:rPr>
          <w:rFonts w:hint="eastAsia" w:ascii="宋体" w:hAnsi="宋体"/>
          <w:sz w:val="24"/>
        </w:rPr>
        <w:t>397、下列关于等高线编绘质量检验要求的说法中，错误的是（ A ）。</w:t>
      </w:r>
    </w:p>
    <w:p>
      <w:pPr>
        <w:spacing w:line="400" w:lineRule="exact"/>
        <w:rPr>
          <w:rFonts w:ascii="宋体" w:hAnsi="宋体"/>
          <w:sz w:val="24"/>
        </w:rPr>
      </w:pPr>
      <w:r>
        <w:rPr>
          <w:rFonts w:hint="eastAsia" w:ascii="宋体" w:hAnsi="宋体"/>
          <w:sz w:val="24"/>
        </w:rPr>
        <w:t xml:space="preserve">    A、等高线形状不应随细部的删除而改变</w:t>
      </w:r>
    </w:p>
    <w:p>
      <w:pPr>
        <w:spacing w:line="400" w:lineRule="exact"/>
        <w:rPr>
          <w:rFonts w:ascii="宋体" w:hAnsi="宋体"/>
          <w:sz w:val="24"/>
        </w:rPr>
      </w:pPr>
      <w:r>
        <w:rPr>
          <w:rFonts w:hint="eastAsia" w:ascii="宋体" w:hAnsi="宋体"/>
          <w:sz w:val="24"/>
        </w:rPr>
        <w:t xml:space="preserve">    B、同一斜坡上等高线图形应协调一致</w:t>
      </w:r>
    </w:p>
    <w:p>
      <w:pPr>
        <w:spacing w:line="400" w:lineRule="exact"/>
        <w:rPr>
          <w:rFonts w:ascii="宋体" w:hAnsi="宋体"/>
          <w:sz w:val="24"/>
        </w:rPr>
      </w:pPr>
      <w:r>
        <w:rPr>
          <w:rFonts w:hint="eastAsia" w:ascii="宋体" w:hAnsi="宋体"/>
          <w:sz w:val="24"/>
        </w:rPr>
        <w:t xml:space="preserve">    C、等高线应显示地貌基本形状特征</w:t>
      </w:r>
    </w:p>
    <w:p>
      <w:pPr>
        <w:spacing w:line="400" w:lineRule="exact"/>
        <w:rPr>
          <w:rFonts w:ascii="宋体" w:hAnsi="宋体"/>
          <w:sz w:val="24"/>
        </w:rPr>
      </w:pPr>
      <w:r>
        <w:rPr>
          <w:rFonts w:hint="eastAsia" w:ascii="宋体" w:hAnsi="宋体"/>
          <w:sz w:val="24"/>
        </w:rPr>
        <w:t xml:space="preserve">    D、等高线应反映地貌类型方面的特征</w:t>
      </w:r>
    </w:p>
    <w:p>
      <w:pPr>
        <w:spacing w:line="400" w:lineRule="exact"/>
        <w:outlineLvl w:val="0"/>
        <w:rPr>
          <w:rFonts w:ascii="宋体" w:hAnsi="宋体"/>
          <w:sz w:val="24"/>
        </w:rPr>
      </w:pPr>
      <w:r>
        <w:rPr>
          <w:rFonts w:hint="eastAsia" w:ascii="宋体" w:hAnsi="宋体"/>
          <w:sz w:val="24"/>
        </w:rPr>
        <w:t>398、在专题地图表示方法中，反映不连续面状分布现象、用轮廓线表示其分布区域、用符号或颜色区分其质量特征的方法称为（ C ）。</w:t>
      </w:r>
    </w:p>
    <w:p>
      <w:pPr>
        <w:spacing w:line="400" w:lineRule="exact"/>
        <w:rPr>
          <w:rFonts w:ascii="宋体" w:hAnsi="宋体"/>
          <w:sz w:val="24"/>
        </w:rPr>
      </w:pPr>
      <w:r>
        <w:rPr>
          <w:rFonts w:hint="eastAsia" w:ascii="宋体" w:hAnsi="宋体"/>
          <w:sz w:val="24"/>
        </w:rPr>
        <w:t xml:space="preserve">    A、质底法    B、线状符号法    C、范围法    D、分区统计图法</w:t>
      </w:r>
    </w:p>
    <w:p>
      <w:pPr>
        <w:spacing w:line="400" w:lineRule="exact"/>
        <w:outlineLvl w:val="0"/>
        <w:rPr>
          <w:rFonts w:ascii="宋体" w:hAnsi="宋体"/>
          <w:sz w:val="24"/>
        </w:rPr>
      </w:pPr>
      <w:r>
        <w:rPr>
          <w:rFonts w:hint="eastAsia" w:ascii="宋体" w:hAnsi="宋体"/>
          <w:sz w:val="24"/>
        </w:rPr>
        <w:t>399、我国的地图按图上表示的内容可分为（ C ）。</w:t>
      </w:r>
    </w:p>
    <w:p>
      <w:pPr>
        <w:spacing w:line="400" w:lineRule="exact"/>
        <w:rPr>
          <w:rFonts w:ascii="宋体" w:hAnsi="宋体"/>
          <w:sz w:val="24"/>
        </w:rPr>
      </w:pPr>
      <w:r>
        <w:rPr>
          <w:rFonts w:hint="eastAsia" w:ascii="宋体" w:hAnsi="宋体"/>
          <w:sz w:val="24"/>
        </w:rPr>
        <w:t xml:space="preserve">    A、系列地图和地图集    B、人文地图和自然地图</w:t>
      </w:r>
    </w:p>
    <w:p>
      <w:pPr>
        <w:spacing w:line="400" w:lineRule="exact"/>
        <w:rPr>
          <w:rFonts w:ascii="宋体" w:hAnsi="宋体"/>
          <w:sz w:val="24"/>
        </w:rPr>
      </w:pPr>
      <w:r>
        <w:rPr>
          <w:rFonts w:hint="eastAsia" w:ascii="宋体" w:hAnsi="宋体"/>
          <w:sz w:val="24"/>
        </w:rPr>
        <w:t xml:space="preserve">    C、普通地图和专题地图    D、地形图和非地形图</w:t>
      </w:r>
    </w:p>
    <w:p>
      <w:pPr>
        <w:spacing w:line="400" w:lineRule="exact"/>
        <w:outlineLvl w:val="0"/>
        <w:rPr>
          <w:rFonts w:ascii="宋体" w:hAnsi="宋体"/>
          <w:sz w:val="24"/>
        </w:rPr>
      </w:pPr>
      <w:r>
        <w:rPr>
          <w:rFonts w:hint="eastAsia" w:ascii="宋体" w:hAnsi="宋体"/>
          <w:sz w:val="24"/>
        </w:rPr>
        <w:t>400、大比例尺地形图上，烟囱的符号类别属于（ C ）。</w:t>
      </w:r>
    </w:p>
    <w:p>
      <w:pPr>
        <w:spacing w:line="400" w:lineRule="exact"/>
        <w:rPr>
          <w:rFonts w:ascii="宋体" w:hAnsi="宋体"/>
          <w:sz w:val="24"/>
        </w:rPr>
      </w:pPr>
      <w:r>
        <w:rPr>
          <w:rFonts w:hint="eastAsia" w:ascii="宋体" w:hAnsi="宋体"/>
          <w:sz w:val="24"/>
        </w:rPr>
        <w:t xml:space="preserve">    A、依比例尺符号   B、半依比例尺符号    C、象形符号    D、几何符号</w:t>
      </w:r>
    </w:p>
    <w:p>
      <w:pPr>
        <w:spacing w:line="400" w:lineRule="exact"/>
        <w:outlineLvl w:val="0"/>
        <w:rPr>
          <w:rFonts w:ascii="宋体" w:hAnsi="宋体"/>
          <w:sz w:val="24"/>
        </w:rPr>
      </w:pPr>
      <w:r>
        <w:rPr>
          <w:rFonts w:hint="eastAsia" w:ascii="宋体" w:hAnsi="宋体"/>
          <w:sz w:val="24"/>
        </w:rPr>
        <w:t>401、地图以其特有的数学基础、地图语言、抽象概括法则表现地球或其他星球自然表面的时空现象，主要特性不包括（ C ）。</w:t>
      </w:r>
    </w:p>
    <w:p>
      <w:pPr>
        <w:spacing w:line="400" w:lineRule="exact"/>
        <w:rPr>
          <w:rFonts w:ascii="宋体" w:hAnsi="宋体"/>
          <w:sz w:val="24"/>
        </w:rPr>
      </w:pPr>
      <w:r>
        <w:rPr>
          <w:rFonts w:hint="eastAsia" w:ascii="宋体" w:hAnsi="宋体"/>
          <w:sz w:val="24"/>
        </w:rPr>
        <w:t xml:space="preserve">    A、可量测性    B、一览性    C、多样性    D、直观性</w:t>
      </w:r>
    </w:p>
    <w:p>
      <w:pPr>
        <w:spacing w:line="400" w:lineRule="exact"/>
        <w:outlineLvl w:val="0"/>
        <w:rPr>
          <w:rFonts w:ascii="宋体" w:hAnsi="宋体"/>
          <w:sz w:val="24"/>
        </w:rPr>
      </w:pPr>
      <w:r>
        <w:rPr>
          <w:rFonts w:hint="eastAsia" w:ascii="宋体" w:hAnsi="宋体"/>
          <w:sz w:val="24"/>
        </w:rPr>
        <w:t>402、大于等于1：（ A ）万的地图属于大比例尺地图。</w:t>
      </w:r>
    </w:p>
    <w:p>
      <w:pPr>
        <w:spacing w:line="400" w:lineRule="exact"/>
        <w:rPr>
          <w:rFonts w:ascii="宋体" w:hAnsi="宋体"/>
          <w:sz w:val="24"/>
        </w:rPr>
      </w:pPr>
      <w:r>
        <w:rPr>
          <w:rFonts w:hint="eastAsia" w:ascii="宋体" w:hAnsi="宋体"/>
          <w:sz w:val="24"/>
        </w:rPr>
        <w:t xml:space="preserve">    A、2.5    B、5    C、10    D、25</w:t>
      </w:r>
    </w:p>
    <w:p>
      <w:pPr>
        <w:spacing w:line="400" w:lineRule="exact"/>
        <w:outlineLvl w:val="0"/>
        <w:rPr>
          <w:rFonts w:ascii="宋体" w:hAnsi="宋体"/>
          <w:sz w:val="24"/>
        </w:rPr>
      </w:pPr>
      <w:r>
        <w:rPr>
          <w:rFonts w:hint="eastAsia" w:ascii="宋体" w:hAnsi="宋体"/>
          <w:sz w:val="24"/>
        </w:rPr>
        <w:t>403、下列选项中，那一个不属于地图的内容的三要素（ D ）。</w:t>
      </w:r>
    </w:p>
    <w:p>
      <w:pPr>
        <w:spacing w:line="400" w:lineRule="exact"/>
        <w:rPr>
          <w:rFonts w:ascii="宋体" w:hAnsi="宋体"/>
          <w:sz w:val="24"/>
        </w:rPr>
      </w:pPr>
      <w:r>
        <w:rPr>
          <w:rFonts w:hint="eastAsia" w:ascii="宋体" w:hAnsi="宋体"/>
          <w:sz w:val="24"/>
        </w:rPr>
        <w:t xml:space="preserve">    A、数学要素    B、地理要素    C、辅助要素    D、说明要素</w:t>
      </w:r>
    </w:p>
    <w:p>
      <w:pPr>
        <w:spacing w:line="400" w:lineRule="exact"/>
        <w:outlineLvl w:val="0"/>
        <w:rPr>
          <w:rFonts w:ascii="宋体" w:hAnsi="宋体"/>
          <w:sz w:val="24"/>
        </w:rPr>
      </w:pPr>
      <w:r>
        <w:rPr>
          <w:rFonts w:hint="eastAsia" w:ascii="宋体" w:hAnsi="宋体"/>
          <w:sz w:val="24"/>
        </w:rPr>
        <w:t>404、我国国家基本比例尺地形图使用的高斯－克吕格投影是指（ D ）。</w:t>
      </w:r>
    </w:p>
    <w:p>
      <w:pPr>
        <w:spacing w:line="400" w:lineRule="exact"/>
        <w:rPr>
          <w:rFonts w:ascii="宋体" w:hAnsi="宋体"/>
          <w:sz w:val="24"/>
        </w:rPr>
      </w:pPr>
      <w:r>
        <w:rPr>
          <w:rFonts w:hint="eastAsia" w:ascii="宋体" w:hAnsi="宋体"/>
          <w:sz w:val="24"/>
        </w:rPr>
        <w:t xml:space="preserve">    A、等角横割圆柱投影</w:t>
      </w:r>
    </w:p>
    <w:p>
      <w:pPr>
        <w:spacing w:line="400" w:lineRule="exact"/>
        <w:ind w:firstLine="424" w:firstLineChars="177"/>
        <w:rPr>
          <w:rFonts w:ascii="宋体" w:hAnsi="宋体"/>
          <w:sz w:val="24"/>
        </w:rPr>
      </w:pPr>
      <w:r>
        <w:rPr>
          <w:rFonts w:hint="eastAsia" w:ascii="宋体" w:hAnsi="宋体"/>
          <w:sz w:val="24"/>
        </w:rPr>
        <w:t>B、等角横割椭圆柱投影</w:t>
      </w:r>
    </w:p>
    <w:p>
      <w:pPr>
        <w:spacing w:line="400" w:lineRule="exact"/>
        <w:ind w:firstLine="424" w:firstLineChars="177"/>
        <w:rPr>
          <w:rFonts w:ascii="宋体" w:hAnsi="宋体"/>
          <w:sz w:val="24"/>
        </w:rPr>
      </w:pPr>
      <w:r>
        <w:rPr>
          <w:rFonts w:hint="eastAsia" w:ascii="宋体" w:hAnsi="宋体"/>
          <w:sz w:val="24"/>
        </w:rPr>
        <w:t>C、等角横切圆柱投影</w:t>
      </w:r>
    </w:p>
    <w:p>
      <w:pPr>
        <w:spacing w:line="400" w:lineRule="exact"/>
        <w:ind w:firstLine="424" w:firstLineChars="177"/>
        <w:rPr>
          <w:rFonts w:ascii="宋体" w:hAnsi="宋体"/>
          <w:sz w:val="24"/>
        </w:rPr>
      </w:pPr>
      <w:r>
        <w:rPr>
          <w:rFonts w:hint="eastAsia" w:ascii="宋体" w:hAnsi="宋体"/>
          <w:sz w:val="24"/>
        </w:rPr>
        <w:t>D、等角横切椭圆柱投影</w:t>
      </w:r>
    </w:p>
    <w:p>
      <w:pPr>
        <w:spacing w:line="400" w:lineRule="exact"/>
        <w:outlineLvl w:val="0"/>
        <w:rPr>
          <w:rFonts w:ascii="宋体" w:hAnsi="宋体"/>
          <w:sz w:val="24"/>
        </w:rPr>
      </w:pPr>
      <w:r>
        <w:rPr>
          <w:rFonts w:hint="eastAsia" w:ascii="宋体" w:hAnsi="宋体"/>
          <w:sz w:val="24"/>
        </w:rPr>
        <w:t>405、制作航海图，通常选用（ B ）。</w:t>
      </w:r>
    </w:p>
    <w:p>
      <w:pPr>
        <w:spacing w:line="400" w:lineRule="exact"/>
        <w:rPr>
          <w:rFonts w:ascii="宋体" w:hAnsi="宋体"/>
          <w:sz w:val="24"/>
        </w:rPr>
      </w:pPr>
      <w:r>
        <w:rPr>
          <w:rFonts w:hint="eastAsia" w:ascii="宋体" w:hAnsi="宋体"/>
          <w:sz w:val="24"/>
        </w:rPr>
        <w:t xml:space="preserve">    A、高斯－克吕格投影    B、墨卡托投影    C、等距投影    D、任意投影</w:t>
      </w:r>
    </w:p>
    <w:p>
      <w:pPr>
        <w:spacing w:line="400" w:lineRule="exact"/>
        <w:outlineLvl w:val="0"/>
        <w:rPr>
          <w:rFonts w:ascii="宋体" w:hAnsi="宋体"/>
          <w:sz w:val="24"/>
        </w:rPr>
      </w:pPr>
      <w:r>
        <w:rPr>
          <w:rFonts w:hint="eastAsia" w:ascii="宋体" w:hAnsi="宋体"/>
          <w:sz w:val="24"/>
        </w:rPr>
        <w:t>406下列地图分类中，（ A ）属于按地图内容进行分类的。</w:t>
      </w:r>
    </w:p>
    <w:p>
      <w:pPr>
        <w:spacing w:line="400" w:lineRule="exact"/>
        <w:outlineLvl w:val="0"/>
        <w:rPr>
          <w:rFonts w:ascii="宋体" w:hAnsi="宋体"/>
          <w:sz w:val="24"/>
        </w:rPr>
      </w:pPr>
      <w:r>
        <w:rPr>
          <w:rFonts w:hint="eastAsia" w:ascii="宋体" w:hAnsi="宋体"/>
          <w:sz w:val="24"/>
        </w:rPr>
        <w:t xml:space="preserve">    A、普通地图    B、大比例尺地图    C、军事地图    D、遥感地图</w:t>
      </w:r>
    </w:p>
    <w:p>
      <w:pPr>
        <w:spacing w:line="400" w:lineRule="exact"/>
        <w:outlineLvl w:val="0"/>
        <w:rPr>
          <w:rFonts w:ascii="宋体" w:hAnsi="宋体"/>
          <w:sz w:val="24"/>
        </w:rPr>
      </w:pPr>
      <w:r>
        <w:rPr>
          <w:rFonts w:hint="eastAsia" w:ascii="宋体" w:hAnsi="宋体"/>
          <w:sz w:val="24"/>
        </w:rPr>
        <w:t>407、下列比例尺属于大比例尺的是（ D ）。</w:t>
      </w:r>
    </w:p>
    <w:p>
      <w:pPr>
        <w:spacing w:line="400" w:lineRule="exact"/>
        <w:outlineLvl w:val="0"/>
        <w:rPr>
          <w:rFonts w:ascii="宋体" w:hAnsi="宋体"/>
          <w:sz w:val="24"/>
        </w:rPr>
      </w:pPr>
      <w:r>
        <w:rPr>
          <w:rFonts w:hint="eastAsia" w:ascii="宋体" w:hAnsi="宋体"/>
          <w:sz w:val="24"/>
        </w:rPr>
        <w:t xml:space="preserve">    A、1：100万    B、1：50万    C、1：25万    D、1：5万</w:t>
      </w:r>
    </w:p>
    <w:p>
      <w:pPr>
        <w:spacing w:line="400" w:lineRule="exact"/>
        <w:outlineLvl w:val="0"/>
        <w:rPr>
          <w:rFonts w:ascii="宋体" w:hAnsi="宋体"/>
          <w:sz w:val="24"/>
        </w:rPr>
      </w:pPr>
      <w:r>
        <w:rPr>
          <w:rFonts w:hint="eastAsia" w:ascii="宋体" w:hAnsi="宋体"/>
          <w:sz w:val="24"/>
        </w:rPr>
        <w:t>408、地图注记有（ C ）种布置方式。191</w:t>
      </w:r>
    </w:p>
    <w:p>
      <w:pPr>
        <w:spacing w:line="400" w:lineRule="exact"/>
        <w:outlineLvl w:val="0"/>
        <w:rPr>
          <w:rFonts w:ascii="宋体" w:hAnsi="宋体"/>
          <w:sz w:val="24"/>
        </w:rPr>
      </w:pPr>
      <w:r>
        <w:rPr>
          <w:rFonts w:hint="eastAsia" w:ascii="宋体" w:hAnsi="宋体"/>
          <w:sz w:val="24"/>
        </w:rPr>
        <w:t xml:space="preserve">    A、2    B、3    C、4    D、5</w:t>
      </w:r>
    </w:p>
    <w:p>
      <w:pPr>
        <w:spacing w:line="400" w:lineRule="exact"/>
        <w:outlineLvl w:val="0"/>
        <w:rPr>
          <w:rFonts w:ascii="宋体" w:hAnsi="宋体"/>
          <w:sz w:val="24"/>
        </w:rPr>
      </w:pPr>
      <w:r>
        <w:rPr>
          <w:rFonts w:hint="eastAsia" w:ascii="宋体" w:hAnsi="宋体"/>
          <w:sz w:val="24"/>
        </w:rPr>
        <w:t>409、地图注记通常分为名称注记、说明注记、（ C ）和图外整饰注记等。</w:t>
      </w:r>
    </w:p>
    <w:p>
      <w:pPr>
        <w:spacing w:line="400" w:lineRule="exact"/>
        <w:outlineLvl w:val="0"/>
        <w:rPr>
          <w:rFonts w:ascii="宋体" w:hAnsi="宋体"/>
          <w:sz w:val="24"/>
        </w:rPr>
      </w:pPr>
      <w:r>
        <w:rPr>
          <w:rFonts w:hint="eastAsia" w:ascii="宋体" w:hAnsi="宋体"/>
          <w:sz w:val="24"/>
        </w:rPr>
        <w:t xml:space="preserve">    A、高程注记    B、地貌注记    C、数学注记    D、水系注记</w:t>
      </w:r>
    </w:p>
    <w:p>
      <w:pPr>
        <w:spacing w:line="400" w:lineRule="exact"/>
        <w:outlineLvl w:val="0"/>
        <w:rPr>
          <w:rFonts w:ascii="宋体" w:hAnsi="宋体"/>
          <w:sz w:val="24"/>
        </w:rPr>
      </w:pPr>
      <w:r>
        <w:rPr>
          <w:rFonts w:hint="eastAsia" w:ascii="宋体" w:hAnsi="宋体"/>
          <w:sz w:val="24"/>
        </w:rPr>
        <w:t>410、目前在二维图形视觉变量的研究方面，普遍采用的地图符号视觉变量是法国图形学家伯廷（ J.Bertin ）提出的形状、尺寸、方向、（ A ）6个基本视觉变量，它们分别包括点、线、面三种形式。</w:t>
      </w:r>
    </w:p>
    <w:p>
      <w:pPr>
        <w:spacing w:line="400" w:lineRule="exact"/>
        <w:ind w:firstLine="424" w:firstLineChars="177"/>
        <w:outlineLvl w:val="0"/>
        <w:rPr>
          <w:rFonts w:ascii="宋体" w:hAnsi="宋体"/>
          <w:sz w:val="24"/>
        </w:rPr>
      </w:pPr>
      <w:r>
        <w:rPr>
          <w:rFonts w:hint="eastAsia" w:ascii="宋体" w:hAnsi="宋体"/>
          <w:sz w:val="24"/>
        </w:rPr>
        <w:t>A、亮度、密度、色相</w:t>
      </w:r>
    </w:p>
    <w:p>
      <w:pPr>
        <w:spacing w:line="400" w:lineRule="exact"/>
        <w:ind w:firstLine="424" w:firstLineChars="177"/>
        <w:outlineLvl w:val="0"/>
        <w:rPr>
          <w:rFonts w:ascii="宋体" w:hAnsi="宋体"/>
          <w:sz w:val="24"/>
        </w:rPr>
      </w:pPr>
      <w:r>
        <w:rPr>
          <w:rFonts w:hint="eastAsia" w:ascii="宋体" w:hAnsi="宋体"/>
          <w:sz w:val="24"/>
        </w:rPr>
        <w:t>B、位置、结构、色彩</w:t>
      </w:r>
    </w:p>
    <w:p>
      <w:pPr>
        <w:spacing w:line="400" w:lineRule="exact"/>
        <w:ind w:firstLine="424" w:firstLineChars="177"/>
        <w:outlineLvl w:val="0"/>
        <w:rPr>
          <w:rFonts w:ascii="宋体" w:hAnsi="宋体"/>
          <w:sz w:val="24"/>
        </w:rPr>
      </w:pPr>
      <w:r>
        <w:rPr>
          <w:rFonts w:hint="eastAsia" w:ascii="宋体" w:hAnsi="宋体"/>
          <w:sz w:val="24"/>
        </w:rPr>
        <w:t>C、色相、亮度、彩度</w:t>
      </w:r>
    </w:p>
    <w:p>
      <w:pPr>
        <w:spacing w:line="400" w:lineRule="exact"/>
        <w:ind w:firstLine="424" w:firstLineChars="177"/>
        <w:outlineLvl w:val="0"/>
        <w:rPr>
          <w:rFonts w:ascii="宋体" w:hAnsi="宋体"/>
          <w:sz w:val="24"/>
        </w:rPr>
      </w:pPr>
      <w:r>
        <w:rPr>
          <w:rFonts w:hint="eastAsia" w:ascii="宋体" w:hAnsi="宋体"/>
          <w:sz w:val="24"/>
        </w:rPr>
        <w:t>D、亮度、排列、色彩</w:t>
      </w:r>
    </w:p>
    <w:p>
      <w:pPr>
        <w:spacing w:line="400" w:lineRule="exact"/>
        <w:outlineLvl w:val="0"/>
        <w:rPr>
          <w:rFonts w:ascii="宋体" w:hAnsi="宋体"/>
          <w:sz w:val="24"/>
        </w:rPr>
      </w:pPr>
      <w:r>
        <w:rPr>
          <w:rFonts w:hint="eastAsia" w:ascii="宋体" w:hAnsi="宋体"/>
          <w:sz w:val="24"/>
        </w:rPr>
        <w:t>411、地图的数学要数不包括（ D ）。</w:t>
      </w:r>
    </w:p>
    <w:p>
      <w:pPr>
        <w:spacing w:line="400" w:lineRule="exact"/>
        <w:outlineLvl w:val="0"/>
        <w:rPr>
          <w:rFonts w:ascii="宋体" w:hAnsi="宋体"/>
          <w:sz w:val="24"/>
        </w:rPr>
      </w:pPr>
      <w:r>
        <w:rPr>
          <w:rFonts w:hint="eastAsia" w:ascii="宋体" w:hAnsi="宋体"/>
          <w:sz w:val="24"/>
        </w:rPr>
        <w:t xml:space="preserve">    A、坐标网    B、比例尺    C、控制点    D、接图表</w:t>
      </w:r>
    </w:p>
    <w:p>
      <w:pPr>
        <w:spacing w:line="400" w:lineRule="exact"/>
        <w:outlineLvl w:val="0"/>
        <w:rPr>
          <w:rFonts w:ascii="宋体" w:hAnsi="宋体"/>
          <w:sz w:val="24"/>
        </w:rPr>
      </w:pPr>
      <w:r>
        <w:rPr>
          <w:rFonts w:hint="eastAsia" w:ascii="宋体" w:hAnsi="宋体"/>
          <w:sz w:val="24"/>
        </w:rPr>
        <w:t>412、地图的主体部分是（ B ）。</w:t>
      </w:r>
    </w:p>
    <w:p>
      <w:pPr>
        <w:spacing w:line="400" w:lineRule="exact"/>
        <w:outlineLvl w:val="0"/>
        <w:rPr>
          <w:rFonts w:ascii="宋体" w:hAnsi="宋体"/>
          <w:sz w:val="24"/>
        </w:rPr>
      </w:pPr>
      <w:r>
        <w:rPr>
          <w:rFonts w:hint="eastAsia" w:ascii="宋体" w:hAnsi="宋体"/>
          <w:sz w:val="24"/>
        </w:rPr>
        <w:t xml:space="preserve">    A、数学要素    B、地理要素    C、辅助要素    D、补充说明</w:t>
      </w:r>
    </w:p>
    <w:p>
      <w:pPr>
        <w:spacing w:line="400" w:lineRule="exact"/>
        <w:outlineLvl w:val="0"/>
        <w:rPr>
          <w:rFonts w:ascii="宋体" w:hAnsi="宋体"/>
          <w:sz w:val="24"/>
        </w:rPr>
      </w:pPr>
      <w:r>
        <w:rPr>
          <w:rFonts w:hint="eastAsia" w:ascii="宋体" w:hAnsi="宋体"/>
          <w:sz w:val="24"/>
        </w:rPr>
        <w:t>413、建立1980年国家大地坐标系所采用的参考椭球是（ A ）。</w:t>
      </w:r>
    </w:p>
    <w:p>
      <w:pPr>
        <w:spacing w:line="400" w:lineRule="exact"/>
        <w:ind w:firstLine="424" w:firstLineChars="177"/>
        <w:outlineLvl w:val="0"/>
        <w:rPr>
          <w:rFonts w:ascii="宋体" w:hAnsi="宋体"/>
          <w:sz w:val="24"/>
        </w:rPr>
      </w:pPr>
      <w:r>
        <w:rPr>
          <w:rFonts w:hint="eastAsia" w:ascii="宋体" w:hAnsi="宋体"/>
          <w:sz w:val="24"/>
        </w:rPr>
        <w:t>A、1975国际椭球    B、克拉索夫斯基椭球</w:t>
      </w:r>
    </w:p>
    <w:p>
      <w:pPr>
        <w:spacing w:line="400" w:lineRule="exact"/>
        <w:ind w:firstLine="424" w:firstLineChars="177"/>
        <w:outlineLvl w:val="0"/>
        <w:rPr>
          <w:rFonts w:ascii="宋体" w:hAnsi="宋体"/>
          <w:sz w:val="24"/>
        </w:rPr>
      </w:pPr>
      <w:r>
        <w:rPr>
          <w:rFonts w:hint="eastAsia" w:ascii="宋体" w:hAnsi="宋体"/>
          <w:sz w:val="24"/>
        </w:rPr>
        <w:t>C、贝塞尔椭球    D、赫尔默特椭球</w:t>
      </w:r>
    </w:p>
    <w:p>
      <w:pPr>
        <w:spacing w:line="400" w:lineRule="exact"/>
        <w:outlineLvl w:val="0"/>
        <w:rPr>
          <w:rFonts w:ascii="宋体" w:hAnsi="宋体"/>
          <w:sz w:val="24"/>
        </w:rPr>
      </w:pPr>
      <w:r>
        <w:rPr>
          <w:rFonts w:hint="eastAsia" w:ascii="宋体" w:hAnsi="宋体"/>
          <w:sz w:val="24"/>
        </w:rPr>
        <w:t>414、我国以（ C ）作为测深基准面。</w:t>
      </w:r>
    </w:p>
    <w:p>
      <w:pPr>
        <w:spacing w:line="400" w:lineRule="exact"/>
        <w:ind w:firstLine="424" w:firstLineChars="177"/>
        <w:outlineLvl w:val="0"/>
        <w:rPr>
          <w:rFonts w:ascii="宋体" w:hAnsi="宋体"/>
          <w:sz w:val="24"/>
        </w:rPr>
      </w:pPr>
      <w:r>
        <w:rPr>
          <w:rFonts w:hint="eastAsia" w:ascii="宋体" w:hAnsi="宋体"/>
          <w:sz w:val="24"/>
        </w:rPr>
        <w:t>A、大地海水面    B、大地水准面</w:t>
      </w:r>
    </w:p>
    <w:p>
      <w:pPr>
        <w:spacing w:line="400" w:lineRule="exact"/>
        <w:ind w:firstLine="424" w:firstLineChars="177"/>
        <w:outlineLvl w:val="0"/>
        <w:rPr>
          <w:rFonts w:ascii="宋体" w:hAnsi="宋体"/>
          <w:sz w:val="24"/>
        </w:rPr>
      </w:pPr>
      <w:r>
        <w:rPr>
          <w:rFonts w:hint="eastAsia" w:ascii="宋体" w:hAnsi="宋体"/>
          <w:sz w:val="24"/>
        </w:rPr>
        <w:t>C、理论最低低潮面    D、最高潮水面</w:t>
      </w:r>
    </w:p>
    <w:p>
      <w:pPr>
        <w:spacing w:line="400" w:lineRule="exact"/>
        <w:outlineLvl w:val="0"/>
        <w:rPr>
          <w:rFonts w:ascii="宋体" w:hAnsi="宋体"/>
          <w:sz w:val="24"/>
        </w:rPr>
      </w:pPr>
      <w:r>
        <w:rPr>
          <w:rFonts w:hint="eastAsia" w:ascii="宋体" w:hAnsi="宋体"/>
          <w:sz w:val="24"/>
        </w:rPr>
        <w:t>415、普通地图的地理要素不包括（ D ）。</w:t>
      </w:r>
    </w:p>
    <w:p>
      <w:pPr>
        <w:spacing w:line="400" w:lineRule="exact"/>
        <w:outlineLvl w:val="0"/>
        <w:rPr>
          <w:rFonts w:ascii="宋体" w:hAnsi="宋体"/>
          <w:sz w:val="24"/>
        </w:rPr>
      </w:pPr>
      <w:r>
        <w:rPr>
          <w:rFonts w:hint="eastAsia" w:ascii="宋体" w:hAnsi="宋体"/>
          <w:sz w:val="24"/>
        </w:rPr>
        <w:t xml:space="preserve">    A、水系    B、居民地    C、交通网    D、图例</w:t>
      </w:r>
    </w:p>
    <w:p>
      <w:pPr>
        <w:spacing w:line="400" w:lineRule="exact"/>
        <w:outlineLvl w:val="0"/>
        <w:rPr>
          <w:rFonts w:ascii="宋体" w:hAnsi="宋体"/>
          <w:sz w:val="24"/>
        </w:rPr>
      </w:pPr>
      <w:r>
        <w:rPr>
          <w:rFonts w:hint="eastAsia" w:ascii="宋体" w:hAnsi="宋体"/>
          <w:sz w:val="24"/>
        </w:rPr>
        <w:t>416、图外辅助要素包括读图工具和参考资料。下列不属于地图辅助要素的是（ D ）。</w:t>
      </w:r>
    </w:p>
    <w:p>
      <w:pPr>
        <w:spacing w:line="400" w:lineRule="exact"/>
        <w:outlineLvl w:val="0"/>
        <w:rPr>
          <w:rFonts w:ascii="宋体" w:hAnsi="宋体"/>
          <w:sz w:val="24"/>
        </w:rPr>
      </w:pPr>
      <w:r>
        <w:rPr>
          <w:rFonts w:hint="eastAsia" w:ascii="宋体" w:hAnsi="宋体"/>
          <w:sz w:val="24"/>
        </w:rPr>
        <w:t xml:space="preserve">    A、分度带    B、接图表    C、编图资料    D、山脉注记</w:t>
      </w:r>
    </w:p>
    <w:p>
      <w:pPr>
        <w:spacing w:line="400" w:lineRule="exact"/>
        <w:outlineLvl w:val="0"/>
        <w:rPr>
          <w:rFonts w:ascii="宋体" w:hAnsi="宋体"/>
          <w:sz w:val="24"/>
        </w:rPr>
      </w:pPr>
      <w:r>
        <w:rPr>
          <w:rFonts w:hint="eastAsia" w:ascii="宋体" w:hAnsi="宋体"/>
          <w:sz w:val="24"/>
        </w:rPr>
        <w:t>417、干出礁高度从（ A ）起算。</w:t>
      </w:r>
    </w:p>
    <w:p>
      <w:pPr>
        <w:spacing w:line="400" w:lineRule="exact"/>
        <w:ind w:firstLine="424" w:firstLineChars="177"/>
        <w:outlineLvl w:val="0"/>
        <w:rPr>
          <w:rFonts w:ascii="宋体" w:hAnsi="宋体"/>
          <w:sz w:val="24"/>
        </w:rPr>
      </w:pPr>
      <w:r>
        <w:rPr>
          <w:rFonts w:hint="eastAsia" w:ascii="宋体" w:hAnsi="宋体"/>
          <w:sz w:val="24"/>
        </w:rPr>
        <w:t>A、理论深度基准面    B、理论大潮高潮面</w:t>
      </w:r>
    </w:p>
    <w:p>
      <w:pPr>
        <w:spacing w:line="400" w:lineRule="exact"/>
        <w:ind w:firstLine="424" w:firstLineChars="177"/>
        <w:outlineLvl w:val="0"/>
        <w:rPr>
          <w:rFonts w:ascii="宋体" w:hAnsi="宋体"/>
          <w:sz w:val="24"/>
        </w:rPr>
      </w:pPr>
      <w:r>
        <w:rPr>
          <w:rFonts w:hint="eastAsia" w:ascii="宋体" w:hAnsi="宋体"/>
          <w:sz w:val="24"/>
        </w:rPr>
        <w:t>C、平均大潮低潮面    D、当地平均海面</w:t>
      </w:r>
    </w:p>
    <w:p>
      <w:pPr>
        <w:spacing w:line="400" w:lineRule="exact"/>
        <w:outlineLvl w:val="0"/>
        <w:rPr>
          <w:rFonts w:ascii="宋体" w:hAnsi="宋体"/>
          <w:sz w:val="24"/>
        </w:rPr>
      </w:pPr>
      <w:r>
        <w:rPr>
          <w:rFonts w:hint="eastAsia" w:ascii="宋体" w:hAnsi="宋体"/>
          <w:sz w:val="24"/>
        </w:rPr>
        <w:t>418、将地球椭球面上的点依据某种条件转换为平面上的点的方法称为（ B ）。</w:t>
      </w:r>
    </w:p>
    <w:p>
      <w:pPr>
        <w:spacing w:line="400" w:lineRule="exact"/>
        <w:outlineLvl w:val="0"/>
        <w:rPr>
          <w:rFonts w:ascii="宋体" w:hAnsi="宋体"/>
          <w:sz w:val="24"/>
        </w:rPr>
      </w:pPr>
      <w:r>
        <w:rPr>
          <w:rFonts w:hint="eastAsia" w:ascii="宋体" w:hAnsi="宋体"/>
          <w:sz w:val="24"/>
        </w:rPr>
        <w:t xml:space="preserve">    A、投影反解    B、地图投影    C、投影变换    D、曲面映射</w:t>
      </w:r>
    </w:p>
    <w:p>
      <w:pPr>
        <w:spacing w:line="400" w:lineRule="exact"/>
        <w:outlineLvl w:val="0"/>
        <w:rPr>
          <w:rFonts w:ascii="宋体" w:hAnsi="宋体"/>
          <w:sz w:val="24"/>
        </w:rPr>
      </w:pPr>
      <w:r>
        <w:rPr>
          <w:rFonts w:hint="eastAsia" w:ascii="宋体" w:hAnsi="宋体"/>
          <w:sz w:val="24"/>
        </w:rPr>
        <w:t>419、下列投影不是按投影变形性质分的是（ D ）。</w:t>
      </w:r>
    </w:p>
    <w:p>
      <w:pPr>
        <w:spacing w:line="400" w:lineRule="exact"/>
        <w:outlineLvl w:val="0"/>
        <w:rPr>
          <w:rFonts w:ascii="宋体" w:hAnsi="宋体"/>
          <w:sz w:val="24"/>
        </w:rPr>
      </w:pPr>
      <w:r>
        <w:rPr>
          <w:rFonts w:hint="eastAsia" w:ascii="宋体" w:hAnsi="宋体"/>
          <w:sz w:val="24"/>
        </w:rPr>
        <w:t xml:space="preserve">    A、等角投影    B、等面积投影    C、任意投影    D、几何投影</w:t>
      </w:r>
    </w:p>
    <w:p>
      <w:pPr>
        <w:spacing w:line="400" w:lineRule="exact"/>
        <w:outlineLvl w:val="0"/>
        <w:rPr>
          <w:rFonts w:ascii="宋体" w:hAnsi="宋体"/>
          <w:sz w:val="24"/>
        </w:rPr>
      </w:pPr>
      <w:r>
        <w:rPr>
          <w:rFonts w:hint="eastAsia" w:ascii="宋体" w:hAnsi="宋体"/>
          <w:sz w:val="24"/>
        </w:rPr>
        <w:t>420、地图投影中（ A ）是主要变形。</w:t>
      </w:r>
    </w:p>
    <w:p>
      <w:pPr>
        <w:spacing w:line="400" w:lineRule="exact"/>
        <w:outlineLvl w:val="0"/>
        <w:rPr>
          <w:rFonts w:ascii="宋体" w:hAnsi="宋体"/>
          <w:sz w:val="24"/>
        </w:rPr>
      </w:pPr>
      <w:r>
        <w:rPr>
          <w:rFonts w:hint="eastAsia" w:ascii="宋体" w:hAnsi="宋体"/>
          <w:sz w:val="24"/>
        </w:rPr>
        <w:t xml:space="preserve">    A、长度变形    B、面积变形    C、角度变形    D、任意变形</w:t>
      </w:r>
    </w:p>
    <w:p>
      <w:pPr>
        <w:spacing w:line="400" w:lineRule="exact"/>
        <w:outlineLvl w:val="0"/>
        <w:rPr>
          <w:rFonts w:ascii="宋体" w:hAnsi="宋体"/>
          <w:sz w:val="24"/>
        </w:rPr>
      </w:pPr>
      <w:r>
        <w:rPr>
          <w:rFonts w:hint="eastAsia" w:ascii="宋体" w:hAnsi="宋体"/>
          <w:sz w:val="24"/>
        </w:rPr>
        <w:t>421、一幅1：100万地形图包含（ D ）幅1：10万地形图范围。</w:t>
      </w:r>
    </w:p>
    <w:p>
      <w:pPr>
        <w:spacing w:line="400" w:lineRule="exact"/>
        <w:outlineLvl w:val="0"/>
        <w:rPr>
          <w:rFonts w:ascii="宋体" w:hAnsi="宋体"/>
          <w:sz w:val="24"/>
        </w:rPr>
      </w:pPr>
      <w:r>
        <w:rPr>
          <w:rFonts w:hint="eastAsia" w:ascii="宋体" w:hAnsi="宋体"/>
          <w:sz w:val="24"/>
        </w:rPr>
        <w:t xml:space="preserve">    A、10    B、64    C、100    D、144</w:t>
      </w:r>
    </w:p>
    <w:p>
      <w:pPr>
        <w:spacing w:line="400" w:lineRule="exact"/>
        <w:outlineLvl w:val="0"/>
        <w:rPr>
          <w:rFonts w:ascii="宋体" w:hAnsi="宋体"/>
          <w:sz w:val="24"/>
        </w:rPr>
      </w:pPr>
      <w:r>
        <w:rPr>
          <w:rFonts w:hint="eastAsia" w:ascii="宋体" w:hAnsi="宋体"/>
          <w:sz w:val="24"/>
        </w:rPr>
        <w:t>422、一幅1：25万地形图包含（ C ）幅1：5万地形图范围。</w:t>
      </w:r>
    </w:p>
    <w:p>
      <w:pPr>
        <w:spacing w:line="400" w:lineRule="exact"/>
        <w:outlineLvl w:val="0"/>
        <w:rPr>
          <w:rFonts w:ascii="宋体" w:hAnsi="宋体"/>
          <w:sz w:val="24"/>
        </w:rPr>
      </w:pPr>
      <w:r>
        <w:rPr>
          <w:rFonts w:hint="eastAsia" w:ascii="宋体" w:hAnsi="宋体"/>
          <w:sz w:val="24"/>
        </w:rPr>
        <w:t xml:space="preserve">    A、96    B、16    C、36    D、64</w:t>
      </w:r>
    </w:p>
    <w:p>
      <w:pPr>
        <w:spacing w:line="400" w:lineRule="exact"/>
        <w:outlineLvl w:val="0"/>
        <w:rPr>
          <w:rFonts w:ascii="宋体" w:hAnsi="宋体"/>
          <w:sz w:val="24"/>
        </w:rPr>
      </w:pPr>
      <w:r>
        <w:rPr>
          <w:rFonts w:hint="eastAsia" w:ascii="宋体" w:hAnsi="宋体"/>
          <w:sz w:val="24"/>
        </w:rPr>
        <w:t>423、以下属于1：1万地形图图号的是（ C ）。</w:t>
      </w:r>
    </w:p>
    <w:p>
      <w:pPr>
        <w:spacing w:line="400" w:lineRule="exact"/>
        <w:outlineLvl w:val="0"/>
        <w:rPr>
          <w:rFonts w:ascii="宋体" w:hAnsi="宋体"/>
          <w:sz w:val="24"/>
        </w:rPr>
      </w:pPr>
      <w:r>
        <w:rPr>
          <w:rFonts w:hint="eastAsia" w:ascii="宋体" w:hAnsi="宋体"/>
          <w:sz w:val="24"/>
        </w:rPr>
        <w:t xml:space="preserve">    A、G49E007008    B、G49F048016    C、G49G096002    D、G49H00I001</w:t>
      </w:r>
    </w:p>
    <w:p>
      <w:pPr>
        <w:spacing w:line="400" w:lineRule="exact"/>
        <w:outlineLvl w:val="0"/>
        <w:rPr>
          <w:rFonts w:ascii="宋体" w:hAnsi="宋体"/>
          <w:sz w:val="24"/>
        </w:rPr>
      </w:pPr>
      <w:r>
        <w:rPr>
          <w:rFonts w:hint="eastAsia" w:ascii="宋体" w:hAnsi="宋体"/>
          <w:sz w:val="24"/>
        </w:rPr>
        <w:t>424、工程建设的大比例尺地形图一般采用（ B ）分幅方式。</w:t>
      </w:r>
    </w:p>
    <w:p>
      <w:pPr>
        <w:spacing w:line="400" w:lineRule="exact"/>
        <w:outlineLvl w:val="0"/>
        <w:rPr>
          <w:rFonts w:ascii="宋体" w:hAnsi="宋体"/>
          <w:sz w:val="24"/>
        </w:rPr>
      </w:pPr>
      <w:r>
        <w:rPr>
          <w:rFonts w:hint="eastAsia" w:ascii="宋体" w:hAnsi="宋体"/>
          <w:sz w:val="24"/>
        </w:rPr>
        <w:t xml:space="preserve">    A、经纬线    B、矩形    C、梯形    D、任意</w:t>
      </w:r>
    </w:p>
    <w:p>
      <w:pPr>
        <w:spacing w:line="400" w:lineRule="exact"/>
        <w:outlineLvl w:val="0"/>
        <w:rPr>
          <w:rFonts w:ascii="宋体" w:hAnsi="宋体"/>
          <w:sz w:val="24"/>
        </w:rPr>
      </w:pPr>
      <w:r>
        <w:rPr>
          <w:rFonts w:hint="eastAsia" w:ascii="宋体" w:hAnsi="宋体"/>
          <w:sz w:val="24"/>
        </w:rPr>
        <w:t>425、地图定向中的三北方向指（ B ）。</w:t>
      </w:r>
    </w:p>
    <w:p>
      <w:pPr>
        <w:spacing w:line="400" w:lineRule="exact"/>
        <w:ind w:firstLine="424" w:firstLineChars="177"/>
        <w:outlineLvl w:val="0"/>
        <w:rPr>
          <w:rFonts w:ascii="宋体" w:hAnsi="宋体"/>
          <w:sz w:val="24"/>
        </w:rPr>
      </w:pPr>
      <w:r>
        <w:rPr>
          <w:rFonts w:hint="eastAsia" w:ascii="宋体" w:hAnsi="宋体"/>
          <w:sz w:val="24"/>
        </w:rPr>
        <w:t>A、东北、西北和正北    B、真北、磁北和坐标北</w:t>
      </w:r>
    </w:p>
    <w:p>
      <w:pPr>
        <w:spacing w:line="400" w:lineRule="exact"/>
        <w:ind w:firstLine="424" w:firstLineChars="177"/>
        <w:outlineLvl w:val="0"/>
        <w:rPr>
          <w:rFonts w:ascii="宋体" w:hAnsi="宋体"/>
          <w:sz w:val="24"/>
        </w:rPr>
      </w:pPr>
      <w:r>
        <w:rPr>
          <w:rFonts w:hint="eastAsia" w:ascii="宋体" w:hAnsi="宋体"/>
          <w:sz w:val="24"/>
        </w:rPr>
        <w:t>C、地理北、磁北和子午线北    D、北极、南极和赤道</w:t>
      </w:r>
    </w:p>
    <w:p>
      <w:pPr>
        <w:spacing w:line="400" w:lineRule="exact"/>
        <w:outlineLvl w:val="0"/>
        <w:rPr>
          <w:rFonts w:ascii="宋体" w:hAnsi="宋体"/>
          <w:sz w:val="24"/>
        </w:rPr>
      </w:pPr>
      <w:r>
        <w:rPr>
          <w:rFonts w:hint="eastAsia" w:ascii="宋体" w:hAnsi="宋体"/>
          <w:sz w:val="24"/>
        </w:rPr>
        <w:t>426、下列不属于地图中使用的比例尺形式的是（ D ）。</w:t>
      </w:r>
    </w:p>
    <w:p>
      <w:pPr>
        <w:spacing w:line="400" w:lineRule="exact"/>
        <w:outlineLvl w:val="0"/>
        <w:rPr>
          <w:rFonts w:ascii="宋体" w:hAnsi="宋体"/>
          <w:sz w:val="24"/>
        </w:rPr>
      </w:pPr>
      <w:r>
        <w:rPr>
          <w:rFonts w:hint="eastAsia" w:ascii="宋体" w:hAnsi="宋体"/>
          <w:sz w:val="24"/>
        </w:rPr>
        <w:t xml:space="preserve">    A、文字比例尺    B、数字比例尺    C、复试比例尺    D、变形椭圆</w:t>
      </w:r>
    </w:p>
    <w:p>
      <w:pPr>
        <w:spacing w:line="400" w:lineRule="exact"/>
        <w:outlineLvl w:val="0"/>
        <w:rPr>
          <w:rFonts w:ascii="宋体" w:hAnsi="宋体"/>
          <w:sz w:val="24"/>
        </w:rPr>
      </w:pPr>
      <w:r>
        <w:rPr>
          <w:rFonts w:hint="eastAsia" w:ascii="宋体" w:hAnsi="宋体"/>
          <w:sz w:val="24"/>
        </w:rPr>
        <w:t>427、《制图六体》奠定了中国古代地图编制的理论基础，最早提出它的是（ D ）。</w:t>
      </w:r>
    </w:p>
    <w:p>
      <w:pPr>
        <w:spacing w:line="400" w:lineRule="exact"/>
        <w:outlineLvl w:val="0"/>
        <w:rPr>
          <w:rFonts w:ascii="宋体" w:hAnsi="宋体"/>
          <w:sz w:val="24"/>
        </w:rPr>
      </w:pPr>
      <w:r>
        <w:rPr>
          <w:rFonts w:hint="eastAsia" w:ascii="宋体" w:hAnsi="宋体"/>
          <w:sz w:val="24"/>
        </w:rPr>
        <w:t xml:space="preserve">    A、沈括    B、魏源    C、贾耽    D、裴秀</w:t>
      </w:r>
    </w:p>
    <w:p>
      <w:pPr>
        <w:spacing w:line="400" w:lineRule="exact"/>
        <w:outlineLvl w:val="0"/>
        <w:rPr>
          <w:rFonts w:ascii="宋体" w:hAnsi="宋体"/>
          <w:sz w:val="24"/>
        </w:rPr>
      </w:pPr>
      <w:r>
        <w:rPr>
          <w:rFonts w:hint="eastAsia" w:ascii="宋体" w:hAnsi="宋体"/>
          <w:sz w:val="24"/>
        </w:rPr>
        <w:t>428、已知一块耕地的实地面积为6.25平方公里，图上面积为25平方厘米，该图的比例尺是（ B ）。</w:t>
      </w:r>
    </w:p>
    <w:p>
      <w:pPr>
        <w:spacing w:line="400" w:lineRule="exact"/>
        <w:outlineLvl w:val="0"/>
        <w:rPr>
          <w:rFonts w:ascii="宋体" w:hAnsi="宋体"/>
          <w:sz w:val="24"/>
        </w:rPr>
      </w:pPr>
      <w:r>
        <w:rPr>
          <w:rFonts w:hint="eastAsia" w:ascii="宋体" w:hAnsi="宋体"/>
          <w:sz w:val="24"/>
        </w:rPr>
        <w:t xml:space="preserve">    A、1：1万    B、1：5万    C、1：10万    D、1：15万</w:t>
      </w:r>
    </w:p>
    <w:p>
      <w:pPr>
        <w:spacing w:line="400" w:lineRule="exact"/>
        <w:rPr>
          <w:rFonts w:ascii="宋体" w:hAnsi="宋体"/>
          <w:sz w:val="24"/>
        </w:rPr>
      </w:pPr>
      <w:r>
        <w:rPr>
          <w:rFonts w:hint="eastAsia"/>
        </w:rPr>
        <w:t>429、四色印刷的四色是指</w:t>
      </w:r>
      <w:r>
        <w:rPr>
          <w:rFonts w:hint="eastAsia" w:ascii="宋体" w:hAnsi="宋体"/>
          <w:sz w:val="24"/>
        </w:rPr>
        <w:t>（ D ）。</w:t>
      </w:r>
    </w:p>
    <w:p>
      <w:pPr>
        <w:spacing w:line="400" w:lineRule="exact"/>
        <w:outlineLvl w:val="0"/>
        <w:rPr>
          <w:rFonts w:ascii="宋体" w:hAnsi="宋体"/>
          <w:sz w:val="24"/>
        </w:rPr>
      </w:pPr>
      <w:r>
        <w:rPr>
          <w:rFonts w:hint="eastAsia" w:ascii="宋体" w:hAnsi="宋体"/>
          <w:sz w:val="24"/>
        </w:rPr>
        <w:t xml:space="preserve">    A、红、绿、蓝、白    B、红、绿、蓝、黑</w:t>
      </w:r>
    </w:p>
    <w:p>
      <w:pPr>
        <w:spacing w:line="400" w:lineRule="exact"/>
        <w:outlineLvl w:val="0"/>
        <w:rPr>
          <w:rFonts w:ascii="宋体" w:hAnsi="宋体"/>
          <w:sz w:val="24"/>
        </w:rPr>
      </w:pPr>
      <w:r>
        <w:rPr>
          <w:rFonts w:hint="eastAsia" w:ascii="宋体" w:hAnsi="宋体"/>
          <w:sz w:val="24"/>
        </w:rPr>
        <w:t>C、黄、品红、青、白      D、黄、品红、青、黑</w:t>
      </w:r>
    </w:p>
    <w:p>
      <w:pPr>
        <w:spacing w:line="400" w:lineRule="exact"/>
        <w:rPr>
          <w:rFonts w:ascii="宋体" w:hAnsi="宋体"/>
          <w:sz w:val="24"/>
        </w:rPr>
      </w:pPr>
      <w:r>
        <w:rPr>
          <w:rFonts w:hint="eastAsia"/>
        </w:rPr>
        <w:t>430、地图制印过程不包括</w:t>
      </w:r>
      <w:r>
        <w:rPr>
          <w:rFonts w:hint="eastAsia" w:ascii="宋体" w:hAnsi="宋体"/>
          <w:sz w:val="24"/>
        </w:rPr>
        <w:t>（ B ）。</w:t>
      </w:r>
    </w:p>
    <w:p>
      <w:pPr>
        <w:spacing w:line="400" w:lineRule="exact"/>
        <w:ind w:firstLine="424" w:firstLineChars="177"/>
        <w:outlineLvl w:val="0"/>
        <w:rPr>
          <w:rFonts w:ascii="宋体" w:hAnsi="宋体"/>
          <w:sz w:val="24"/>
        </w:rPr>
      </w:pPr>
      <w:r>
        <w:rPr>
          <w:rFonts w:hint="eastAsia" w:ascii="宋体" w:hAnsi="宋体"/>
          <w:sz w:val="24"/>
        </w:rPr>
        <w:t>A、引前数据处理    B、地图分幅设计</w:t>
      </w:r>
    </w:p>
    <w:p>
      <w:pPr>
        <w:spacing w:line="400" w:lineRule="exact"/>
        <w:ind w:firstLine="424" w:firstLineChars="177"/>
        <w:outlineLvl w:val="0"/>
        <w:rPr>
          <w:rFonts w:ascii="宋体" w:hAnsi="宋体"/>
          <w:sz w:val="24"/>
        </w:rPr>
      </w:pPr>
      <w:r>
        <w:rPr>
          <w:rFonts w:hint="eastAsia" w:ascii="宋体" w:hAnsi="宋体"/>
          <w:sz w:val="24"/>
        </w:rPr>
        <w:t>C、地图印刷        D、地图印后加工</w:t>
      </w:r>
    </w:p>
    <w:p>
      <w:pPr>
        <w:spacing w:line="400" w:lineRule="exact"/>
        <w:rPr>
          <w:rFonts w:ascii="宋体" w:hAnsi="宋体"/>
          <w:sz w:val="24"/>
        </w:rPr>
      </w:pPr>
      <w:r>
        <w:rPr>
          <w:rFonts w:hint="eastAsia" w:ascii="宋体" w:hAnsi="宋体"/>
          <w:sz w:val="24"/>
        </w:rPr>
        <w:t>431、矢量数据结构是利用几何学中( B )及其组织来表示地理空间分布的一种数据组织形式？</w:t>
      </w:r>
    </w:p>
    <w:p>
      <w:pPr>
        <w:spacing w:line="400" w:lineRule="exact"/>
        <w:rPr>
          <w:rFonts w:ascii="宋体" w:hAnsi="宋体"/>
          <w:sz w:val="24"/>
        </w:rPr>
      </w:pPr>
      <w:r>
        <w:rPr>
          <w:rFonts w:hint="eastAsia" w:ascii="宋体" w:hAnsi="宋体"/>
          <w:sz w:val="24"/>
        </w:rPr>
        <w:tab/>
      </w:r>
      <w:r>
        <w:rPr>
          <w:rFonts w:hint="eastAsia" w:ascii="宋体" w:hAnsi="宋体"/>
          <w:sz w:val="24"/>
        </w:rPr>
        <w:t>A、点、线、面、文本    B、点、线、面    C、点、面     D、点、线</w:t>
      </w:r>
    </w:p>
    <w:p>
      <w:pPr>
        <w:spacing w:line="400" w:lineRule="exact"/>
        <w:rPr>
          <w:rFonts w:ascii="宋体" w:hAnsi="宋体"/>
          <w:sz w:val="24"/>
        </w:rPr>
      </w:pPr>
      <w:r>
        <w:rPr>
          <w:rFonts w:hint="eastAsia" w:ascii="宋体" w:hAnsi="宋体"/>
          <w:sz w:val="24"/>
        </w:rPr>
        <w:t>432、元数据是关于( B )的数据？</w:t>
      </w:r>
    </w:p>
    <w:p>
      <w:pPr>
        <w:spacing w:line="400" w:lineRule="exact"/>
        <w:ind w:firstLine="480" w:firstLineChars="200"/>
        <w:rPr>
          <w:rFonts w:ascii="宋体" w:hAnsi="宋体"/>
          <w:sz w:val="24"/>
        </w:rPr>
      </w:pPr>
      <w:r>
        <w:rPr>
          <w:rFonts w:hint="eastAsia" w:ascii="宋体" w:hAnsi="宋体"/>
          <w:sz w:val="24"/>
        </w:rPr>
        <w:t>A、数据内容   B、数据   C、数据来源    D、数据质量</w:t>
      </w:r>
    </w:p>
    <w:p>
      <w:pPr>
        <w:spacing w:line="400" w:lineRule="exact"/>
        <w:rPr>
          <w:rFonts w:ascii="宋体" w:hAnsi="宋体"/>
          <w:sz w:val="24"/>
        </w:rPr>
      </w:pPr>
      <w:r>
        <w:rPr>
          <w:rFonts w:hint="eastAsia" w:ascii="宋体" w:hAnsi="宋体"/>
          <w:sz w:val="24"/>
        </w:rPr>
        <w:t>433、地形图上相邻等高线的平距大，则地形的坡度( A )。</w:t>
      </w:r>
    </w:p>
    <w:p>
      <w:pPr>
        <w:spacing w:line="400" w:lineRule="exact"/>
        <w:ind w:firstLine="360" w:firstLineChars="150"/>
        <w:rPr>
          <w:rFonts w:ascii="宋体" w:hAnsi="宋体"/>
          <w:sz w:val="24"/>
        </w:rPr>
      </w:pPr>
      <w:r>
        <w:rPr>
          <w:rFonts w:hint="eastAsia" w:ascii="宋体" w:hAnsi="宋体"/>
          <w:sz w:val="24"/>
        </w:rPr>
        <w:t xml:space="preserve"> A、平缓(小)    B、陡(大)    C、不变    D、都不对</w:t>
      </w:r>
    </w:p>
    <w:p>
      <w:pPr>
        <w:spacing w:line="400" w:lineRule="exact"/>
        <w:rPr>
          <w:rFonts w:ascii="宋体" w:hAnsi="宋体"/>
          <w:sz w:val="24"/>
        </w:rPr>
      </w:pPr>
      <w:r>
        <w:rPr>
          <w:rFonts w:hint="eastAsia" w:ascii="宋体" w:hAnsi="宋体"/>
          <w:sz w:val="24"/>
        </w:rPr>
        <w:t>434、下列地形图比例尺属于大比例尺的是( D )。</w:t>
      </w:r>
    </w:p>
    <w:p>
      <w:pPr>
        <w:spacing w:line="400" w:lineRule="exact"/>
        <w:outlineLvl w:val="0"/>
        <w:rPr>
          <w:rFonts w:ascii="宋体" w:hAnsi="宋体"/>
          <w:sz w:val="24"/>
        </w:rPr>
      </w:pPr>
      <w:r>
        <w:rPr>
          <w:rFonts w:hint="eastAsia" w:ascii="宋体" w:hAnsi="宋体"/>
          <w:sz w:val="24"/>
        </w:rPr>
        <w:t xml:space="preserve">    A、1:1000000    B、1:50000    C、1:200000    D、1:5000</w:t>
      </w:r>
    </w:p>
    <w:p>
      <w:pPr>
        <w:spacing w:line="400" w:lineRule="exact"/>
        <w:rPr>
          <w:rFonts w:ascii="宋体" w:hAnsi="宋体"/>
          <w:sz w:val="24"/>
        </w:rPr>
      </w:pPr>
      <w:r>
        <w:rPr>
          <w:rFonts w:hint="eastAsia" w:ascii="宋体" w:hAnsi="宋体"/>
          <w:sz w:val="24"/>
        </w:rPr>
        <w:t>435、下列地形图比例尺属于小比例尺的是( D )。</w:t>
      </w:r>
    </w:p>
    <w:p>
      <w:pPr>
        <w:spacing w:line="400" w:lineRule="exact"/>
        <w:outlineLvl w:val="0"/>
        <w:rPr>
          <w:rFonts w:ascii="宋体" w:hAnsi="宋体"/>
          <w:sz w:val="24"/>
        </w:rPr>
      </w:pPr>
      <w:r>
        <w:rPr>
          <w:rFonts w:hint="eastAsia" w:ascii="宋体" w:hAnsi="宋体"/>
          <w:sz w:val="24"/>
        </w:rPr>
        <w:t xml:space="preserve">    A、1:1000     B、1:5000     C、1:2000     D、1:50000</w:t>
      </w:r>
    </w:p>
    <w:p>
      <w:pPr>
        <w:spacing w:line="400" w:lineRule="exact"/>
        <w:outlineLvl w:val="0"/>
        <w:rPr>
          <w:rFonts w:ascii="宋体" w:hAnsi="宋体"/>
          <w:sz w:val="24"/>
        </w:rPr>
      </w:pPr>
      <w:r>
        <w:rPr>
          <w:rFonts w:hint="eastAsia" w:ascii="宋体" w:hAnsi="宋体"/>
          <w:sz w:val="24"/>
        </w:rPr>
        <w:t>436、以下哪个要素不是地图的内容的主要组成要素。( C )</w:t>
      </w:r>
    </w:p>
    <w:p>
      <w:pPr>
        <w:spacing w:line="400" w:lineRule="exact"/>
        <w:ind w:firstLine="240" w:firstLineChars="100"/>
        <w:rPr>
          <w:rFonts w:ascii="宋体" w:hAnsi="宋体"/>
          <w:sz w:val="24"/>
        </w:rPr>
      </w:pPr>
      <w:r>
        <w:rPr>
          <w:rFonts w:hint="eastAsia" w:ascii="宋体" w:hAnsi="宋体"/>
          <w:sz w:val="24"/>
        </w:rPr>
        <w:t xml:space="preserve">  A、数学要素。B、地理要素。C、注记要素。D、辅助要素。</w:t>
      </w:r>
    </w:p>
    <w:p>
      <w:pPr>
        <w:widowControl/>
        <w:spacing w:line="400" w:lineRule="exact"/>
        <w:jc w:val="left"/>
        <w:rPr>
          <w:rFonts w:ascii="宋体" w:hAnsi="宋体"/>
          <w:kern w:val="0"/>
          <w:sz w:val="24"/>
        </w:rPr>
      </w:pPr>
      <w:r>
        <w:rPr>
          <w:rFonts w:hint="eastAsia" w:ascii="宋体" w:hAnsi="宋体"/>
          <w:kern w:val="0"/>
          <w:sz w:val="24"/>
        </w:rPr>
        <w:t>437、我国常用的高斯－克吕格投影属于以下哪种投影方式( D )。</w:t>
      </w:r>
    </w:p>
    <w:p>
      <w:pPr>
        <w:widowControl/>
        <w:spacing w:line="400" w:lineRule="exact"/>
        <w:ind w:firstLine="288"/>
        <w:jc w:val="left"/>
        <w:rPr>
          <w:rFonts w:ascii="宋体" w:hAnsi="宋体"/>
          <w:kern w:val="0"/>
          <w:sz w:val="24"/>
        </w:rPr>
      </w:pPr>
      <w:r>
        <w:rPr>
          <w:rFonts w:hint="eastAsia" w:ascii="宋体" w:hAnsi="宋体"/>
          <w:kern w:val="0"/>
          <w:sz w:val="24"/>
        </w:rPr>
        <w:t xml:space="preserve">  A、平面投影       B、圆锥投影     C、方位投影    D、圆柱投影</w:t>
      </w:r>
    </w:p>
    <w:p>
      <w:pPr>
        <w:spacing w:line="400" w:lineRule="exact"/>
        <w:rPr>
          <w:rFonts w:ascii="宋体" w:hAnsi="宋体"/>
          <w:sz w:val="24"/>
        </w:rPr>
      </w:pPr>
      <w:r>
        <w:rPr>
          <w:rFonts w:hint="eastAsia" w:ascii="宋体" w:hAnsi="宋体"/>
          <w:sz w:val="24"/>
        </w:rPr>
        <w:t>438、以下哪个软件不是地理信息软件系统组成软件？( D )</w:t>
      </w:r>
    </w:p>
    <w:p>
      <w:pPr>
        <w:spacing w:line="400" w:lineRule="exact"/>
        <w:outlineLvl w:val="0"/>
        <w:rPr>
          <w:rFonts w:ascii="宋体" w:hAnsi="宋体"/>
          <w:sz w:val="24"/>
        </w:rPr>
      </w:pPr>
      <w:r>
        <w:rPr>
          <w:rFonts w:hint="eastAsia" w:ascii="宋体" w:hAnsi="宋体"/>
          <w:sz w:val="24"/>
        </w:rPr>
        <w:t xml:space="preserve">    A、系统软件  B、地理信息专业软件  C、数据库软件  D、显示输出软件</w:t>
      </w:r>
    </w:p>
    <w:p>
      <w:pPr>
        <w:spacing w:line="400" w:lineRule="exact"/>
        <w:rPr>
          <w:rFonts w:ascii="宋体" w:hAnsi="宋体"/>
          <w:sz w:val="24"/>
        </w:rPr>
      </w:pPr>
      <w:r>
        <w:rPr>
          <w:rFonts w:hint="eastAsia" w:ascii="宋体" w:hAnsi="宋体"/>
          <w:sz w:val="24"/>
        </w:rPr>
        <w:t>439、以下哪些 软件不是地理信息专业软件？( B )</w:t>
      </w:r>
    </w:p>
    <w:p>
      <w:pPr>
        <w:spacing w:line="400" w:lineRule="exact"/>
        <w:rPr>
          <w:rFonts w:ascii="宋体" w:hAnsi="宋体"/>
          <w:sz w:val="24"/>
        </w:rPr>
      </w:pPr>
      <w:r>
        <w:rPr>
          <w:rFonts w:hint="eastAsia" w:ascii="宋体" w:hAnsi="宋体"/>
          <w:sz w:val="24"/>
        </w:rPr>
        <w:t xml:space="preserve">    A、ARCINFO   B、ORACLE   C、SUPERMAP  D、MAPINFO</w:t>
      </w:r>
    </w:p>
    <w:p>
      <w:pPr>
        <w:spacing w:line="400" w:lineRule="exact"/>
        <w:rPr>
          <w:rFonts w:ascii="宋体" w:hAnsi="宋体"/>
          <w:sz w:val="24"/>
        </w:rPr>
      </w:pPr>
      <w:r>
        <w:rPr>
          <w:rFonts w:hint="eastAsia" w:ascii="宋体" w:hAnsi="宋体"/>
          <w:sz w:val="24"/>
        </w:rPr>
        <w:t>440、以下哪些软件是数据库软件？( B )</w:t>
      </w:r>
    </w:p>
    <w:p>
      <w:pPr>
        <w:spacing w:line="400" w:lineRule="exact"/>
        <w:ind w:firstLine="240" w:firstLineChars="100"/>
        <w:rPr>
          <w:rFonts w:ascii="宋体" w:hAnsi="宋体"/>
          <w:sz w:val="24"/>
        </w:rPr>
      </w:pPr>
      <w:r>
        <w:rPr>
          <w:rFonts w:hint="eastAsia" w:ascii="宋体" w:hAnsi="宋体"/>
          <w:sz w:val="24"/>
        </w:rPr>
        <w:t xml:space="preserve">  A、ARCINFO   B、ORACLE   C、SUPERMAP  D、PHOTOSHOP</w:t>
      </w:r>
    </w:p>
    <w:p>
      <w:pPr>
        <w:spacing w:line="400" w:lineRule="exact"/>
        <w:rPr>
          <w:rFonts w:ascii="宋体" w:hAnsi="宋体"/>
          <w:sz w:val="24"/>
        </w:rPr>
      </w:pPr>
      <w:r>
        <w:rPr>
          <w:rFonts w:hint="eastAsia" w:ascii="宋体" w:hAnsi="宋体"/>
          <w:sz w:val="24"/>
        </w:rPr>
        <w:t>441、基础地理数据从数据模型和数据结构上可分为矢量数据和( D )。</w:t>
      </w:r>
    </w:p>
    <w:p>
      <w:pPr>
        <w:spacing w:line="400" w:lineRule="exact"/>
        <w:ind w:firstLine="240" w:firstLineChars="100"/>
        <w:rPr>
          <w:rFonts w:ascii="宋体" w:hAnsi="宋体"/>
          <w:sz w:val="24"/>
        </w:rPr>
      </w:pPr>
      <w:r>
        <w:rPr>
          <w:rFonts w:hint="eastAsia" w:ascii="宋体" w:hAnsi="宋体"/>
          <w:sz w:val="24"/>
        </w:rPr>
        <w:t xml:space="preserve">  A、线划数据   B、影像数据  C、地面高程模型   D、栅格数据</w:t>
      </w:r>
    </w:p>
    <w:p>
      <w:pPr>
        <w:spacing w:line="400" w:lineRule="exact"/>
        <w:rPr>
          <w:rFonts w:ascii="宋体" w:hAnsi="宋体"/>
          <w:sz w:val="24"/>
        </w:rPr>
      </w:pPr>
      <w:r>
        <w:rPr>
          <w:rFonts w:hint="eastAsia" w:ascii="宋体" w:hAnsi="宋体"/>
          <w:sz w:val="24"/>
        </w:rPr>
        <w:t>442、空间拓扑关系中，点与线不存在哪些关系：( B )</w:t>
      </w:r>
    </w:p>
    <w:p>
      <w:pPr>
        <w:spacing w:line="400" w:lineRule="exact"/>
        <w:rPr>
          <w:rFonts w:ascii="宋体" w:hAnsi="宋体"/>
          <w:sz w:val="24"/>
        </w:rPr>
      </w:pPr>
      <w:r>
        <w:rPr>
          <w:rFonts w:hint="eastAsia" w:ascii="宋体" w:hAnsi="宋体"/>
          <w:sz w:val="24"/>
        </w:rPr>
        <w:t xml:space="preserve">    A、重合关系、相邻关系       B、重合关系</w:t>
      </w:r>
    </w:p>
    <w:p>
      <w:pPr>
        <w:spacing w:line="400" w:lineRule="exact"/>
        <w:rPr>
          <w:rFonts w:ascii="宋体" w:hAnsi="宋体"/>
          <w:sz w:val="24"/>
        </w:rPr>
      </w:pPr>
      <w:r>
        <w:rPr>
          <w:rFonts w:hint="eastAsia" w:ascii="宋体" w:hAnsi="宋体"/>
          <w:sz w:val="24"/>
        </w:rPr>
        <w:t xml:space="preserve">    C、相交关系、相离关系、重合关系      D、相离关系、包含关系</w:t>
      </w:r>
    </w:p>
    <w:p>
      <w:pPr>
        <w:spacing w:line="400" w:lineRule="exact"/>
        <w:rPr>
          <w:rFonts w:ascii="宋体" w:hAnsi="宋体"/>
          <w:sz w:val="24"/>
        </w:rPr>
      </w:pPr>
      <w:r>
        <w:rPr>
          <w:rFonts w:hint="eastAsia" w:ascii="宋体" w:hAnsi="宋体"/>
          <w:sz w:val="24"/>
        </w:rPr>
        <w:t>443、矢量结构与栅格结构相比：( A )。</w:t>
      </w:r>
    </w:p>
    <w:p>
      <w:pPr>
        <w:spacing w:line="400" w:lineRule="exact"/>
        <w:ind w:firstLine="424" w:firstLineChars="177"/>
        <w:rPr>
          <w:rFonts w:ascii="宋体" w:hAnsi="宋体"/>
          <w:sz w:val="24"/>
        </w:rPr>
      </w:pPr>
      <w:r>
        <w:rPr>
          <w:rFonts w:hint="eastAsia" w:ascii="宋体" w:hAnsi="宋体"/>
          <w:sz w:val="24"/>
        </w:rPr>
        <w:t xml:space="preserve"> A、结构紧凑，冗余度小        B、结构紧凑，冗余度大</w:t>
      </w:r>
    </w:p>
    <w:p>
      <w:pPr>
        <w:spacing w:line="400" w:lineRule="exact"/>
        <w:ind w:firstLine="424" w:firstLineChars="177"/>
        <w:rPr>
          <w:rFonts w:ascii="宋体" w:hAnsi="宋体"/>
          <w:sz w:val="24"/>
        </w:rPr>
      </w:pPr>
      <w:r>
        <w:rPr>
          <w:rFonts w:hint="eastAsia" w:ascii="宋体" w:hAnsi="宋体"/>
          <w:sz w:val="24"/>
        </w:rPr>
        <w:t xml:space="preserve"> C、结构松散，冗余度小        D、结构松散，冗余度大</w:t>
      </w:r>
    </w:p>
    <w:p>
      <w:pPr>
        <w:spacing w:line="400" w:lineRule="exact"/>
        <w:rPr>
          <w:rFonts w:ascii="宋体" w:hAnsi="宋体"/>
          <w:sz w:val="24"/>
        </w:rPr>
      </w:pPr>
      <w:r>
        <w:rPr>
          <w:rFonts w:hint="eastAsia" w:ascii="宋体" w:hAnsi="宋体"/>
          <w:sz w:val="24"/>
        </w:rPr>
        <w:t>444、在GIS中，明确定义空间结构关系的数学方法称为：( D )。</w:t>
      </w:r>
    </w:p>
    <w:p>
      <w:pPr>
        <w:spacing w:line="400" w:lineRule="exact"/>
        <w:rPr>
          <w:rFonts w:ascii="宋体" w:hAnsi="宋体"/>
          <w:sz w:val="24"/>
        </w:rPr>
      </w:pPr>
      <w:r>
        <w:rPr>
          <w:rFonts w:hint="eastAsia" w:ascii="宋体" w:hAnsi="宋体"/>
          <w:sz w:val="24"/>
        </w:rPr>
        <w:t xml:space="preserve">    A、邻接关系    B、关联关系    C、包含关系    D、拓扑关系</w:t>
      </w:r>
    </w:p>
    <w:p>
      <w:pPr>
        <w:widowControl/>
        <w:spacing w:line="400" w:lineRule="exact"/>
        <w:jc w:val="left"/>
        <w:rPr>
          <w:rFonts w:ascii="宋体" w:hAnsi="宋体"/>
          <w:kern w:val="0"/>
          <w:sz w:val="24"/>
        </w:rPr>
      </w:pPr>
      <w:r>
        <w:rPr>
          <w:rFonts w:hint="eastAsia" w:ascii="宋体" w:hAnsi="宋体"/>
          <w:kern w:val="0"/>
          <w:sz w:val="24"/>
        </w:rPr>
        <w:t>445、基础地理信息的概念是 ( D )。</w:t>
      </w:r>
    </w:p>
    <w:p>
      <w:pPr>
        <w:widowControl/>
        <w:spacing w:line="400" w:lineRule="exact"/>
        <w:ind w:firstLine="288"/>
        <w:jc w:val="left"/>
        <w:rPr>
          <w:rFonts w:ascii="宋体" w:hAnsi="宋体"/>
          <w:kern w:val="0"/>
          <w:sz w:val="24"/>
        </w:rPr>
      </w:pPr>
      <w:r>
        <w:rPr>
          <w:rFonts w:hint="eastAsia" w:ascii="宋体" w:hAnsi="宋体"/>
          <w:kern w:val="0"/>
          <w:sz w:val="24"/>
        </w:rPr>
        <w:t xml:space="preserve">  A、按照国家基本比例尺采集的各种地形图数据信息。</w:t>
      </w:r>
    </w:p>
    <w:p>
      <w:pPr>
        <w:widowControl/>
        <w:spacing w:line="400" w:lineRule="exact"/>
        <w:ind w:firstLine="288"/>
        <w:jc w:val="left"/>
        <w:rPr>
          <w:rFonts w:ascii="宋体" w:hAnsi="宋体"/>
          <w:kern w:val="0"/>
          <w:sz w:val="24"/>
        </w:rPr>
      </w:pPr>
      <w:r>
        <w:rPr>
          <w:rFonts w:hint="eastAsia" w:ascii="宋体" w:hAnsi="宋体"/>
          <w:kern w:val="0"/>
          <w:sz w:val="24"/>
        </w:rPr>
        <w:t xml:space="preserve">  B、测绘专业部门采用的地理信息。</w:t>
      </w:r>
    </w:p>
    <w:p>
      <w:pPr>
        <w:widowControl/>
        <w:spacing w:line="400" w:lineRule="exact"/>
        <w:ind w:firstLine="288"/>
        <w:jc w:val="left"/>
        <w:rPr>
          <w:rFonts w:ascii="宋体" w:hAnsi="宋体"/>
          <w:kern w:val="0"/>
          <w:sz w:val="24"/>
        </w:rPr>
      </w:pPr>
      <w:r>
        <w:rPr>
          <w:rFonts w:hint="eastAsia" w:ascii="宋体" w:hAnsi="宋体"/>
          <w:kern w:val="0"/>
          <w:sz w:val="24"/>
        </w:rPr>
        <w:t xml:space="preserve">  C、可用于空间分析基础的地理信息。</w:t>
      </w:r>
    </w:p>
    <w:p>
      <w:pPr>
        <w:widowControl/>
        <w:spacing w:line="400" w:lineRule="exact"/>
        <w:ind w:firstLine="288"/>
        <w:jc w:val="left"/>
        <w:rPr>
          <w:rFonts w:ascii="宋体" w:hAnsi="宋体"/>
          <w:kern w:val="0"/>
          <w:sz w:val="24"/>
        </w:rPr>
      </w:pPr>
      <w:r>
        <w:rPr>
          <w:rFonts w:hint="eastAsia" w:ascii="宋体" w:hAnsi="宋体"/>
          <w:kern w:val="0"/>
          <w:sz w:val="24"/>
        </w:rPr>
        <w:t xml:space="preserve">  D、作为统一的空间定位框架和空间分析基础的地理信息。 </w:t>
      </w:r>
    </w:p>
    <w:p>
      <w:pPr>
        <w:widowControl/>
        <w:spacing w:line="400" w:lineRule="exact"/>
        <w:jc w:val="left"/>
        <w:rPr>
          <w:rFonts w:ascii="宋体" w:hAnsi="宋体"/>
          <w:kern w:val="0"/>
          <w:sz w:val="24"/>
        </w:rPr>
      </w:pPr>
      <w:r>
        <w:rPr>
          <w:rFonts w:hint="eastAsia" w:ascii="宋体" w:hAnsi="宋体"/>
          <w:kern w:val="0"/>
          <w:sz w:val="24"/>
        </w:rPr>
        <w:t>446、我们通常所说4D产品中DEM的是指的是( A )。</w:t>
      </w:r>
    </w:p>
    <w:p>
      <w:pPr>
        <w:widowControl/>
        <w:spacing w:line="400" w:lineRule="exact"/>
        <w:ind w:firstLine="426"/>
        <w:jc w:val="left"/>
        <w:rPr>
          <w:rFonts w:ascii="宋体" w:hAnsi="宋体"/>
          <w:kern w:val="0"/>
          <w:sz w:val="24"/>
        </w:rPr>
      </w:pPr>
      <w:r>
        <w:rPr>
          <w:rFonts w:hint="eastAsia" w:ascii="宋体" w:hAnsi="宋体"/>
          <w:kern w:val="0"/>
          <w:sz w:val="24"/>
        </w:rPr>
        <w:t>A、数字高程模型                B、数字地形模型</w:t>
      </w:r>
    </w:p>
    <w:p>
      <w:pPr>
        <w:widowControl/>
        <w:spacing w:line="400" w:lineRule="exact"/>
        <w:ind w:firstLine="426"/>
        <w:jc w:val="left"/>
        <w:rPr>
          <w:rFonts w:ascii="宋体" w:hAnsi="宋体"/>
          <w:kern w:val="0"/>
          <w:sz w:val="24"/>
        </w:rPr>
      </w:pPr>
      <w:r>
        <w:rPr>
          <w:rFonts w:hint="eastAsia" w:ascii="宋体" w:hAnsi="宋体"/>
          <w:kern w:val="0"/>
          <w:sz w:val="24"/>
        </w:rPr>
        <w:t>C、数字地表高程模型            D、数字栅格模型</w:t>
      </w:r>
    </w:p>
    <w:p>
      <w:pPr>
        <w:widowControl/>
        <w:spacing w:line="400" w:lineRule="exact"/>
        <w:jc w:val="left"/>
        <w:rPr>
          <w:rFonts w:ascii="宋体" w:hAnsi="宋体"/>
          <w:kern w:val="0"/>
          <w:sz w:val="24"/>
        </w:rPr>
      </w:pPr>
      <w:r>
        <w:rPr>
          <w:rFonts w:hint="eastAsia" w:ascii="宋体" w:hAnsi="宋体"/>
          <w:kern w:val="0"/>
          <w:sz w:val="24"/>
        </w:rPr>
        <w:t>447、我们通常所说4D产品中DOM的是指的是( C )。</w:t>
      </w:r>
    </w:p>
    <w:p>
      <w:pPr>
        <w:widowControl/>
        <w:spacing w:line="400" w:lineRule="exact"/>
        <w:ind w:firstLine="288"/>
        <w:jc w:val="left"/>
        <w:rPr>
          <w:rFonts w:ascii="宋体" w:hAnsi="宋体"/>
          <w:kern w:val="0"/>
          <w:sz w:val="24"/>
        </w:rPr>
      </w:pPr>
      <w:r>
        <w:rPr>
          <w:rFonts w:hint="eastAsia" w:ascii="宋体" w:hAnsi="宋体"/>
          <w:kern w:val="0"/>
          <w:sz w:val="24"/>
        </w:rPr>
        <w:t xml:space="preserve"> A、数字影像数据                 B、数字正射影像数据</w:t>
      </w:r>
    </w:p>
    <w:p>
      <w:pPr>
        <w:widowControl/>
        <w:spacing w:line="400" w:lineRule="exact"/>
        <w:ind w:firstLine="288"/>
        <w:jc w:val="left"/>
        <w:rPr>
          <w:rFonts w:ascii="宋体" w:hAnsi="宋体"/>
          <w:kern w:val="0"/>
          <w:sz w:val="24"/>
        </w:rPr>
      </w:pPr>
      <w:r>
        <w:rPr>
          <w:rFonts w:hint="eastAsia" w:ascii="宋体" w:hAnsi="宋体"/>
          <w:kern w:val="0"/>
          <w:sz w:val="24"/>
        </w:rPr>
        <w:t xml:space="preserve"> C、数字正射影像图             D、数字栅格地图</w:t>
      </w:r>
    </w:p>
    <w:p>
      <w:pPr>
        <w:widowControl/>
        <w:spacing w:line="400" w:lineRule="exact"/>
        <w:jc w:val="left"/>
        <w:rPr>
          <w:rFonts w:ascii="宋体" w:hAnsi="宋体"/>
          <w:kern w:val="0"/>
          <w:sz w:val="24"/>
        </w:rPr>
      </w:pPr>
      <w:r>
        <w:rPr>
          <w:rFonts w:hint="eastAsia" w:ascii="宋体" w:hAnsi="宋体"/>
          <w:kern w:val="0"/>
          <w:sz w:val="24"/>
        </w:rPr>
        <w:t>448、我们通常所说4D产品中DLG的是指的是( D )。</w:t>
      </w:r>
    </w:p>
    <w:p>
      <w:pPr>
        <w:widowControl/>
        <w:spacing w:line="400" w:lineRule="exact"/>
        <w:ind w:firstLine="288"/>
        <w:jc w:val="left"/>
        <w:rPr>
          <w:rFonts w:ascii="宋体" w:hAnsi="宋体"/>
          <w:kern w:val="0"/>
          <w:sz w:val="24"/>
        </w:rPr>
      </w:pPr>
      <w:r>
        <w:rPr>
          <w:rFonts w:hint="eastAsia" w:ascii="宋体" w:hAnsi="宋体"/>
          <w:kern w:val="0"/>
          <w:sz w:val="24"/>
        </w:rPr>
        <w:t xml:space="preserve"> A、数字高程模型据                B、数字正射影像数据</w:t>
      </w:r>
    </w:p>
    <w:p>
      <w:pPr>
        <w:widowControl/>
        <w:spacing w:line="400" w:lineRule="exact"/>
        <w:ind w:firstLine="288"/>
        <w:jc w:val="left"/>
        <w:rPr>
          <w:rFonts w:ascii="宋体" w:hAnsi="宋体"/>
          <w:kern w:val="0"/>
          <w:sz w:val="24"/>
        </w:rPr>
      </w:pPr>
      <w:r>
        <w:rPr>
          <w:rFonts w:hint="eastAsia" w:ascii="宋体" w:hAnsi="宋体"/>
          <w:kern w:val="0"/>
          <w:sz w:val="24"/>
        </w:rPr>
        <w:t xml:space="preserve"> C、数字正射影像图               D、数字线划图</w:t>
      </w:r>
    </w:p>
    <w:p>
      <w:pPr>
        <w:spacing w:line="400" w:lineRule="exact"/>
        <w:rPr>
          <w:rFonts w:ascii="宋体" w:hAnsi="宋体"/>
          <w:color w:val="000000"/>
          <w:sz w:val="24"/>
        </w:rPr>
      </w:pPr>
      <w:r>
        <w:rPr>
          <w:rFonts w:hint="eastAsia" w:ascii="宋体" w:hAnsi="宋体"/>
          <w:color w:val="000000"/>
          <w:sz w:val="24"/>
        </w:rPr>
        <w:t>449、地理信息系统空间位置建立的基础是( A )。</w:t>
      </w:r>
    </w:p>
    <w:p>
      <w:pPr>
        <w:spacing w:line="400" w:lineRule="exact"/>
        <w:ind w:firstLine="360" w:firstLineChars="150"/>
        <w:rPr>
          <w:rFonts w:ascii="宋体" w:hAnsi="宋体"/>
          <w:color w:val="000000"/>
          <w:sz w:val="24"/>
        </w:rPr>
      </w:pPr>
      <w:r>
        <w:rPr>
          <w:rFonts w:ascii="宋体" w:hAnsi="宋体"/>
          <w:color w:val="000000"/>
          <w:sz w:val="24"/>
        </w:rPr>
        <w:t>A、</w:t>
      </w:r>
      <w:r>
        <w:rPr>
          <w:rFonts w:hint="eastAsia" w:ascii="宋体" w:hAnsi="宋体"/>
          <w:color w:val="000000"/>
          <w:sz w:val="24"/>
        </w:rPr>
        <w:t xml:space="preserve">统一的坐标系统          </w:t>
      </w:r>
      <w:r>
        <w:rPr>
          <w:rFonts w:ascii="宋体" w:hAnsi="宋体"/>
          <w:color w:val="000000"/>
          <w:sz w:val="24"/>
        </w:rPr>
        <w:t>B、</w:t>
      </w:r>
      <w:r>
        <w:rPr>
          <w:rFonts w:hint="eastAsia" w:ascii="宋体" w:hAnsi="宋体"/>
          <w:color w:val="000000"/>
          <w:sz w:val="24"/>
        </w:rPr>
        <w:t>统一的分类编码原则</w:t>
      </w:r>
    </w:p>
    <w:p>
      <w:pPr>
        <w:spacing w:line="400" w:lineRule="exact"/>
        <w:ind w:firstLine="360" w:firstLineChars="150"/>
        <w:rPr>
          <w:rFonts w:ascii="宋体" w:hAnsi="宋体"/>
          <w:color w:val="000000"/>
          <w:sz w:val="24"/>
        </w:rPr>
      </w:pPr>
      <w:r>
        <w:rPr>
          <w:rFonts w:ascii="宋体" w:hAnsi="宋体"/>
          <w:color w:val="000000"/>
          <w:sz w:val="24"/>
        </w:rPr>
        <w:t>C、</w:t>
      </w:r>
      <w:r>
        <w:rPr>
          <w:rFonts w:hint="eastAsia" w:ascii="宋体" w:hAnsi="宋体"/>
          <w:color w:val="000000"/>
          <w:sz w:val="24"/>
        </w:rPr>
        <w:t xml:space="preserve">标准的数据交换格式      </w:t>
      </w:r>
      <w:r>
        <w:rPr>
          <w:rFonts w:ascii="宋体" w:hAnsi="宋体"/>
          <w:color w:val="000000"/>
          <w:sz w:val="24"/>
        </w:rPr>
        <w:t>D、</w:t>
      </w:r>
      <w:r>
        <w:rPr>
          <w:rFonts w:hint="eastAsia" w:ascii="宋体" w:hAnsi="宋体"/>
          <w:color w:val="000000"/>
          <w:sz w:val="24"/>
        </w:rPr>
        <w:t>标准的数据采集技术规程</w:t>
      </w:r>
    </w:p>
    <w:p>
      <w:pPr>
        <w:spacing w:line="400" w:lineRule="exact"/>
        <w:rPr>
          <w:rFonts w:ascii="宋体" w:hAnsi="宋体"/>
          <w:color w:val="000000"/>
          <w:sz w:val="24"/>
        </w:rPr>
      </w:pPr>
      <w:r>
        <w:rPr>
          <w:rFonts w:hint="eastAsia" w:ascii="宋体" w:hAnsi="宋体"/>
          <w:color w:val="000000"/>
          <w:sz w:val="24"/>
        </w:rPr>
        <w:t>450、地理坐标系的坐标单位是( A )。</w:t>
      </w:r>
    </w:p>
    <w:p>
      <w:pPr>
        <w:spacing w:line="400" w:lineRule="exact"/>
        <w:ind w:firstLine="480" w:firstLineChars="200"/>
        <w:rPr>
          <w:rFonts w:ascii="宋体" w:hAnsi="宋体"/>
          <w:color w:val="000000"/>
          <w:sz w:val="24"/>
        </w:rPr>
      </w:pPr>
      <w:r>
        <w:rPr>
          <w:rFonts w:ascii="宋体" w:hAnsi="宋体"/>
          <w:color w:val="000000"/>
          <w:sz w:val="24"/>
        </w:rPr>
        <w:t>A</w:t>
      </w:r>
      <w:r>
        <w:rPr>
          <w:rFonts w:hint="eastAsia" w:ascii="宋体" w:hAnsi="宋体"/>
          <w:color w:val="000000"/>
          <w:sz w:val="24"/>
        </w:rPr>
        <w:t xml:space="preserve">、角度单位  </w:t>
      </w:r>
      <w:r>
        <w:rPr>
          <w:rFonts w:ascii="宋体" w:hAnsi="宋体"/>
          <w:color w:val="000000"/>
          <w:sz w:val="24"/>
        </w:rPr>
        <w:t>B</w:t>
      </w:r>
      <w:r>
        <w:rPr>
          <w:rFonts w:hint="eastAsia" w:ascii="宋体" w:hAnsi="宋体"/>
          <w:color w:val="000000"/>
          <w:sz w:val="24"/>
        </w:rPr>
        <w:t>、长度单位</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 xml:space="preserve">、弧度单位  </w:t>
      </w:r>
      <w:r>
        <w:rPr>
          <w:rFonts w:ascii="宋体" w:hAnsi="宋体"/>
          <w:color w:val="000000"/>
          <w:sz w:val="24"/>
        </w:rPr>
        <w:t>D</w:t>
      </w:r>
      <w:r>
        <w:rPr>
          <w:rFonts w:hint="eastAsia" w:ascii="宋体" w:hAnsi="宋体"/>
          <w:color w:val="000000"/>
          <w:sz w:val="24"/>
        </w:rPr>
        <w:t>、计量单位</w:t>
      </w:r>
    </w:p>
    <w:p>
      <w:pPr>
        <w:spacing w:line="400" w:lineRule="exact"/>
        <w:jc w:val="left"/>
        <w:rPr>
          <w:rFonts w:ascii="宋体" w:hAnsi="宋体"/>
          <w:sz w:val="24"/>
        </w:rPr>
      </w:pPr>
      <w:r>
        <w:rPr>
          <w:rFonts w:hint="eastAsia" w:ascii="宋体" w:hAnsi="宋体"/>
          <w:sz w:val="24"/>
        </w:rPr>
        <w:t>451、地理信息区别于其他信息的显著标志是(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spacing w:line="400" w:lineRule="exact"/>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A、</w:t>
      </w:r>
      <w:r>
        <w:rPr>
          <w:rFonts w:hint="eastAsia" w:ascii="宋体" w:hAnsi="宋体"/>
          <w:sz w:val="24"/>
        </w:rPr>
        <w:t>属于属性信息</w:t>
      </w:r>
      <w:r>
        <w:rPr>
          <w:rFonts w:ascii="宋体" w:hAnsi="宋体"/>
          <w:sz w:val="24"/>
        </w:rPr>
        <w:t xml:space="preserve">              B、</w:t>
      </w:r>
      <w:r>
        <w:rPr>
          <w:rFonts w:hint="eastAsia" w:ascii="宋体" w:hAnsi="宋体"/>
          <w:sz w:val="24"/>
        </w:rPr>
        <w:t>属于共享信息</w:t>
      </w:r>
    </w:p>
    <w:p>
      <w:pPr>
        <w:spacing w:line="400" w:lineRule="exact"/>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C、</w:t>
      </w:r>
      <w:r>
        <w:rPr>
          <w:rFonts w:hint="eastAsia" w:ascii="宋体" w:hAnsi="宋体"/>
          <w:sz w:val="24"/>
        </w:rPr>
        <w:t>属于社会经济信息</w:t>
      </w:r>
      <w:r>
        <w:rPr>
          <w:rFonts w:ascii="宋体" w:hAnsi="宋体"/>
          <w:sz w:val="24"/>
        </w:rPr>
        <w:t xml:space="preserve">          D、</w:t>
      </w:r>
      <w:r>
        <w:rPr>
          <w:rFonts w:hint="eastAsia" w:ascii="宋体" w:hAnsi="宋体"/>
          <w:sz w:val="24"/>
        </w:rPr>
        <w:t>属于空间信息</w:t>
      </w:r>
      <w:r>
        <w:rPr>
          <w:rFonts w:ascii="宋体" w:hAnsi="宋体"/>
          <w:sz w:val="24"/>
        </w:rPr>
        <w:tab/>
      </w:r>
    </w:p>
    <w:p>
      <w:pPr>
        <w:spacing w:line="400" w:lineRule="exact"/>
        <w:rPr>
          <w:rFonts w:ascii="宋体" w:hAnsi="宋体"/>
          <w:sz w:val="24"/>
        </w:rPr>
      </w:pPr>
      <w:r>
        <w:rPr>
          <w:rFonts w:hint="eastAsia" w:ascii="宋体" w:hAnsi="宋体"/>
          <w:sz w:val="24"/>
        </w:rPr>
        <w:t>452、GIS整个研制工作的核心是：( B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系统分析                   B、系统设计 </w:t>
      </w:r>
    </w:p>
    <w:p>
      <w:pPr>
        <w:spacing w:line="400" w:lineRule="exact"/>
        <w:ind w:firstLine="480" w:firstLineChars="200"/>
        <w:rPr>
          <w:rFonts w:ascii="宋体" w:hAnsi="宋体"/>
          <w:sz w:val="24"/>
        </w:rPr>
      </w:pPr>
      <w:r>
        <w:rPr>
          <w:rFonts w:hint="eastAsia" w:ascii="宋体" w:hAnsi="宋体"/>
          <w:sz w:val="24"/>
        </w:rPr>
        <w:t xml:space="preserve"> C、系统实施                   D、系统维护</w:t>
      </w:r>
    </w:p>
    <w:p>
      <w:pPr>
        <w:spacing w:line="400" w:lineRule="exact"/>
        <w:rPr>
          <w:rFonts w:ascii="宋体" w:hAnsi="宋体"/>
          <w:sz w:val="24"/>
        </w:rPr>
      </w:pPr>
      <w:r>
        <w:rPr>
          <w:rFonts w:hint="eastAsia" w:ascii="宋体" w:hAnsi="宋体"/>
          <w:sz w:val="24"/>
        </w:rPr>
        <w:t>453、要保证GIS中数据的现势性必须实时进行：( C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数据编辑                   B、数据变换  </w:t>
      </w:r>
    </w:p>
    <w:p>
      <w:pPr>
        <w:spacing w:line="400" w:lineRule="exact"/>
        <w:ind w:left="315" w:leftChars="150" w:firstLine="240" w:firstLineChars="100"/>
        <w:rPr>
          <w:rFonts w:ascii="宋体" w:hAnsi="宋体"/>
          <w:sz w:val="24"/>
        </w:rPr>
      </w:pPr>
      <w:r>
        <w:rPr>
          <w:rFonts w:hint="eastAsia" w:ascii="宋体" w:hAnsi="宋体"/>
          <w:sz w:val="24"/>
        </w:rPr>
        <w:t>C、数据更新                   D、数据匹配</w:t>
      </w:r>
    </w:p>
    <w:p>
      <w:pPr>
        <w:spacing w:line="400" w:lineRule="exact"/>
        <w:ind w:left="600" w:hanging="600" w:hangingChars="250"/>
        <w:rPr>
          <w:rFonts w:ascii="宋体" w:hAnsi="宋体" w:cs="宋体"/>
          <w:color w:val="000000"/>
          <w:kern w:val="0"/>
          <w:sz w:val="24"/>
        </w:rPr>
      </w:pPr>
      <w:r>
        <w:rPr>
          <w:rFonts w:hint="eastAsia" w:ascii="宋体" w:hAnsi="宋体" w:cs="宋体"/>
          <w:color w:val="000000"/>
          <w:kern w:val="0"/>
          <w:sz w:val="24"/>
        </w:rPr>
        <w:t>454、</w:t>
      </w:r>
      <w:r>
        <w:rPr>
          <w:rFonts w:ascii="宋体" w:hAnsi="宋体" w:cs="宋体"/>
          <w:color w:val="000000"/>
          <w:kern w:val="0"/>
          <w:sz w:val="24"/>
        </w:rPr>
        <w:t>建立空间要素之间的拓扑关系属于(</w:t>
      </w:r>
      <w:r>
        <w:rPr>
          <w:rFonts w:hint="eastAsia" w:ascii="宋体" w:hAnsi="宋体" w:cs="宋体"/>
          <w:color w:val="000000"/>
          <w:kern w:val="0"/>
          <w:sz w:val="24"/>
        </w:rPr>
        <w:t xml:space="preserve"> A </w:t>
      </w:r>
      <w:r>
        <w:rPr>
          <w:rFonts w:ascii="宋体" w:hAnsi="宋体" w:cs="宋体"/>
          <w:color w:val="000000"/>
          <w:kern w:val="0"/>
          <w:sz w:val="24"/>
        </w:rPr>
        <w:t>)功能</w:t>
      </w:r>
      <w:r>
        <w:rPr>
          <w:rFonts w:hint="eastAsia" w:ascii="宋体" w:hAnsi="宋体" w:cs="宋体"/>
          <w:color w:val="000000"/>
          <w:kern w:val="0"/>
          <w:sz w:val="24"/>
        </w:rPr>
        <w:t>。</w:t>
      </w:r>
    </w:p>
    <w:p>
      <w:pPr>
        <w:spacing w:line="400" w:lineRule="exact"/>
        <w:ind w:left="525" w:leftChars="250"/>
        <w:rPr>
          <w:rFonts w:ascii="宋体" w:hAnsi="宋体" w:cs="宋体"/>
          <w:color w:val="000000"/>
          <w:kern w:val="0"/>
          <w:sz w:val="24"/>
        </w:rPr>
      </w:pPr>
      <w:r>
        <w:rPr>
          <w:rFonts w:ascii="宋体" w:hAnsi="宋体" w:cs="宋体"/>
          <w:color w:val="000000"/>
          <w:kern w:val="0"/>
          <w:sz w:val="24"/>
        </w:rPr>
        <w:t xml:space="preserve">A、空间分析 </w:t>
      </w:r>
      <w:r>
        <w:rPr>
          <w:rFonts w:hint="eastAsia" w:ascii="宋体" w:hAnsi="宋体" w:cs="宋体"/>
          <w:color w:val="000000"/>
          <w:kern w:val="0"/>
          <w:sz w:val="24"/>
        </w:rPr>
        <w:t xml:space="preserve">                  </w:t>
      </w:r>
      <w:r>
        <w:rPr>
          <w:rFonts w:ascii="宋体" w:hAnsi="宋体" w:cs="宋体"/>
          <w:color w:val="000000"/>
          <w:kern w:val="0"/>
          <w:sz w:val="24"/>
        </w:rPr>
        <w:t>B、图形分析</w:t>
      </w:r>
    </w:p>
    <w:p>
      <w:pPr>
        <w:spacing w:line="400" w:lineRule="exact"/>
        <w:ind w:left="451" w:leftChars="215" w:firstLine="120" w:firstLineChars="50"/>
        <w:rPr>
          <w:rFonts w:ascii="宋体" w:hAnsi="宋体" w:cs="宋体"/>
          <w:color w:val="000000"/>
          <w:kern w:val="0"/>
          <w:sz w:val="24"/>
        </w:rPr>
      </w:pPr>
      <w:r>
        <w:rPr>
          <w:rFonts w:ascii="宋体" w:hAnsi="宋体" w:cs="宋体"/>
          <w:color w:val="000000"/>
          <w:kern w:val="0"/>
          <w:sz w:val="24"/>
        </w:rPr>
        <w:t xml:space="preserve">C、空间查询 </w:t>
      </w:r>
      <w:r>
        <w:rPr>
          <w:rFonts w:hint="eastAsia" w:ascii="宋体" w:hAnsi="宋体" w:cs="宋体"/>
          <w:color w:val="000000"/>
          <w:kern w:val="0"/>
          <w:sz w:val="24"/>
        </w:rPr>
        <w:t xml:space="preserve">                  </w:t>
      </w:r>
      <w:r>
        <w:rPr>
          <w:rFonts w:ascii="宋体" w:hAnsi="宋体" w:cs="宋体"/>
          <w:color w:val="000000"/>
          <w:kern w:val="0"/>
          <w:sz w:val="24"/>
        </w:rPr>
        <w:t xml:space="preserve">D、地图整饰 </w:t>
      </w:r>
    </w:p>
    <w:p>
      <w:pPr>
        <w:spacing w:line="400" w:lineRule="exact"/>
        <w:ind w:left="720" w:hanging="720" w:hangingChars="300"/>
        <w:rPr>
          <w:rFonts w:ascii="宋体" w:hAnsi="宋体"/>
          <w:sz w:val="24"/>
        </w:rPr>
      </w:pPr>
      <w:r>
        <w:rPr>
          <w:rFonts w:hint="eastAsia" w:ascii="宋体" w:hAnsi="宋体"/>
          <w:sz w:val="24"/>
        </w:rPr>
        <w:t>455、</w:t>
      </w:r>
      <w:r>
        <w:rPr>
          <w:rFonts w:ascii="宋体" w:hAnsi="宋体"/>
          <w:sz w:val="24"/>
        </w:rPr>
        <w:t>对一幅地图而言，要保持同样的精度，栅格数据量要比矢量数据量(</w:t>
      </w:r>
      <w:r>
        <w:rPr>
          <w:rFonts w:hint="eastAsia" w:ascii="宋体" w:hAnsi="宋体"/>
          <w:sz w:val="24"/>
        </w:rPr>
        <w:t xml:space="preserve"> A </w:t>
      </w:r>
      <w:r>
        <w:rPr>
          <w:rFonts w:ascii="宋体" w:hAnsi="宋体"/>
          <w:sz w:val="24"/>
        </w:rPr>
        <w:t xml:space="preserve">) </w:t>
      </w:r>
      <w:r>
        <w:rPr>
          <w:rFonts w:hint="eastAsia" w:ascii="宋体" w:hAnsi="宋体"/>
          <w:sz w:val="24"/>
        </w:rPr>
        <w:t>。</w:t>
      </w:r>
      <w:r>
        <w:rPr>
          <w:rFonts w:ascii="宋体" w:hAnsi="宋体"/>
          <w:sz w:val="24"/>
        </w:rPr>
        <w:t>A、大   </w:t>
      </w:r>
      <w:r>
        <w:rPr>
          <w:rFonts w:hint="eastAsia" w:ascii="宋体" w:hAnsi="宋体"/>
          <w:sz w:val="24"/>
        </w:rPr>
        <w:t xml:space="preserve">    </w:t>
      </w:r>
      <w:r>
        <w:rPr>
          <w:rFonts w:ascii="宋体" w:hAnsi="宋体"/>
          <w:sz w:val="24"/>
        </w:rPr>
        <w:t> B、小  </w:t>
      </w:r>
      <w:r>
        <w:rPr>
          <w:rFonts w:hint="eastAsia" w:ascii="宋体" w:hAnsi="宋体"/>
          <w:sz w:val="24"/>
        </w:rPr>
        <w:t xml:space="preserve">     </w:t>
      </w:r>
      <w:r>
        <w:rPr>
          <w:rFonts w:ascii="宋体" w:hAnsi="宋体"/>
          <w:sz w:val="24"/>
        </w:rPr>
        <w:t> C、相当    </w:t>
      </w:r>
      <w:r>
        <w:rPr>
          <w:rFonts w:hint="eastAsia" w:ascii="宋体" w:hAnsi="宋体"/>
          <w:sz w:val="24"/>
        </w:rPr>
        <w:t xml:space="preserve">   </w:t>
      </w:r>
      <w:r>
        <w:rPr>
          <w:rFonts w:ascii="宋体" w:hAnsi="宋体"/>
          <w:sz w:val="24"/>
        </w:rPr>
        <w:t> D、无法比较</w:t>
      </w:r>
    </w:p>
    <w:p>
      <w:pPr>
        <w:rPr>
          <w:rFonts w:ascii="宋体" w:hAnsi="宋体"/>
          <w:sz w:val="24"/>
        </w:rPr>
      </w:pPr>
      <w:r>
        <w:rPr>
          <w:rFonts w:hint="eastAsia" w:ascii="宋体" w:hAnsi="宋体"/>
          <w:sz w:val="24"/>
        </w:rPr>
        <w:t>456.</w:t>
      </w:r>
      <w:r>
        <w:rPr>
          <w:rFonts w:hint="eastAsia" w:ascii="宋体" w:hAnsi="宋体"/>
          <w:sz w:val="24"/>
        </w:rPr>
        <w:tab/>
      </w:r>
      <w:r>
        <w:rPr>
          <w:rFonts w:hint="eastAsia" w:ascii="宋体" w:hAnsi="宋体"/>
          <w:sz w:val="24"/>
        </w:rPr>
        <w:t>为了充分显示地貌的特征和便于地形阁的阅读和应用，在地形图上常采用的三种 等高线是( C )。</w:t>
      </w:r>
    </w:p>
    <w:p>
      <w:pPr>
        <w:ind w:firstLine="566" w:firstLineChars="236"/>
        <w:rPr>
          <w:rFonts w:ascii="宋体" w:hAnsi="宋体"/>
          <w:sz w:val="24"/>
        </w:rPr>
      </w:pPr>
      <w:r>
        <w:rPr>
          <w:rFonts w:hint="eastAsia" w:ascii="宋体" w:hAnsi="宋体"/>
          <w:sz w:val="24"/>
        </w:rPr>
        <w:t xml:space="preserve">A、山谷线、山脊线、地性线 </w:t>
      </w:r>
    </w:p>
    <w:p>
      <w:pPr>
        <w:ind w:firstLine="566" w:firstLineChars="236"/>
        <w:rPr>
          <w:rFonts w:ascii="宋体" w:hAnsi="宋体"/>
          <w:sz w:val="24"/>
        </w:rPr>
      </w:pPr>
      <w:r>
        <w:rPr>
          <w:rFonts w:hint="eastAsia" w:ascii="宋体" w:hAnsi="宋体"/>
          <w:sz w:val="24"/>
        </w:rPr>
        <w:t>B、地形线、地性线、示坡线</w:t>
      </w:r>
    </w:p>
    <w:p>
      <w:pPr>
        <w:ind w:firstLine="566" w:firstLineChars="236"/>
        <w:rPr>
          <w:rFonts w:ascii="宋体" w:hAnsi="宋体"/>
          <w:sz w:val="24"/>
        </w:rPr>
      </w:pPr>
      <w:r>
        <w:rPr>
          <w:rFonts w:hint="eastAsia" w:ascii="宋体" w:hAnsi="宋体"/>
          <w:sz w:val="24"/>
        </w:rPr>
        <w:t xml:space="preserve">C、首曲线、计曲线、间曲线 </w:t>
      </w:r>
    </w:p>
    <w:p>
      <w:pPr>
        <w:ind w:firstLine="566" w:firstLineChars="236"/>
        <w:rPr>
          <w:rFonts w:ascii="宋体" w:hAnsi="宋体"/>
          <w:sz w:val="24"/>
        </w:rPr>
      </w:pPr>
      <w:r>
        <w:rPr>
          <w:rFonts w:hint="eastAsia" w:ascii="宋体" w:hAnsi="宋体"/>
          <w:sz w:val="24"/>
        </w:rPr>
        <w:t>D、都对</w:t>
      </w:r>
    </w:p>
    <w:p>
      <w:pPr>
        <w:rPr>
          <w:rFonts w:ascii="宋体" w:hAnsi="宋体"/>
          <w:sz w:val="24"/>
        </w:rPr>
      </w:pPr>
      <w:r>
        <w:rPr>
          <w:rFonts w:hint="eastAsia" w:ascii="宋体" w:hAnsi="宋体"/>
          <w:sz w:val="24"/>
        </w:rPr>
        <w:t>457.</w:t>
      </w:r>
      <w:r>
        <w:rPr>
          <w:rFonts w:hint="eastAsia" w:ascii="宋体" w:hAnsi="宋体"/>
          <w:sz w:val="24"/>
        </w:rPr>
        <w:tab/>
      </w:r>
      <w:r>
        <w:rPr>
          <w:rFonts w:hint="eastAsia" w:ascii="宋体" w:hAnsi="宋体"/>
          <w:sz w:val="24"/>
        </w:rPr>
        <w:t>GPS目前所采用的坐标系统，是( B )</w:t>
      </w:r>
    </w:p>
    <w:p>
      <w:pPr>
        <w:rPr>
          <w:rFonts w:ascii="宋体" w:hAnsi="宋体"/>
          <w:sz w:val="24"/>
        </w:rPr>
      </w:pPr>
      <w:r>
        <w:rPr>
          <w:rFonts w:hint="eastAsia" w:ascii="宋体" w:hAnsi="宋体"/>
          <w:sz w:val="24"/>
        </w:rPr>
        <w:t xml:space="preserve">    A、WGS-72 系    B、WGS-84 系  C、C80 系    D、P54 系</w:t>
      </w:r>
    </w:p>
    <w:p>
      <w:pPr>
        <w:spacing w:line="400" w:lineRule="exact"/>
        <w:rPr>
          <w:rFonts w:ascii="宋体" w:hAnsi="宋体"/>
          <w:sz w:val="24"/>
        </w:rPr>
      </w:pPr>
      <w:r>
        <w:rPr>
          <w:rFonts w:hint="eastAsia" w:ascii="宋体" w:hAnsi="宋体"/>
          <w:sz w:val="24"/>
        </w:rPr>
        <w:t>458、栅格数据建库后一般都采用影像金字塔结构进行组织，每一级像元的面积应为下一级的( D )倍。</w:t>
      </w:r>
    </w:p>
    <w:p>
      <w:pPr>
        <w:spacing w:line="400" w:lineRule="exact"/>
        <w:ind w:firstLine="360" w:firstLineChars="150"/>
        <w:rPr>
          <w:rFonts w:ascii="宋体" w:hAnsi="宋体"/>
          <w:sz w:val="24"/>
        </w:rPr>
      </w:pPr>
      <w:r>
        <w:rPr>
          <w:rFonts w:hint="eastAsia" w:ascii="宋体" w:hAnsi="宋体"/>
          <w:sz w:val="24"/>
        </w:rPr>
        <w:t xml:space="preserve"> A、10   B、2   C、5   D、4</w:t>
      </w:r>
    </w:p>
    <w:p>
      <w:pPr>
        <w:spacing w:line="400" w:lineRule="exact"/>
        <w:rPr>
          <w:rFonts w:ascii="宋体" w:hAnsi="宋体"/>
          <w:sz w:val="24"/>
        </w:rPr>
      </w:pPr>
      <w:r>
        <w:rPr>
          <w:rFonts w:hint="eastAsia" w:ascii="宋体" w:hAnsi="宋体"/>
          <w:sz w:val="24"/>
        </w:rPr>
        <w:t>459、地理坐标分为( A )。</w:t>
      </w:r>
    </w:p>
    <w:p>
      <w:pPr>
        <w:spacing w:line="400" w:lineRule="exact"/>
        <w:ind w:firstLine="424" w:firstLineChars="177"/>
        <w:rPr>
          <w:rFonts w:ascii="宋体" w:hAnsi="宋体"/>
          <w:sz w:val="24"/>
        </w:rPr>
      </w:pPr>
      <w:r>
        <w:rPr>
          <w:rFonts w:hint="eastAsia" w:ascii="宋体" w:hAnsi="宋体"/>
          <w:sz w:val="24"/>
        </w:rPr>
        <w:t>A、天文坐标和大地坐标    B、天文坐标和参考坐标</w:t>
      </w:r>
    </w:p>
    <w:p>
      <w:pPr>
        <w:spacing w:line="400" w:lineRule="exact"/>
        <w:ind w:firstLine="424" w:firstLineChars="177"/>
        <w:rPr>
          <w:rFonts w:ascii="宋体" w:hAnsi="宋体"/>
          <w:sz w:val="24"/>
        </w:rPr>
      </w:pPr>
      <w:r>
        <w:rPr>
          <w:rFonts w:hint="eastAsia" w:ascii="宋体" w:hAnsi="宋体"/>
          <w:sz w:val="24"/>
        </w:rPr>
        <w:t>C、参考坐标和大地坐标    D、三维坐标和二维坐标</w:t>
      </w:r>
    </w:p>
    <w:p>
      <w:pPr>
        <w:spacing w:line="400" w:lineRule="exact"/>
        <w:rPr>
          <w:rFonts w:ascii="宋体" w:hAnsi="宋体"/>
          <w:sz w:val="24"/>
        </w:rPr>
      </w:pPr>
      <w:r>
        <w:rPr>
          <w:rFonts w:hint="eastAsia" w:ascii="宋体" w:hAnsi="宋体"/>
          <w:sz w:val="24"/>
        </w:rPr>
        <w:t>460、高斯投影属于( C )。</w:t>
      </w:r>
    </w:p>
    <w:p>
      <w:pPr>
        <w:spacing w:line="400" w:lineRule="exact"/>
        <w:ind w:firstLine="360" w:firstLineChars="150"/>
        <w:rPr>
          <w:rFonts w:ascii="宋体" w:hAnsi="宋体"/>
          <w:sz w:val="24"/>
        </w:rPr>
      </w:pPr>
      <w:r>
        <w:rPr>
          <w:rFonts w:hint="eastAsia" w:ascii="宋体" w:hAnsi="宋体"/>
          <w:sz w:val="24"/>
        </w:rPr>
        <w:t xml:space="preserve"> A、等面积投影     B、等距离投影     C、等角投影    D、等长度投影</w:t>
      </w:r>
    </w:p>
    <w:p>
      <w:pPr>
        <w:spacing w:line="400" w:lineRule="exact"/>
        <w:rPr>
          <w:rFonts w:ascii="宋体" w:hAnsi="宋体"/>
          <w:sz w:val="24"/>
        </w:rPr>
      </w:pPr>
      <w:r>
        <w:rPr>
          <w:rFonts w:hint="eastAsia" w:ascii="宋体" w:hAnsi="宋体"/>
          <w:sz w:val="24"/>
        </w:rPr>
        <w:t>461、高差与水平距离之( C )为坡度。</w:t>
      </w:r>
    </w:p>
    <w:p>
      <w:pPr>
        <w:spacing w:line="400" w:lineRule="exact"/>
        <w:ind w:firstLine="360" w:firstLineChars="150"/>
        <w:rPr>
          <w:rFonts w:ascii="宋体" w:hAnsi="宋体"/>
          <w:sz w:val="24"/>
        </w:rPr>
      </w:pPr>
      <w:r>
        <w:rPr>
          <w:rFonts w:hint="eastAsia" w:ascii="宋体" w:hAnsi="宋体"/>
          <w:sz w:val="24"/>
        </w:rPr>
        <w:t xml:space="preserve"> A、和     B、差     C、比     D、积</w:t>
      </w:r>
    </w:p>
    <w:p>
      <w:pPr>
        <w:spacing w:line="400" w:lineRule="exact"/>
        <w:rPr>
          <w:rFonts w:ascii="宋体" w:hAnsi="宋体"/>
          <w:sz w:val="24"/>
        </w:rPr>
      </w:pPr>
      <w:r>
        <w:rPr>
          <w:rFonts w:hint="eastAsia" w:ascii="宋体" w:hAnsi="宋体"/>
          <w:sz w:val="24"/>
        </w:rPr>
        <w:t>462、在地形图上有高程分别为27m、28m、29m、30m等高线，则需要加粗的等高线为( D )m。</w:t>
      </w:r>
    </w:p>
    <w:p>
      <w:pPr>
        <w:spacing w:line="400" w:lineRule="exact"/>
        <w:ind w:firstLine="360" w:firstLineChars="150"/>
        <w:rPr>
          <w:rFonts w:ascii="宋体" w:hAnsi="宋体"/>
          <w:sz w:val="24"/>
        </w:rPr>
      </w:pPr>
      <w:r>
        <w:rPr>
          <w:rFonts w:hint="eastAsia" w:ascii="宋体" w:hAnsi="宋体"/>
          <w:sz w:val="24"/>
        </w:rPr>
        <w:t xml:space="preserve"> A、27m     B、28m    C、29m     D、30m</w:t>
      </w:r>
    </w:p>
    <w:p>
      <w:pPr>
        <w:spacing w:line="400" w:lineRule="exact"/>
        <w:rPr>
          <w:rFonts w:ascii="宋体" w:hAnsi="宋体"/>
          <w:sz w:val="24"/>
        </w:rPr>
      </w:pPr>
      <w:r>
        <w:rPr>
          <w:rFonts w:hint="eastAsia" w:ascii="宋体" w:hAnsi="宋体"/>
          <w:sz w:val="24"/>
        </w:rPr>
        <w:t>463、为了充分显示地貌的特征和便于地形图的阅读和应用，在地形图上常采用的三种等高线是( C )。</w:t>
      </w:r>
    </w:p>
    <w:p>
      <w:pPr>
        <w:spacing w:line="400" w:lineRule="exact"/>
        <w:ind w:firstLine="424" w:firstLineChars="177"/>
        <w:rPr>
          <w:rFonts w:ascii="宋体" w:hAnsi="宋体"/>
          <w:sz w:val="24"/>
        </w:rPr>
      </w:pPr>
      <w:r>
        <w:rPr>
          <w:rFonts w:hint="eastAsia" w:ascii="宋体" w:hAnsi="宋体"/>
          <w:sz w:val="24"/>
        </w:rPr>
        <w:t>A、山谷线、山脊线、地性线      B、地形线、地性线、示坡线</w:t>
      </w:r>
    </w:p>
    <w:p>
      <w:pPr>
        <w:spacing w:line="400" w:lineRule="exact"/>
        <w:ind w:firstLine="424" w:firstLineChars="177"/>
        <w:rPr>
          <w:rFonts w:ascii="宋体" w:hAnsi="宋体"/>
          <w:sz w:val="24"/>
        </w:rPr>
      </w:pPr>
      <w:r>
        <w:rPr>
          <w:rFonts w:hint="eastAsia" w:ascii="宋体" w:hAnsi="宋体"/>
          <w:sz w:val="24"/>
        </w:rPr>
        <w:t>C、首曲线、计曲线、间曲线      D、都对</w:t>
      </w:r>
    </w:p>
    <w:p>
      <w:pPr>
        <w:spacing w:line="400" w:lineRule="exact"/>
        <w:rPr>
          <w:rFonts w:ascii="宋体" w:hAnsi="宋体"/>
          <w:sz w:val="24"/>
        </w:rPr>
      </w:pPr>
      <w:r>
        <w:rPr>
          <w:rFonts w:hint="eastAsia" w:ascii="宋体" w:hAnsi="宋体"/>
          <w:sz w:val="24"/>
        </w:rPr>
        <w:t>464、比例尺分别为1:1000、1:2000、1:5000地形图的比例尺精度分别为( D )。</w:t>
      </w:r>
    </w:p>
    <w:p>
      <w:pPr>
        <w:spacing w:line="400" w:lineRule="exact"/>
        <w:ind w:firstLine="360" w:firstLineChars="150"/>
        <w:rPr>
          <w:rFonts w:ascii="宋体" w:hAnsi="宋体"/>
          <w:sz w:val="24"/>
        </w:rPr>
      </w:pPr>
      <w:r>
        <w:rPr>
          <w:rFonts w:hint="eastAsia" w:ascii="宋体" w:hAnsi="宋体"/>
          <w:sz w:val="24"/>
        </w:rPr>
        <w:t>A、1m、2m、5m              B、0.001m、0.002m、0.005m</w:t>
      </w:r>
    </w:p>
    <w:p>
      <w:pPr>
        <w:spacing w:line="400" w:lineRule="exact"/>
        <w:ind w:firstLine="360" w:firstLineChars="150"/>
        <w:rPr>
          <w:rFonts w:ascii="宋体" w:hAnsi="宋体"/>
          <w:sz w:val="24"/>
        </w:rPr>
      </w:pPr>
      <w:r>
        <w:rPr>
          <w:rFonts w:hint="eastAsia" w:ascii="宋体" w:hAnsi="宋体"/>
          <w:sz w:val="24"/>
        </w:rPr>
        <w:t>C、0.01m、0.02m、0.05m     D、0.1m、0.2m、0.5m</w:t>
      </w:r>
    </w:p>
    <w:p>
      <w:pPr>
        <w:spacing w:line="400" w:lineRule="exact"/>
        <w:rPr>
          <w:rFonts w:ascii="宋体" w:hAnsi="宋体"/>
          <w:sz w:val="24"/>
        </w:rPr>
      </w:pPr>
      <w:r>
        <w:rPr>
          <w:rFonts w:hint="eastAsia" w:ascii="宋体" w:hAnsi="宋体"/>
          <w:sz w:val="24"/>
        </w:rPr>
        <w:t>465、接图表的作用是( C )。</w:t>
      </w:r>
    </w:p>
    <w:p>
      <w:pPr>
        <w:spacing w:line="400" w:lineRule="exact"/>
        <w:ind w:firstLine="360" w:firstLineChars="150"/>
        <w:rPr>
          <w:rFonts w:ascii="宋体" w:hAnsi="宋体"/>
          <w:sz w:val="24"/>
        </w:rPr>
      </w:pPr>
      <w:r>
        <w:rPr>
          <w:rFonts w:hint="eastAsia" w:ascii="宋体" w:hAnsi="宋体"/>
          <w:sz w:val="24"/>
        </w:rPr>
        <w:t>A、表示本图的边界线或范围           B、表示本图的图名</w:t>
      </w:r>
    </w:p>
    <w:p>
      <w:pPr>
        <w:spacing w:line="400" w:lineRule="exact"/>
        <w:ind w:firstLine="360" w:firstLineChars="150"/>
        <w:rPr>
          <w:rFonts w:ascii="宋体" w:hAnsi="宋体"/>
          <w:sz w:val="24"/>
        </w:rPr>
      </w:pPr>
      <w:r>
        <w:rPr>
          <w:rFonts w:hint="eastAsia" w:ascii="宋体" w:hAnsi="宋体"/>
          <w:sz w:val="24"/>
        </w:rPr>
        <w:t>C、表示本图幅与相邻图幅的位置关系   D、表示相邻图幅的经纬度</w:t>
      </w:r>
    </w:p>
    <w:p>
      <w:pPr>
        <w:spacing w:line="400" w:lineRule="exact"/>
        <w:rPr>
          <w:rFonts w:ascii="宋体" w:hAnsi="宋体"/>
          <w:sz w:val="24"/>
        </w:rPr>
      </w:pPr>
      <w:r>
        <w:rPr>
          <w:rFonts w:hint="eastAsia" w:ascii="宋体" w:hAnsi="宋体"/>
          <w:sz w:val="24"/>
        </w:rPr>
        <w:t>466、地形图的比例尺用分子为1的分数形式表示时，( D )。</w:t>
      </w:r>
    </w:p>
    <w:p>
      <w:pPr>
        <w:spacing w:line="400" w:lineRule="exact"/>
        <w:ind w:firstLine="360" w:firstLineChars="150"/>
        <w:rPr>
          <w:rFonts w:ascii="宋体" w:hAnsi="宋体"/>
          <w:sz w:val="24"/>
        </w:rPr>
      </w:pPr>
      <w:r>
        <w:rPr>
          <w:rFonts w:hint="eastAsia" w:ascii="宋体" w:hAnsi="宋体"/>
          <w:sz w:val="24"/>
        </w:rPr>
        <w:t>A、分母大，比例尺大，表示地形详细  B、分母小，比例尺小，表示地形概略</w:t>
      </w:r>
    </w:p>
    <w:p>
      <w:pPr>
        <w:spacing w:line="400" w:lineRule="exact"/>
        <w:ind w:firstLine="360" w:firstLineChars="150"/>
        <w:rPr>
          <w:rFonts w:ascii="宋体" w:hAnsi="宋体"/>
          <w:sz w:val="24"/>
        </w:rPr>
      </w:pPr>
      <w:r>
        <w:rPr>
          <w:rFonts w:hint="eastAsia" w:ascii="宋体" w:hAnsi="宋体"/>
          <w:sz w:val="24"/>
        </w:rPr>
        <w:t>C、分母大，比例尺小，表示地形详细  D、分母小，比例尺大，表示地形详细</w:t>
      </w:r>
    </w:p>
    <w:p/>
    <w:p>
      <w:pPr>
        <w:widowControl/>
        <w:spacing w:line="400" w:lineRule="exact"/>
        <w:jc w:val="left"/>
        <w:rPr>
          <w:rFonts w:ascii="宋体" w:hAnsi="宋体"/>
          <w:kern w:val="0"/>
          <w:sz w:val="24"/>
        </w:rPr>
      </w:pPr>
      <w:r>
        <w:rPr>
          <w:rFonts w:hint="eastAsia" w:ascii="宋体" w:hAnsi="宋体"/>
          <w:kern w:val="0"/>
          <w:sz w:val="24"/>
        </w:rPr>
        <w:t>467. 计算最短路径的经典算法是( C )。</w:t>
      </w:r>
    </w:p>
    <w:p>
      <w:pPr>
        <w:widowControl/>
        <w:spacing w:line="400" w:lineRule="exact"/>
        <w:ind w:firstLine="288"/>
        <w:jc w:val="left"/>
        <w:rPr>
          <w:rFonts w:ascii="宋体" w:hAnsi="宋体"/>
          <w:kern w:val="0"/>
          <w:sz w:val="24"/>
        </w:rPr>
      </w:pPr>
      <w:r>
        <w:rPr>
          <w:rFonts w:hint="eastAsia" w:ascii="宋体" w:hAnsi="宋体"/>
          <w:kern w:val="0"/>
          <w:sz w:val="24"/>
        </w:rPr>
        <w:t xml:space="preserve"> A、Huffmann； B、Freeman； C、Dijkstra； D、Morton</w:t>
      </w:r>
    </w:p>
    <w:p>
      <w:pPr>
        <w:widowControl/>
        <w:spacing w:line="400" w:lineRule="exact"/>
        <w:jc w:val="left"/>
        <w:rPr>
          <w:rFonts w:ascii="宋体" w:hAnsi="宋体"/>
          <w:kern w:val="0"/>
          <w:sz w:val="24"/>
        </w:rPr>
      </w:pPr>
      <w:r>
        <w:rPr>
          <w:rFonts w:hint="eastAsia" w:ascii="宋体" w:hAnsi="宋体"/>
          <w:kern w:val="0"/>
          <w:sz w:val="24"/>
        </w:rPr>
        <w:t>468. 以下设备中不属于GIS数据输入设备的是( B )。</w:t>
      </w:r>
    </w:p>
    <w:p>
      <w:pPr>
        <w:widowControl/>
        <w:spacing w:line="400" w:lineRule="exact"/>
        <w:ind w:firstLine="288"/>
        <w:jc w:val="left"/>
        <w:outlineLvl w:val="0"/>
        <w:rPr>
          <w:rFonts w:ascii="宋体" w:hAnsi="宋体"/>
          <w:kern w:val="0"/>
          <w:sz w:val="24"/>
        </w:rPr>
      </w:pPr>
      <w:r>
        <w:rPr>
          <w:rFonts w:hint="eastAsia" w:ascii="宋体" w:hAnsi="宋体"/>
          <w:kern w:val="0"/>
          <w:sz w:val="24"/>
        </w:rPr>
        <w:t xml:space="preserve">  A、扫描仪； B、绘图仪； C、数字化仪； D、键盘</w:t>
      </w:r>
    </w:p>
    <w:p>
      <w:pPr>
        <w:widowControl/>
        <w:spacing w:line="400" w:lineRule="exact"/>
        <w:jc w:val="left"/>
        <w:rPr>
          <w:rFonts w:ascii="宋体" w:hAnsi="宋体"/>
          <w:kern w:val="0"/>
          <w:sz w:val="24"/>
        </w:rPr>
      </w:pPr>
      <w:r>
        <w:rPr>
          <w:rFonts w:hint="eastAsia" w:ascii="宋体" w:hAnsi="宋体"/>
          <w:kern w:val="0"/>
          <w:sz w:val="24"/>
        </w:rPr>
        <w:t>469.下面选项中不属于地性线的是(</w:t>
      </w:r>
      <w:r>
        <w:rPr>
          <w:rFonts w:ascii="宋体" w:hAnsi="宋体"/>
          <w:kern w:val="0"/>
          <w:sz w:val="24"/>
        </w:rPr>
        <w:t xml:space="preserve"> </w:t>
      </w:r>
      <w:r>
        <w:rPr>
          <w:rFonts w:hint="eastAsia" w:ascii="宋体" w:hAnsi="宋体"/>
          <w:kern w:val="0"/>
          <w:sz w:val="24"/>
        </w:rPr>
        <w:t>D</w:t>
      </w:r>
      <w:r>
        <w:rPr>
          <w:rFonts w:ascii="宋体" w:hAnsi="宋体"/>
          <w:kern w:val="0"/>
          <w:sz w:val="24"/>
        </w:rPr>
        <w:t xml:space="preserve"> </w:t>
      </w:r>
      <w:r>
        <w:rPr>
          <w:rFonts w:hint="eastAsia" w:ascii="宋体" w:hAnsi="宋体"/>
          <w:kern w:val="0"/>
          <w:sz w:val="24"/>
        </w:rPr>
        <w:t>)。</w:t>
      </w:r>
    </w:p>
    <w:p>
      <w:pPr>
        <w:widowControl/>
        <w:spacing w:line="400" w:lineRule="exact"/>
        <w:ind w:firstLine="240" w:firstLineChars="100"/>
        <w:jc w:val="left"/>
        <w:rPr>
          <w:rFonts w:ascii="宋体" w:hAnsi="宋体"/>
          <w:kern w:val="0"/>
          <w:sz w:val="24"/>
        </w:rPr>
      </w:pPr>
      <w:r>
        <w:rPr>
          <w:rFonts w:hint="eastAsia" w:ascii="宋体" w:hAnsi="宋体"/>
          <w:kern w:val="0"/>
          <w:sz w:val="24"/>
        </w:rPr>
        <w:t xml:space="preserve">  A、山脊线    B、山谷线   C、山脚线     D、等高线</w:t>
      </w:r>
    </w:p>
    <w:p>
      <w:pPr>
        <w:widowControl/>
        <w:spacing w:line="400" w:lineRule="exact"/>
        <w:jc w:val="left"/>
        <w:rPr>
          <w:rFonts w:ascii="宋体" w:hAnsi="宋体"/>
          <w:kern w:val="0"/>
          <w:sz w:val="24"/>
        </w:rPr>
      </w:pPr>
      <w:r>
        <w:rPr>
          <w:rFonts w:hint="eastAsia" w:ascii="宋体" w:hAnsi="宋体"/>
          <w:kern w:val="0"/>
          <w:sz w:val="24"/>
        </w:rPr>
        <w:t>470.以中央子午线投影为纵轴，赤道投影为横轴建立的坐标系是(</w:t>
      </w:r>
      <w:r>
        <w:rPr>
          <w:rFonts w:ascii="宋体" w:hAnsi="宋体"/>
          <w:kern w:val="0"/>
          <w:sz w:val="24"/>
        </w:rPr>
        <w:t xml:space="preserve"> </w:t>
      </w:r>
      <w:r>
        <w:rPr>
          <w:rFonts w:hint="eastAsia" w:ascii="宋体" w:hAnsi="宋体"/>
          <w:kern w:val="0"/>
          <w:sz w:val="24"/>
        </w:rPr>
        <w:t>B</w:t>
      </w:r>
      <w:r>
        <w:rPr>
          <w:rFonts w:ascii="宋体" w:hAnsi="宋体"/>
          <w:kern w:val="0"/>
          <w:sz w:val="24"/>
        </w:rPr>
        <w:t xml:space="preserve"> </w:t>
      </w:r>
      <w:r>
        <w:rPr>
          <w:rFonts w:hint="eastAsia" w:ascii="宋体" w:hAnsi="宋体"/>
          <w:kern w:val="0"/>
          <w:sz w:val="24"/>
        </w:rPr>
        <w:t>)。</w:t>
      </w:r>
    </w:p>
    <w:p>
      <w:pPr>
        <w:widowControl/>
        <w:spacing w:line="400" w:lineRule="exact"/>
        <w:ind w:firstLine="240" w:firstLineChars="100"/>
        <w:jc w:val="left"/>
        <w:rPr>
          <w:rFonts w:ascii="宋体" w:hAnsi="宋体"/>
          <w:kern w:val="0"/>
          <w:sz w:val="24"/>
        </w:rPr>
      </w:pPr>
      <w:r>
        <w:rPr>
          <w:rFonts w:hint="eastAsia" w:ascii="宋体" w:hAnsi="宋体"/>
          <w:kern w:val="0"/>
          <w:sz w:val="24"/>
        </w:rPr>
        <w:t xml:space="preserve">  A、大地坐标系 B、高斯平面直角坐标系 C、地心坐标系 D、平面直角坐标系</w:t>
      </w:r>
    </w:p>
    <w:p>
      <w:pPr>
        <w:snapToGrid w:val="0"/>
        <w:spacing w:line="400" w:lineRule="exact"/>
        <w:rPr>
          <w:rFonts w:ascii="宋体" w:hAnsi="宋体"/>
          <w:kern w:val="0"/>
          <w:sz w:val="24"/>
        </w:rPr>
      </w:pPr>
      <w:r>
        <w:rPr>
          <w:rFonts w:hint="eastAsia" w:ascii="宋体" w:hAnsi="宋体"/>
          <w:kern w:val="0"/>
          <w:sz w:val="24"/>
        </w:rPr>
        <w:t>471.数据库中的数据组织一般分为以下哪四级：( A )</w:t>
      </w:r>
    </w:p>
    <w:p>
      <w:pPr>
        <w:widowControl/>
        <w:spacing w:line="400" w:lineRule="exact"/>
        <w:ind w:firstLine="426"/>
        <w:jc w:val="left"/>
        <w:rPr>
          <w:rFonts w:ascii="宋体" w:hAnsi="宋体"/>
          <w:kern w:val="0"/>
          <w:sz w:val="24"/>
        </w:rPr>
      </w:pPr>
      <w:r>
        <w:rPr>
          <w:rFonts w:hint="eastAsia" w:ascii="宋体" w:hAnsi="宋体"/>
          <w:kern w:val="0"/>
          <w:sz w:val="24"/>
        </w:rPr>
        <w:t>A、数据项、记录、文件、数据库</w:t>
      </w:r>
    </w:p>
    <w:p>
      <w:pPr>
        <w:widowControl/>
        <w:spacing w:line="400" w:lineRule="exact"/>
        <w:ind w:firstLine="426"/>
        <w:jc w:val="left"/>
        <w:rPr>
          <w:rFonts w:ascii="宋体" w:hAnsi="宋体"/>
          <w:kern w:val="0"/>
          <w:sz w:val="24"/>
        </w:rPr>
      </w:pPr>
      <w:r>
        <w:rPr>
          <w:rFonts w:hint="eastAsia" w:ascii="宋体" w:hAnsi="宋体"/>
          <w:kern w:val="0"/>
          <w:sz w:val="24"/>
        </w:rPr>
        <w:t>B、字段、数据项、记录、文件、</w:t>
      </w:r>
    </w:p>
    <w:p>
      <w:pPr>
        <w:pStyle w:val="10"/>
        <w:widowControl/>
        <w:numPr>
          <w:ilvl w:val="0"/>
          <w:numId w:val="53"/>
        </w:numPr>
        <w:spacing w:line="400" w:lineRule="exact"/>
        <w:ind w:firstLineChars="0"/>
        <w:jc w:val="left"/>
        <w:rPr>
          <w:rFonts w:ascii="宋体" w:hAnsi="宋体"/>
          <w:kern w:val="0"/>
          <w:sz w:val="24"/>
        </w:rPr>
      </w:pPr>
      <w:r>
        <w:rPr>
          <w:rFonts w:hint="eastAsia" w:ascii="宋体" w:hAnsi="宋体"/>
          <w:kern w:val="0"/>
          <w:sz w:val="24"/>
        </w:rPr>
        <w:t>字段、数据项、记录、数据库</w:t>
      </w:r>
    </w:p>
    <w:p>
      <w:pPr>
        <w:widowControl/>
        <w:spacing w:line="400" w:lineRule="exact"/>
        <w:ind w:firstLine="480" w:firstLineChars="200"/>
        <w:jc w:val="left"/>
        <w:rPr>
          <w:rFonts w:ascii="宋体" w:hAnsi="宋体"/>
          <w:kern w:val="0"/>
          <w:sz w:val="24"/>
        </w:rPr>
      </w:pPr>
      <w:r>
        <w:rPr>
          <w:rFonts w:hint="eastAsia" w:ascii="宋体" w:hAnsi="宋体"/>
          <w:kern w:val="0"/>
          <w:sz w:val="24"/>
        </w:rPr>
        <w:t>D、字段、记录、文件、数据库</w:t>
      </w:r>
    </w:p>
    <w:p>
      <w:pPr>
        <w:snapToGrid w:val="0"/>
        <w:spacing w:line="400" w:lineRule="exact"/>
        <w:ind w:firstLine="120" w:firstLineChars="50"/>
        <w:rPr>
          <w:rFonts w:ascii="宋体" w:hAnsi="宋体"/>
          <w:kern w:val="0"/>
          <w:sz w:val="24"/>
        </w:rPr>
      </w:pPr>
      <w:r>
        <w:rPr>
          <w:rFonts w:hint="eastAsia" w:ascii="宋体" w:hAnsi="宋体"/>
          <w:kern w:val="0"/>
          <w:sz w:val="24"/>
        </w:rPr>
        <w:t>472.下面关于高斯投影的说法正确的是：( A )</w:t>
      </w:r>
    </w:p>
    <w:p>
      <w:pPr>
        <w:widowControl/>
        <w:spacing w:line="400" w:lineRule="exact"/>
        <w:ind w:firstLine="288"/>
        <w:jc w:val="left"/>
        <w:rPr>
          <w:rFonts w:ascii="宋体" w:hAnsi="宋体"/>
          <w:kern w:val="0"/>
          <w:sz w:val="24"/>
        </w:rPr>
      </w:pPr>
      <w:r>
        <w:rPr>
          <w:rFonts w:hint="eastAsia" w:ascii="宋体" w:hAnsi="宋体"/>
          <w:kern w:val="0"/>
          <w:sz w:val="24"/>
        </w:rPr>
        <w:t xml:space="preserve">  A、中央子午线投影为直线，且投影的长度无变形；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B、离中央子午线越远，投影变形越小；</w:t>
      </w:r>
    </w:p>
    <w:p>
      <w:pPr>
        <w:widowControl/>
        <w:spacing w:line="400" w:lineRule="exact"/>
        <w:ind w:firstLine="288"/>
        <w:jc w:val="left"/>
        <w:rPr>
          <w:rFonts w:ascii="宋体" w:hAnsi="宋体"/>
          <w:kern w:val="0"/>
          <w:sz w:val="24"/>
        </w:rPr>
      </w:pPr>
      <w:r>
        <w:rPr>
          <w:rFonts w:hint="eastAsia" w:ascii="宋体" w:hAnsi="宋体"/>
          <w:kern w:val="0"/>
          <w:sz w:val="24"/>
        </w:rPr>
        <w:t xml:space="preserve">  C、经纬线投影后长度无变形；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D、高斯投影为等面积投影；</w:t>
      </w:r>
    </w:p>
    <w:p>
      <w:pPr>
        <w:widowControl/>
        <w:spacing w:line="400" w:lineRule="exact"/>
        <w:jc w:val="left"/>
        <w:rPr>
          <w:rFonts w:ascii="宋体" w:hAnsi="宋体"/>
          <w:kern w:val="0"/>
          <w:sz w:val="24"/>
        </w:rPr>
      </w:pPr>
      <w:r>
        <w:rPr>
          <w:rFonts w:hint="eastAsia" w:ascii="宋体" w:hAnsi="宋体"/>
          <w:kern w:val="0"/>
          <w:sz w:val="24"/>
        </w:rPr>
        <w:t>473.点的地理坐标中，平面位置是用( B )表达的。</w:t>
      </w:r>
    </w:p>
    <w:p>
      <w:pPr>
        <w:widowControl/>
        <w:spacing w:line="400" w:lineRule="exact"/>
        <w:ind w:firstLine="288"/>
        <w:jc w:val="left"/>
        <w:rPr>
          <w:rFonts w:ascii="宋体" w:hAnsi="宋体"/>
          <w:kern w:val="0"/>
          <w:sz w:val="24"/>
        </w:rPr>
      </w:pPr>
      <w:r>
        <w:rPr>
          <w:rFonts w:hint="eastAsia" w:ascii="宋体" w:hAnsi="宋体"/>
          <w:kern w:val="0"/>
          <w:sz w:val="24"/>
        </w:rPr>
        <w:t xml:space="preserve">  A、直角坐标       B、经纬度        C、距离和方位角      D、高程</w:t>
      </w:r>
    </w:p>
    <w:p>
      <w:pPr>
        <w:widowControl/>
        <w:spacing w:line="400" w:lineRule="exact"/>
        <w:jc w:val="left"/>
        <w:rPr>
          <w:rFonts w:ascii="宋体" w:hAnsi="宋体"/>
          <w:kern w:val="0"/>
          <w:sz w:val="24"/>
        </w:rPr>
      </w:pPr>
      <w:r>
        <w:rPr>
          <w:rFonts w:hint="eastAsia" w:ascii="宋体" w:hAnsi="宋体"/>
          <w:kern w:val="0"/>
          <w:sz w:val="24"/>
        </w:rPr>
        <w:t>474、下列给出的方法中，哪种可获取矢量数据：( A )。</w:t>
      </w:r>
    </w:p>
    <w:p>
      <w:pPr>
        <w:widowControl/>
        <w:spacing w:line="400" w:lineRule="exact"/>
        <w:ind w:firstLine="288"/>
        <w:jc w:val="left"/>
        <w:rPr>
          <w:rFonts w:ascii="宋体" w:hAnsi="宋体"/>
          <w:kern w:val="0"/>
          <w:sz w:val="24"/>
        </w:rPr>
      </w:pPr>
      <w:r>
        <w:rPr>
          <w:rFonts w:hint="eastAsia" w:ascii="宋体" w:hAnsi="宋体"/>
          <w:kern w:val="0"/>
          <w:sz w:val="24"/>
        </w:rPr>
        <w:t xml:space="preserve"> A、手扶跟踪数字化法       B、扫描法</w:t>
      </w:r>
    </w:p>
    <w:p>
      <w:pPr>
        <w:widowControl/>
        <w:spacing w:line="400" w:lineRule="exact"/>
        <w:ind w:firstLine="288"/>
        <w:jc w:val="left"/>
        <w:rPr>
          <w:rFonts w:ascii="宋体" w:hAnsi="宋体"/>
          <w:kern w:val="0"/>
          <w:sz w:val="24"/>
        </w:rPr>
      </w:pPr>
      <w:r>
        <w:rPr>
          <w:rFonts w:hint="eastAsia" w:ascii="宋体" w:hAnsi="宋体"/>
          <w:kern w:val="0"/>
          <w:sz w:val="24"/>
        </w:rPr>
        <w:t xml:space="preserve"> C、遥感信息提取           D、手工网格法</w:t>
      </w:r>
    </w:p>
    <w:p>
      <w:pPr>
        <w:widowControl/>
        <w:spacing w:line="400" w:lineRule="exact"/>
        <w:jc w:val="left"/>
        <w:rPr>
          <w:rFonts w:ascii="宋体" w:hAnsi="宋体"/>
          <w:kern w:val="0"/>
          <w:sz w:val="24"/>
        </w:rPr>
      </w:pPr>
      <w:r>
        <w:rPr>
          <w:rFonts w:hint="eastAsia" w:ascii="宋体" w:hAnsi="宋体"/>
          <w:kern w:val="0"/>
          <w:sz w:val="24"/>
        </w:rPr>
        <w:t>475. 等高线表现为越是中心部位的等高线高程越低于外圈的等高线高程时，它的地貌为( B )。</w:t>
      </w:r>
    </w:p>
    <w:p>
      <w:pPr>
        <w:widowControl/>
        <w:spacing w:line="400" w:lineRule="exact"/>
        <w:jc w:val="left"/>
        <w:rPr>
          <w:rFonts w:ascii="宋体" w:hAnsi="宋体"/>
          <w:kern w:val="0"/>
          <w:sz w:val="24"/>
        </w:rPr>
      </w:pPr>
      <w:r>
        <w:rPr>
          <w:rFonts w:hint="eastAsia" w:ascii="宋体" w:hAnsi="宋体"/>
          <w:kern w:val="0"/>
          <w:sz w:val="24"/>
        </w:rPr>
        <w:t>A、山地    B、盆地     C、山脊   D、洼地</w:t>
      </w:r>
    </w:p>
    <w:p>
      <w:pPr>
        <w:widowControl/>
        <w:spacing w:line="400" w:lineRule="exact"/>
        <w:jc w:val="left"/>
        <w:rPr>
          <w:rFonts w:ascii="宋体" w:hAnsi="宋体"/>
          <w:kern w:val="0"/>
          <w:sz w:val="24"/>
        </w:rPr>
      </w:pPr>
      <w:r>
        <w:rPr>
          <w:rFonts w:hint="eastAsia" w:ascii="宋体" w:hAnsi="宋体"/>
          <w:kern w:val="0"/>
          <w:sz w:val="24"/>
        </w:rPr>
        <w:t>476、M与N为面状地物，</w:t>
      </w:r>
      <w:r>
        <w:rPr>
          <w:rFonts w:ascii="宋体" w:hAnsi="宋体"/>
          <w:kern w:val="0"/>
          <w:sz w:val="24"/>
        </w:rPr>
        <w:t>下面</w:t>
      </w:r>
      <w:r>
        <w:rPr>
          <w:rFonts w:hint="eastAsia" w:ascii="宋体" w:hAnsi="宋体"/>
          <w:kern w:val="0"/>
          <w:sz w:val="24"/>
        </w:rPr>
        <w:t>不</w:t>
      </w:r>
      <w:r>
        <w:rPr>
          <w:rFonts w:ascii="宋体" w:hAnsi="宋体"/>
          <w:kern w:val="0"/>
          <w:sz w:val="24"/>
        </w:rPr>
        <w:t xml:space="preserve">属于拓扑关系的是： </w:t>
      </w:r>
      <w:r>
        <w:rPr>
          <w:rFonts w:hint="eastAsia" w:ascii="宋体" w:hAnsi="宋体"/>
          <w:kern w:val="0"/>
          <w:sz w:val="24"/>
        </w:rPr>
        <w:t>( A )。</w:t>
      </w:r>
    </w:p>
    <w:p>
      <w:pPr>
        <w:widowControl/>
        <w:spacing w:line="400" w:lineRule="exact"/>
        <w:ind w:firstLine="448" w:firstLineChars="187"/>
        <w:jc w:val="left"/>
        <w:rPr>
          <w:rFonts w:ascii="宋体" w:hAnsi="宋体"/>
          <w:kern w:val="0"/>
          <w:sz w:val="24"/>
        </w:rPr>
      </w:pPr>
      <w:r>
        <w:rPr>
          <w:rFonts w:ascii="宋体" w:hAnsi="宋体"/>
          <w:kern w:val="0"/>
          <w:sz w:val="24"/>
        </w:rPr>
        <w:t xml:space="preserve">A、M位于N的东南方向   B、M位于N的内部  </w:t>
      </w:r>
    </w:p>
    <w:p>
      <w:pPr>
        <w:widowControl/>
        <w:spacing w:line="400" w:lineRule="exact"/>
        <w:ind w:firstLine="448" w:firstLineChars="187"/>
        <w:jc w:val="left"/>
        <w:rPr>
          <w:rFonts w:ascii="宋体" w:hAnsi="宋体"/>
          <w:kern w:val="0"/>
          <w:sz w:val="24"/>
        </w:rPr>
      </w:pPr>
      <w:r>
        <w:rPr>
          <w:rFonts w:ascii="宋体" w:hAnsi="宋体"/>
          <w:kern w:val="0"/>
          <w:sz w:val="24"/>
        </w:rPr>
        <w:t xml:space="preserve">C、M与N相邻 </w:t>
      </w:r>
      <w:r>
        <w:rPr>
          <w:rFonts w:hint="eastAsia" w:ascii="宋体" w:hAnsi="宋体"/>
          <w:kern w:val="0"/>
          <w:sz w:val="24"/>
        </w:rPr>
        <w:t xml:space="preserve">          </w:t>
      </w:r>
      <w:r>
        <w:rPr>
          <w:rFonts w:ascii="宋体" w:hAnsi="宋体"/>
          <w:kern w:val="0"/>
          <w:sz w:val="24"/>
        </w:rPr>
        <w:t xml:space="preserve">D、M 与N相交 </w:t>
      </w:r>
    </w:p>
    <w:p>
      <w:pPr>
        <w:widowControl/>
        <w:spacing w:line="400" w:lineRule="exact"/>
        <w:jc w:val="left"/>
        <w:rPr>
          <w:rFonts w:ascii="宋体" w:hAnsi="宋体"/>
          <w:kern w:val="0"/>
          <w:sz w:val="24"/>
        </w:rPr>
      </w:pPr>
      <w:r>
        <w:rPr>
          <w:rFonts w:hint="eastAsia" w:ascii="宋体" w:hAnsi="宋体"/>
          <w:kern w:val="0"/>
          <w:sz w:val="24"/>
        </w:rPr>
        <w:t>477、系统测试过程包括</w:t>
      </w:r>
      <w:r>
        <w:rPr>
          <w:rFonts w:ascii="宋体" w:hAnsi="宋体"/>
          <w:kern w:val="0"/>
          <w:sz w:val="24"/>
        </w:rPr>
        <w:t xml:space="preserve"> </w:t>
      </w:r>
      <w:r>
        <w:rPr>
          <w:rFonts w:hint="eastAsia" w:ascii="宋体" w:hAnsi="宋体"/>
          <w:kern w:val="0"/>
          <w:sz w:val="24"/>
        </w:rPr>
        <w:t>( A )。</w:t>
      </w:r>
    </w:p>
    <w:p>
      <w:pPr>
        <w:widowControl/>
        <w:spacing w:line="400" w:lineRule="exact"/>
        <w:ind w:firstLine="448" w:firstLineChars="187"/>
        <w:jc w:val="left"/>
        <w:rPr>
          <w:rFonts w:ascii="宋体" w:hAnsi="宋体"/>
          <w:kern w:val="0"/>
          <w:sz w:val="24"/>
        </w:rPr>
      </w:pPr>
      <w:r>
        <w:rPr>
          <w:rFonts w:ascii="宋体" w:hAnsi="宋体"/>
          <w:kern w:val="0"/>
          <w:sz w:val="24"/>
        </w:rPr>
        <w:t>A、</w:t>
      </w:r>
      <w:r>
        <w:rPr>
          <w:rFonts w:hint="eastAsia" w:ascii="宋体" w:hAnsi="宋体"/>
          <w:kern w:val="0"/>
          <w:sz w:val="24"/>
        </w:rPr>
        <w:t>单元测试、集成测试、确认测试</w:t>
      </w:r>
      <w:r>
        <w:rPr>
          <w:rFonts w:ascii="宋体" w:hAnsi="宋体"/>
          <w:kern w:val="0"/>
          <w:sz w:val="24"/>
        </w:rPr>
        <w:t xml:space="preserve">   B、</w:t>
      </w:r>
      <w:r>
        <w:rPr>
          <w:rFonts w:hint="eastAsia" w:ascii="宋体" w:hAnsi="宋体"/>
          <w:kern w:val="0"/>
          <w:sz w:val="24"/>
        </w:rPr>
        <w:t>单元测试、模块测试、确认测试</w:t>
      </w:r>
    </w:p>
    <w:p>
      <w:pPr>
        <w:widowControl/>
        <w:spacing w:line="400" w:lineRule="exact"/>
        <w:ind w:firstLine="448" w:firstLineChars="187"/>
        <w:jc w:val="left"/>
        <w:rPr>
          <w:rFonts w:ascii="宋体" w:hAnsi="宋体"/>
          <w:kern w:val="0"/>
          <w:sz w:val="24"/>
        </w:rPr>
      </w:pPr>
      <w:r>
        <w:rPr>
          <w:rFonts w:ascii="宋体" w:hAnsi="宋体"/>
          <w:kern w:val="0"/>
          <w:sz w:val="24"/>
        </w:rPr>
        <w:t>C、</w:t>
      </w:r>
      <w:r>
        <w:rPr>
          <w:rFonts w:hint="eastAsia" w:ascii="宋体" w:hAnsi="宋体"/>
          <w:kern w:val="0"/>
          <w:sz w:val="24"/>
        </w:rPr>
        <w:t xml:space="preserve">单元测试、确认测试、模块测试   </w:t>
      </w:r>
      <w:r>
        <w:rPr>
          <w:rFonts w:ascii="宋体" w:hAnsi="宋体"/>
          <w:kern w:val="0"/>
          <w:sz w:val="24"/>
        </w:rPr>
        <w:t>D、</w:t>
      </w:r>
      <w:r>
        <w:rPr>
          <w:rFonts w:hint="eastAsia" w:ascii="宋体" w:hAnsi="宋体"/>
          <w:kern w:val="0"/>
          <w:sz w:val="24"/>
        </w:rPr>
        <w:t>单元测试、集成测试、模块测试</w:t>
      </w:r>
    </w:p>
    <w:p>
      <w:pPr>
        <w:spacing w:line="400" w:lineRule="exact"/>
        <w:rPr>
          <w:rFonts w:ascii="宋体" w:hAnsi="宋体"/>
          <w:color w:val="000000"/>
          <w:sz w:val="24"/>
        </w:rPr>
      </w:pPr>
      <w:r>
        <w:rPr>
          <w:rFonts w:hint="eastAsia" w:ascii="宋体" w:hAnsi="宋体"/>
          <w:color w:val="000000"/>
          <w:sz w:val="24"/>
        </w:rPr>
        <w:t>479、现需要得到一张地图的栅格数据，最捷径的输入方法是：( D  )。</w:t>
      </w:r>
    </w:p>
    <w:p>
      <w:pPr>
        <w:spacing w:line="400" w:lineRule="exact"/>
        <w:ind w:firstLine="480" w:firstLineChars="200"/>
        <w:rPr>
          <w:rFonts w:ascii="宋体" w:hAnsi="宋体"/>
          <w:color w:val="000000"/>
          <w:sz w:val="24"/>
        </w:rPr>
      </w:pPr>
      <w:r>
        <w:rPr>
          <w:rFonts w:ascii="宋体" w:hAnsi="宋体"/>
          <w:color w:val="000000"/>
          <w:sz w:val="24"/>
        </w:rPr>
        <w:t>A、</w:t>
      </w:r>
      <w:r>
        <w:rPr>
          <w:rFonts w:hint="eastAsia" w:ascii="宋体" w:hAnsi="宋体"/>
          <w:color w:val="000000"/>
          <w:sz w:val="24"/>
        </w:rPr>
        <w:t>手工键盘输入矢量数据后转为栅格数据</w:t>
      </w:r>
    </w:p>
    <w:p>
      <w:pPr>
        <w:spacing w:line="400" w:lineRule="exact"/>
        <w:ind w:firstLine="480" w:firstLineChars="200"/>
        <w:rPr>
          <w:rFonts w:ascii="宋体" w:hAnsi="宋体"/>
          <w:color w:val="000000"/>
          <w:sz w:val="24"/>
        </w:rPr>
      </w:pPr>
      <w:r>
        <w:rPr>
          <w:rFonts w:ascii="宋体" w:hAnsi="宋体"/>
          <w:color w:val="000000"/>
          <w:sz w:val="24"/>
        </w:rPr>
        <w:t>B、</w:t>
      </w:r>
      <w:r>
        <w:rPr>
          <w:rFonts w:hint="eastAsia" w:ascii="宋体" w:hAnsi="宋体"/>
          <w:color w:val="000000"/>
          <w:sz w:val="24"/>
        </w:rPr>
        <w:t>手工键盘输入栅格数据</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手扶跟踪数字化输入后转为栅格数据</w:t>
      </w:r>
    </w:p>
    <w:p>
      <w:pPr>
        <w:spacing w:line="400" w:lineRule="exact"/>
        <w:ind w:firstLine="480" w:firstLineChars="200"/>
        <w:rPr>
          <w:rFonts w:ascii="宋体" w:hAnsi="宋体"/>
          <w:color w:val="000000"/>
          <w:sz w:val="24"/>
        </w:rPr>
      </w:pPr>
      <w:r>
        <w:rPr>
          <w:rFonts w:ascii="宋体" w:hAnsi="宋体"/>
          <w:color w:val="000000"/>
          <w:sz w:val="24"/>
        </w:rPr>
        <w:t>D、</w:t>
      </w:r>
      <w:r>
        <w:rPr>
          <w:rFonts w:hint="eastAsia" w:ascii="宋体" w:hAnsi="宋体"/>
          <w:color w:val="000000"/>
          <w:sz w:val="24"/>
        </w:rPr>
        <w:t>扫描数字化输入</w:t>
      </w:r>
    </w:p>
    <w:p>
      <w:pPr>
        <w:spacing w:line="400" w:lineRule="exact"/>
        <w:rPr>
          <w:rFonts w:ascii="宋体" w:hAnsi="宋体"/>
          <w:color w:val="000000"/>
          <w:sz w:val="24"/>
        </w:rPr>
      </w:pPr>
      <w:r>
        <w:rPr>
          <w:rFonts w:hint="eastAsia" w:ascii="宋体" w:hAnsi="宋体"/>
          <w:color w:val="000000"/>
          <w:sz w:val="24"/>
        </w:rPr>
        <w:t>480、地理数据一般具有的三个基本特征是：(</w:t>
      </w:r>
      <w:r>
        <w:rPr>
          <w:rFonts w:ascii="宋体" w:hAnsi="宋体"/>
          <w:color w:val="000000"/>
          <w:sz w:val="24"/>
        </w:rPr>
        <w:t xml:space="preserve"> </w:t>
      </w:r>
      <w:r>
        <w:rPr>
          <w:rFonts w:hint="eastAsia" w:ascii="宋体" w:hAnsi="宋体"/>
          <w:color w:val="000000"/>
          <w:sz w:val="24"/>
        </w:rPr>
        <w:t>A )。</w:t>
      </w:r>
    </w:p>
    <w:p>
      <w:pPr>
        <w:spacing w:line="400" w:lineRule="exact"/>
        <w:ind w:firstLine="480" w:firstLineChars="200"/>
        <w:outlineLvl w:val="0"/>
        <w:rPr>
          <w:rFonts w:ascii="宋体" w:hAnsi="宋体"/>
          <w:color w:val="000000"/>
          <w:sz w:val="24"/>
        </w:rPr>
      </w:pPr>
      <w:r>
        <w:rPr>
          <w:rFonts w:ascii="宋体" w:hAnsi="宋体"/>
          <w:color w:val="000000"/>
          <w:sz w:val="24"/>
        </w:rPr>
        <w:t>A、</w:t>
      </w:r>
      <w:r>
        <w:rPr>
          <w:rFonts w:hint="eastAsia" w:ascii="宋体" w:hAnsi="宋体"/>
          <w:color w:val="000000"/>
          <w:sz w:val="24"/>
        </w:rPr>
        <w:t xml:space="preserve">空间特征、属性特征和时间特征  </w:t>
      </w:r>
      <w:r>
        <w:rPr>
          <w:rFonts w:ascii="宋体" w:hAnsi="宋体"/>
          <w:color w:val="000000"/>
          <w:sz w:val="24"/>
        </w:rPr>
        <w:t>B、</w:t>
      </w:r>
      <w:r>
        <w:rPr>
          <w:rFonts w:hint="eastAsia" w:ascii="宋体" w:hAnsi="宋体"/>
          <w:color w:val="000000"/>
          <w:sz w:val="24"/>
        </w:rPr>
        <w:t>空间特征、地理特征和时间特征</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 xml:space="preserve">地理特征、属性特征和时间特征  </w:t>
      </w:r>
      <w:r>
        <w:rPr>
          <w:rFonts w:ascii="宋体" w:hAnsi="宋体"/>
          <w:color w:val="000000"/>
          <w:sz w:val="24"/>
        </w:rPr>
        <w:t>D、</w:t>
      </w:r>
      <w:r>
        <w:rPr>
          <w:rFonts w:hint="eastAsia" w:ascii="宋体" w:hAnsi="宋体"/>
          <w:color w:val="000000"/>
          <w:sz w:val="24"/>
        </w:rPr>
        <w:t>空间特征、属性特征和拓扑特征</w:t>
      </w:r>
    </w:p>
    <w:p>
      <w:pPr>
        <w:spacing w:line="400" w:lineRule="exact"/>
        <w:outlineLvl w:val="0"/>
        <w:rPr>
          <w:rFonts w:ascii="宋体" w:hAnsi="宋体"/>
          <w:color w:val="000000"/>
          <w:sz w:val="24"/>
        </w:rPr>
      </w:pPr>
      <w:r>
        <w:rPr>
          <w:rFonts w:hint="eastAsia" w:ascii="宋体" w:hAnsi="宋体"/>
          <w:color w:val="000000"/>
          <w:sz w:val="24"/>
        </w:rPr>
        <w:t>481、</w:t>
      </w:r>
      <w:r>
        <w:rPr>
          <w:rFonts w:ascii="宋体" w:hAnsi="宋体"/>
          <w:color w:val="000000"/>
          <w:sz w:val="24"/>
        </w:rPr>
        <w:t xml:space="preserve">GIS </w:t>
      </w:r>
      <w:r>
        <w:rPr>
          <w:rFonts w:hint="eastAsia" w:ascii="宋体" w:hAnsi="宋体"/>
          <w:color w:val="000000"/>
          <w:sz w:val="24"/>
        </w:rPr>
        <w:t>中数据的检索，就是指：(</w:t>
      </w:r>
      <w:r>
        <w:rPr>
          <w:rFonts w:ascii="宋体" w:hAnsi="宋体"/>
          <w:color w:val="000000"/>
          <w:sz w:val="24"/>
        </w:rPr>
        <w:t xml:space="preserve"> </w:t>
      </w:r>
      <w:r>
        <w:rPr>
          <w:rFonts w:hint="eastAsia" w:ascii="宋体" w:hAnsi="宋体"/>
          <w:color w:val="000000"/>
          <w:sz w:val="24"/>
        </w:rPr>
        <w:t>A )。</w:t>
      </w:r>
    </w:p>
    <w:p>
      <w:pPr>
        <w:spacing w:line="400" w:lineRule="exact"/>
        <w:ind w:left="719" w:leftChars="228" w:hanging="240" w:hangingChars="100"/>
        <w:rPr>
          <w:rFonts w:ascii="宋体" w:hAnsi="宋体"/>
          <w:color w:val="000000"/>
          <w:sz w:val="24"/>
        </w:rPr>
      </w:pPr>
      <w:r>
        <w:rPr>
          <w:rFonts w:ascii="宋体" w:hAnsi="宋体"/>
          <w:color w:val="000000"/>
          <w:sz w:val="24"/>
        </w:rPr>
        <w:t>A、</w:t>
      </w:r>
      <w:r>
        <w:rPr>
          <w:rFonts w:hint="eastAsia" w:ascii="宋体" w:hAnsi="宋体"/>
          <w:color w:val="000000"/>
          <w:sz w:val="24"/>
        </w:rPr>
        <w:t>根据属性数据(包括组合条件)检索图形、根据图形(定位)检索属性以及图元间相互关系进行检索</w:t>
      </w:r>
    </w:p>
    <w:p>
      <w:pPr>
        <w:spacing w:line="400" w:lineRule="exact"/>
        <w:ind w:firstLine="480" w:firstLineChars="200"/>
        <w:rPr>
          <w:rFonts w:ascii="宋体" w:hAnsi="宋体"/>
          <w:color w:val="000000"/>
          <w:sz w:val="24"/>
        </w:rPr>
      </w:pPr>
      <w:r>
        <w:rPr>
          <w:rFonts w:ascii="宋体" w:hAnsi="宋体"/>
          <w:color w:val="000000"/>
          <w:sz w:val="24"/>
        </w:rPr>
        <w:t>B、</w:t>
      </w:r>
      <w:r>
        <w:rPr>
          <w:rFonts w:hint="eastAsia" w:ascii="宋体" w:hAnsi="宋体"/>
          <w:color w:val="000000"/>
          <w:sz w:val="24"/>
        </w:rPr>
        <w:t>根据属性数据(包括组合条件)检索图形以及根据图形(定位)检索属性</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根据属性数据(包括组合条件)检索图形</w:t>
      </w:r>
    </w:p>
    <w:p>
      <w:pPr>
        <w:spacing w:line="400" w:lineRule="exact"/>
        <w:ind w:firstLine="480" w:firstLineChars="200"/>
        <w:rPr>
          <w:rFonts w:ascii="宋体" w:hAnsi="宋体"/>
          <w:color w:val="000000"/>
          <w:sz w:val="24"/>
        </w:rPr>
      </w:pPr>
      <w:r>
        <w:rPr>
          <w:rFonts w:ascii="宋体" w:hAnsi="宋体"/>
          <w:color w:val="000000"/>
          <w:sz w:val="24"/>
        </w:rPr>
        <w:t>D、</w:t>
      </w:r>
      <w:r>
        <w:rPr>
          <w:rFonts w:hint="eastAsia" w:ascii="宋体" w:hAnsi="宋体"/>
          <w:color w:val="000000"/>
          <w:sz w:val="24"/>
        </w:rPr>
        <w:t>根据图形(定位)检索属性</w:t>
      </w:r>
    </w:p>
    <w:p>
      <w:pPr>
        <w:spacing w:line="400" w:lineRule="exact"/>
        <w:ind w:left="360" w:hanging="360" w:hangingChars="150"/>
        <w:rPr>
          <w:rFonts w:ascii="宋体" w:hAnsi="宋体"/>
          <w:color w:val="000000"/>
          <w:sz w:val="24"/>
        </w:rPr>
      </w:pPr>
      <w:r>
        <w:rPr>
          <w:rFonts w:hint="eastAsia" w:ascii="宋体" w:hAnsi="宋体"/>
          <w:sz w:val="24"/>
        </w:rPr>
        <w:t>482、</w:t>
      </w:r>
      <w:r>
        <w:rPr>
          <w:rFonts w:ascii="宋体" w:hAnsi="宋体"/>
          <w:sz w:val="24"/>
        </w:rPr>
        <w:t>当前对空间查询语言的研究</w:t>
      </w:r>
      <w:r>
        <w:rPr>
          <w:rFonts w:hint="eastAsia" w:ascii="宋体" w:hAnsi="宋体"/>
          <w:sz w:val="24"/>
        </w:rPr>
        <w:t>主要有3种，下列哪一个不属于</w:t>
      </w:r>
      <w:r>
        <w:rPr>
          <w:rFonts w:ascii="宋体" w:hAnsi="宋体"/>
          <w:sz w:val="24"/>
        </w:rPr>
        <w:t>空间查询语言研究</w:t>
      </w:r>
      <w:r>
        <w:rPr>
          <w:rFonts w:hint="eastAsia" w:ascii="宋体" w:hAnsi="宋体"/>
          <w:sz w:val="24"/>
        </w:rPr>
        <w:t xml:space="preserve">范畴的( B </w:t>
      </w:r>
      <w:r>
        <w:rPr>
          <w:rFonts w:hint="eastAsia" w:ascii="宋体" w:hAnsi="宋体"/>
          <w:color w:val="000000"/>
          <w:sz w:val="24"/>
        </w:rPr>
        <w:t>)。</w:t>
      </w:r>
    </w:p>
    <w:p>
      <w:pPr>
        <w:spacing w:line="400" w:lineRule="exact"/>
        <w:ind w:firstLine="360" w:firstLineChars="150"/>
        <w:rPr>
          <w:rFonts w:ascii="宋体" w:hAnsi="宋体"/>
          <w:color w:val="000000"/>
          <w:sz w:val="24"/>
        </w:rPr>
      </w:pPr>
      <w:r>
        <w:rPr>
          <w:rFonts w:ascii="宋体" w:hAnsi="宋体"/>
          <w:color w:val="000000"/>
          <w:sz w:val="24"/>
        </w:rPr>
        <w:t>A</w:t>
      </w:r>
      <w:r>
        <w:rPr>
          <w:rFonts w:ascii="宋体" w:hAnsi="宋体"/>
          <w:sz w:val="24"/>
        </w:rPr>
        <w:t>空间结构化查询语言</w:t>
      </w:r>
      <w:r>
        <w:rPr>
          <w:rFonts w:hint="eastAsia" w:ascii="宋体" w:hAnsi="宋体"/>
          <w:color w:val="000000"/>
          <w:sz w:val="24"/>
        </w:rPr>
        <w:t xml:space="preserve">          </w:t>
      </w:r>
      <w:r>
        <w:rPr>
          <w:rFonts w:ascii="宋体" w:hAnsi="宋体"/>
          <w:color w:val="000000"/>
          <w:sz w:val="24"/>
        </w:rPr>
        <w:t>B、</w:t>
      </w:r>
      <w:r>
        <w:rPr>
          <w:rFonts w:hint="eastAsia" w:ascii="宋体" w:hAnsi="宋体"/>
          <w:color w:val="000000"/>
          <w:sz w:val="24"/>
        </w:rPr>
        <w:t>属性</w:t>
      </w:r>
      <w:r>
        <w:rPr>
          <w:rFonts w:ascii="宋体" w:hAnsi="宋体"/>
          <w:sz w:val="24"/>
        </w:rPr>
        <w:t>查询语言</w:t>
      </w:r>
    </w:p>
    <w:p>
      <w:pPr>
        <w:spacing w:line="400" w:lineRule="exact"/>
        <w:ind w:firstLine="360" w:firstLineChars="150"/>
        <w:rPr>
          <w:rFonts w:ascii="宋体" w:hAnsi="宋体"/>
          <w:sz w:val="24"/>
        </w:rPr>
      </w:pPr>
      <w:r>
        <w:rPr>
          <w:rFonts w:ascii="宋体" w:hAnsi="宋体"/>
          <w:color w:val="000000"/>
          <w:sz w:val="24"/>
        </w:rPr>
        <w:t>C</w:t>
      </w:r>
      <w:r>
        <w:rPr>
          <w:rFonts w:ascii="宋体" w:hAnsi="宋体"/>
          <w:sz w:val="24"/>
        </w:rPr>
        <w:t>可视化查询语言</w:t>
      </w:r>
      <w:r>
        <w:rPr>
          <w:rFonts w:hint="eastAsia" w:ascii="宋体" w:hAnsi="宋体"/>
          <w:color w:val="000000"/>
          <w:sz w:val="24"/>
        </w:rPr>
        <w:t xml:space="preserve">              </w:t>
      </w:r>
      <w:r>
        <w:rPr>
          <w:rFonts w:ascii="宋体" w:hAnsi="宋体"/>
          <w:color w:val="000000"/>
          <w:sz w:val="24"/>
        </w:rPr>
        <w:t>D</w:t>
      </w:r>
      <w:r>
        <w:rPr>
          <w:rFonts w:ascii="宋体" w:hAnsi="宋体"/>
          <w:sz w:val="24"/>
        </w:rPr>
        <w:t>自然查询语言</w:t>
      </w:r>
    </w:p>
    <w:p>
      <w:pPr>
        <w:widowControl/>
        <w:spacing w:line="400" w:lineRule="exact"/>
        <w:jc w:val="left"/>
        <w:rPr>
          <w:rFonts w:ascii="宋体" w:hAnsi="宋体"/>
          <w:kern w:val="0"/>
          <w:sz w:val="24"/>
        </w:rPr>
      </w:pPr>
      <w:r>
        <w:rPr>
          <w:rFonts w:hint="eastAsia" w:ascii="宋体" w:hAnsi="宋体"/>
          <w:kern w:val="0"/>
          <w:sz w:val="24"/>
        </w:rPr>
        <w:t>483. 地形图上有27、28、29、30、31、32、33、34、35m等相邻等高线，则计曲线为( C )米。</w:t>
      </w:r>
    </w:p>
    <w:p>
      <w:pPr>
        <w:widowControl/>
        <w:spacing w:line="400" w:lineRule="exact"/>
        <w:ind w:firstLine="480" w:firstLineChars="200"/>
        <w:jc w:val="left"/>
        <w:rPr>
          <w:rFonts w:ascii="宋体" w:hAnsi="宋体"/>
          <w:kern w:val="0"/>
          <w:sz w:val="24"/>
        </w:rPr>
      </w:pPr>
      <w:r>
        <w:rPr>
          <w:rFonts w:hint="eastAsia" w:ascii="宋体" w:hAnsi="宋体"/>
          <w:kern w:val="0"/>
          <w:sz w:val="24"/>
        </w:rPr>
        <w:t>A、29、34      B、28、33    C、30、35        D、27、32</w:t>
      </w:r>
    </w:p>
    <w:p>
      <w:pPr>
        <w:spacing w:line="400" w:lineRule="exact"/>
        <w:rPr>
          <w:rFonts w:ascii="宋体" w:hAnsi="宋体"/>
          <w:sz w:val="24"/>
        </w:rPr>
      </w:pPr>
      <w:r>
        <w:rPr>
          <w:rFonts w:hint="eastAsia" w:ascii="宋体" w:hAnsi="宋体"/>
          <w:sz w:val="24"/>
        </w:rPr>
        <w:t>484、GIS整个研制工作的核心是：( B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系统分析                   B、系统设计 </w:t>
      </w:r>
    </w:p>
    <w:p>
      <w:pPr>
        <w:spacing w:line="400" w:lineRule="exact"/>
        <w:ind w:firstLine="480" w:firstLineChars="200"/>
        <w:rPr>
          <w:rFonts w:ascii="宋体" w:hAnsi="宋体"/>
          <w:sz w:val="24"/>
        </w:rPr>
      </w:pPr>
      <w:r>
        <w:rPr>
          <w:rFonts w:hint="eastAsia" w:ascii="宋体" w:hAnsi="宋体"/>
          <w:sz w:val="24"/>
        </w:rPr>
        <w:t xml:space="preserve"> C、系统实施                   D、系统维护</w:t>
      </w:r>
    </w:p>
    <w:p>
      <w:pPr>
        <w:spacing w:line="400" w:lineRule="exact"/>
        <w:rPr>
          <w:rFonts w:ascii="宋体" w:hAnsi="宋体"/>
          <w:sz w:val="24"/>
        </w:rPr>
      </w:pPr>
      <w:r>
        <w:rPr>
          <w:rFonts w:hint="eastAsia" w:ascii="宋体" w:hAnsi="宋体"/>
          <w:sz w:val="24"/>
        </w:rPr>
        <w:t>485、要保证GIS中数据的现势性必须实时进行：( C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数据编辑                   B、数据变换  </w:t>
      </w:r>
    </w:p>
    <w:p>
      <w:pPr>
        <w:spacing w:line="400" w:lineRule="exact"/>
        <w:ind w:left="315" w:leftChars="150" w:firstLine="240" w:firstLineChars="100"/>
        <w:rPr>
          <w:rFonts w:ascii="宋体" w:hAnsi="宋体"/>
          <w:sz w:val="24"/>
        </w:rPr>
      </w:pPr>
      <w:r>
        <w:rPr>
          <w:rFonts w:hint="eastAsia" w:ascii="宋体" w:hAnsi="宋体"/>
          <w:sz w:val="24"/>
        </w:rPr>
        <w:t>C、数据更新                    D、数据匹配</w:t>
      </w:r>
    </w:p>
    <w:p>
      <w:pPr>
        <w:spacing w:line="400" w:lineRule="exact"/>
        <w:rPr>
          <w:rFonts w:ascii="宋体" w:hAnsi="宋体"/>
          <w:sz w:val="24"/>
        </w:rPr>
      </w:pPr>
      <w:r>
        <w:rPr>
          <w:rFonts w:hint="eastAsia" w:ascii="宋体" w:hAnsi="宋体"/>
          <w:sz w:val="24"/>
        </w:rPr>
        <w:t>486、描述数据库中各种数据属性与组成的数据集合称为：( D)</w:t>
      </w:r>
    </w:p>
    <w:p>
      <w:pPr>
        <w:spacing w:line="400" w:lineRule="exact"/>
        <w:ind w:left="315" w:leftChars="150" w:firstLine="240" w:firstLineChars="100"/>
        <w:rPr>
          <w:rFonts w:ascii="宋体" w:hAnsi="宋体"/>
          <w:sz w:val="24"/>
        </w:rPr>
      </w:pPr>
      <w:r>
        <w:rPr>
          <w:rFonts w:ascii="宋体" w:hAnsi="宋体"/>
          <w:sz w:val="24"/>
        </w:rPr>
        <w:t>A、</w:t>
      </w:r>
      <w:r>
        <w:rPr>
          <w:rFonts w:hint="eastAsia" w:ascii="宋体" w:hAnsi="宋体"/>
          <w:sz w:val="24"/>
        </w:rPr>
        <w:t xml:space="preserve">数据结构                   B、数据模型  </w:t>
      </w:r>
    </w:p>
    <w:p>
      <w:pPr>
        <w:spacing w:line="400" w:lineRule="exact"/>
        <w:ind w:left="315" w:leftChars="150" w:firstLine="240" w:firstLineChars="100"/>
        <w:rPr>
          <w:rFonts w:ascii="宋体" w:hAnsi="宋体"/>
          <w:sz w:val="24"/>
        </w:rPr>
      </w:pPr>
      <w:r>
        <w:rPr>
          <w:rFonts w:hint="eastAsia" w:ascii="宋体" w:hAnsi="宋体"/>
          <w:sz w:val="24"/>
        </w:rPr>
        <w:t>C、数据类型                    D、数据字典</w:t>
      </w:r>
    </w:p>
    <w:p>
      <w:pPr>
        <w:spacing w:line="400" w:lineRule="exact"/>
        <w:ind w:left="600" w:hanging="600" w:hangingChars="250"/>
        <w:rPr>
          <w:rFonts w:ascii="宋体" w:hAnsi="宋体" w:cs="宋体"/>
          <w:color w:val="000000"/>
          <w:kern w:val="0"/>
          <w:sz w:val="24"/>
        </w:rPr>
      </w:pPr>
      <w:r>
        <w:rPr>
          <w:rFonts w:hint="eastAsia" w:ascii="宋体" w:hAnsi="宋体" w:cs="宋体"/>
          <w:color w:val="000000"/>
          <w:kern w:val="0"/>
          <w:sz w:val="24"/>
        </w:rPr>
        <w:t>487、</w:t>
      </w:r>
      <w:r>
        <w:rPr>
          <w:rFonts w:ascii="宋体" w:hAnsi="宋体" w:cs="宋体"/>
          <w:color w:val="000000"/>
          <w:kern w:val="0"/>
          <w:sz w:val="24"/>
        </w:rPr>
        <w:t>建立空间要素之间的拓扑关系属于(</w:t>
      </w:r>
      <w:r>
        <w:rPr>
          <w:rFonts w:hint="eastAsia" w:ascii="宋体" w:hAnsi="宋体" w:cs="宋体"/>
          <w:color w:val="000000"/>
          <w:kern w:val="0"/>
          <w:sz w:val="24"/>
        </w:rPr>
        <w:t xml:space="preserve"> A </w:t>
      </w:r>
      <w:r>
        <w:rPr>
          <w:rFonts w:ascii="宋体" w:hAnsi="宋体" w:cs="宋体"/>
          <w:color w:val="000000"/>
          <w:kern w:val="0"/>
          <w:sz w:val="24"/>
        </w:rPr>
        <w:t xml:space="preserve">)功能 </w:t>
      </w:r>
      <w:r>
        <w:rPr>
          <w:rFonts w:ascii="宋体" w:hAnsi="宋体" w:cs="宋体"/>
          <w:color w:val="000000"/>
          <w:kern w:val="0"/>
          <w:sz w:val="24"/>
        </w:rPr>
        <w:br w:type="textWrapping"/>
      </w:r>
      <w:r>
        <w:rPr>
          <w:rFonts w:ascii="宋体" w:hAnsi="宋体" w:cs="宋体"/>
          <w:color w:val="000000"/>
          <w:kern w:val="0"/>
          <w:sz w:val="24"/>
        </w:rPr>
        <w:t xml:space="preserve">A、空间分析 </w:t>
      </w:r>
      <w:r>
        <w:rPr>
          <w:rFonts w:hint="eastAsia" w:ascii="宋体" w:hAnsi="宋体" w:cs="宋体"/>
          <w:color w:val="000000"/>
          <w:kern w:val="0"/>
          <w:sz w:val="24"/>
        </w:rPr>
        <w:t xml:space="preserve">                  </w:t>
      </w:r>
      <w:r>
        <w:rPr>
          <w:rFonts w:ascii="宋体" w:hAnsi="宋体" w:cs="宋体"/>
          <w:color w:val="000000"/>
          <w:kern w:val="0"/>
          <w:sz w:val="24"/>
        </w:rPr>
        <w:t>B、图形分析</w:t>
      </w:r>
    </w:p>
    <w:p>
      <w:pPr>
        <w:spacing w:line="400" w:lineRule="exact"/>
        <w:ind w:left="451" w:leftChars="215" w:firstLine="120" w:firstLineChars="50"/>
        <w:rPr>
          <w:rFonts w:ascii="宋体" w:hAnsi="宋体" w:cs="宋体"/>
          <w:color w:val="000000"/>
          <w:kern w:val="0"/>
          <w:sz w:val="24"/>
        </w:rPr>
      </w:pPr>
      <w:r>
        <w:rPr>
          <w:rFonts w:ascii="宋体" w:hAnsi="宋体" w:cs="宋体"/>
          <w:color w:val="000000"/>
          <w:kern w:val="0"/>
          <w:sz w:val="24"/>
        </w:rPr>
        <w:t xml:space="preserve">C、空间查询 </w:t>
      </w:r>
      <w:r>
        <w:rPr>
          <w:rFonts w:hint="eastAsia" w:ascii="宋体" w:hAnsi="宋体" w:cs="宋体"/>
          <w:color w:val="000000"/>
          <w:kern w:val="0"/>
          <w:sz w:val="24"/>
        </w:rPr>
        <w:t xml:space="preserve">                  </w:t>
      </w:r>
      <w:r>
        <w:rPr>
          <w:rFonts w:ascii="宋体" w:hAnsi="宋体" w:cs="宋体"/>
          <w:color w:val="000000"/>
          <w:kern w:val="0"/>
          <w:sz w:val="24"/>
        </w:rPr>
        <w:t xml:space="preserve">D、地图整饰 </w:t>
      </w:r>
    </w:p>
    <w:p>
      <w:pPr>
        <w:spacing w:line="400" w:lineRule="exact"/>
        <w:rPr>
          <w:rFonts w:ascii="宋体" w:hAnsi="宋体"/>
          <w:sz w:val="24"/>
        </w:rPr>
      </w:pPr>
      <w:r>
        <w:rPr>
          <w:rFonts w:hint="eastAsia" w:ascii="宋体" w:hAnsi="宋体"/>
          <w:sz w:val="24"/>
        </w:rPr>
        <w:t>488、GIS与机助制图的差异在于：( D )。</w:t>
      </w:r>
    </w:p>
    <w:p>
      <w:pPr>
        <w:spacing w:line="400" w:lineRule="exact"/>
        <w:rPr>
          <w:rFonts w:ascii="宋体" w:hAnsi="宋体"/>
          <w:sz w:val="24"/>
        </w:rPr>
      </w:pPr>
      <w:r>
        <w:rPr>
          <w:rFonts w:hint="eastAsia" w:ascii="宋体" w:hAnsi="宋体"/>
          <w:sz w:val="24"/>
        </w:rPr>
        <w:t xml:space="preserve">   A、是地理信息的载体          B、具有存储地理信息的功能</w:t>
      </w:r>
    </w:p>
    <w:p>
      <w:pPr>
        <w:spacing w:line="400" w:lineRule="exact"/>
        <w:rPr>
          <w:rFonts w:ascii="宋体" w:hAnsi="宋体"/>
          <w:sz w:val="24"/>
        </w:rPr>
      </w:pPr>
      <w:r>
        <w:rPr>
          <w:rFonts w:hint="eastAsia" w:ascii="宋体" w:hAnsi="宋体"/>
          <w:sz w:val="24"/>
        </w:rPr>
        <w:t xml:space="preserve">   C、具有显示地理信息的功能    D、具有强大的空间分析功能</w:t>
      </w:r>
    </w:p>
    <w:p>
      <w:pPr>
        <w:widowControl/>
        <w:spacing w:line="400" w:lineRule="exact"/>
        <w:jc w:val="left"/>
        <w:rPr>
          <w:rFonts w:ascii="宋体" w:hAnsi="宋体"/>
          <w:kern w:val="0"/>
          <w:sz w:val="24"/>
        </w:rPr>
      </w:pPr>
      <w:r>
        <w:rPr>
          <w:rFonts w:hint="eastAsia" w:ascii="宋体" w:hAnsi="宋体"/>
          <w:kern w:val="0"/>
          <w:sz w:val="24"/>
        </w:rPr>
        <w:t>489.图形输出设备可分为矢量型和栅格型两类，下列各组输出设备中，全部为栅格型的 是( D</w:t>
      </w:r>
      <w:r>
        <w:rPr>
          <w:rFonts w:hint="eastAsia" w:ascii="宋体" w:hAnsi="宋体"/>
          <w:kern w:val="0"/>
          <w:sz w:val="24"/>
        </w:rPr>
        <w:tab/>
      </w:r>
      <w:r>
        <w:rPr>
          <w:rFonts w:hint="eastAsia" w:ascii="宋体" w:hAnsi="宋体"/>
          <w:kern w:val="0"/>
          <w:sz w:val="24"/>
        </w:rPr>
        <w:t>)。</w:t>
      </w:r>
    </w:p>
    <w:p>
      <w:pPr>
        <w:widowControl/>
        <w:spacing w:line="400" w:lineRule="exact"/>
        <w:ind w:firstLine="424" w:firstLineChars="177"/>
        <w:jc w:val="left"/>
        <w:rPr>
          <w:rFonts w:ascii="宋体" w:hAnsi="宋体"/>
          <w:kern w:val="0"/>
          <w:sz w:val="24"/>
        </w:rPr>
      </w:pPr>
      <w:r>
        <w:rPr>
          <w:rFonts w:hint="eastAsia" w:ascii="宋体" w:hAnsi="宋体"/>
          <w:kern w:val="0"/>
          <w:sz w:val="24"/>
        </w:rPr>
        <w:t>A、喷墨绘图仪、笔式绘图仪、激光照排机、点阵式打印机</w:t>
      </w:r>
    </w:p>
    <w:p>
      <w:pPr>
        <w:widowControl/>
        <w:spacing w:line="400" w:lineRule="exact"/>
        <w:ind w:firstLine="424" w:firstLineChars="177"/>
        <w:jc w:val="left"/>
        <w:outlineLvl w:val="0"/>
        <w:rPr>
          <w:rFonts w:ascii="宋体" w:hAnsi="宋体"/>
          <w:kern w:val="0"/>
          <w:sz w:val="24"/>
        </w:rPr>
      </w:pPr>
      <w:r>
        <w:rPr>
          <w:rFonts w:hint="eastAsia" w:ascii="宋体" w:hAnsi="宋体"/>
          <w:kern w:val="0"/>
          <w:sz w:val="24"/>
        </w:rPr>
        <w:t>B、激光照排机、喷墨绘图仪、静电绘图仪、笔式绘图仪</w:t>
      </w:r>
    </w:p>
    <w:p>
      <w:pPr>
        <w:widowControl/>
        <w:spacing w:line="400" w:lineRule="exact"/>
        <w:ind w:firstLine="424" w:firstLineChars="177"/>
        <w:jc w:val="left"/>
        <w:rPr>
          <w:rFonts w:ascii="宋体" w:hAnsi="宋体"/>
          <w:kern w:val="0"/>
          <w:sz w:val="24"/>
        </w:rPr>
      </w:pPr>
      <w:r>
        <w:rPr>
          <w:rFonts w:hint="eastAsia" w:ascii="宋体" w:hAnsi="宋体"/>
          <w:kern w:val="0"/>
          <w:sz w:val="24"/>
        </w:rPr>
        <w:t>C、点阵式打印机、激光照排机、笔式绘图仪、静电绘图仪</w:t>
      </w:r>
    </w:p>
    <w:p>
      <w:pPr>
        <w:widowControl/>
        <w:spacing w:line="400" w:lineRule="exact"/>
        <w:ind w:firstLine="424" w:firstLineChars="177"/>
        <w:jc w:val="left"/>
        <w:outlineLvl w:val="0"/>
        <w:rPr>
          <w:rFonts w:ascii="宋体" w:hAnsi="宋体"/>
          <w:kern w:val="0"/>
          <w:sz w:val="24"/>
        </w:rPr>
      </w:pPr>
      <w:r>
        <w:rPr>
          <w:rFonts w:hint="eastAsia" w:ascii="宋体" w:hAnsi="宋体"/>
          <w:kern w:val="0"/>
          <w:sz w:val="24"/>
        </w:rPr>
        <w:t>D、静电绘图仪、点阵式打印机、喷墨绘图仪、激光照排机</w:t>
      </w:r>
    </w:p>
    <w:p>
      <w:pPr>
        <w:widowControl/>
        <w:spacing w:line="400" w:lineRule="exact"/>
        <w:jc w:val="left"/>
        <w:rPr>
          <w:rFonts w:ascii="宋体" w:hAnsi="宋体"/>
          <w:kern w:val="0"/>
          <w:sz w:val="24"/>
        </w:rPr>
      </w:pPr>
      <w:r>
        <w:rPr>
          <w:rFonts w:hint="eastAsia" w:ascii="宋体" w:hAnsi="宋体"/>
          <w:kern w:val="0"/>
          <w:sz w:val="24"/>
        </w:rPr>
        <w:t>490.GIS软件测试四个基本步骤的先后顺序是( D )。</w:t>
      </w:r>
    </w:p>
    <w:p>
      <w:pPr>
        <w:widowControl/>
        <w:spacing w:line="400" w:lineRule="exact"/>
        <w:ind w:firstLine="424" w:firstLineChars="177"/>
        <w:jc w:val="left"/>
        <w:rPr>
          <w:rFonts w:ascii="宋体" w:hAnsi="宋体"/>
          <w:kern w:val="0"/>
          <w:sz w:val="24"/>
        </w:rPr>
      </w:pPr>
      <w:r>
        <w:rPr>
          <w:rFonts w:hint="eastAsia" w:ascii="宋体" w:hAnsi="宋体"/>
          <w:kern w:val="0"/>
          <w:sz w:val="24"/>
        </w:rPr>
        <w:t>A、系统测试、确认测试、联合测试、模块测试</w:t>
      </w:r>
    </w:p>
    <w:p>
      <w:pPr>
        <w:widowControl/>
        <w:spacing w:line="400" w:lineRule="exact"/>
        <w:ind w:firstLine="424" w:firstLineChars="177"/>
        <w:jc w:val="left"/>
        <w:rPr>
          <w:rFonts w:ascii="宋体" w:hAnsi="宋体"/>
          <w:kern w:val="0"/>
          <w:sz w:val="24"/>
        </w:rPr>
      </w:pPr>
      <w:r>
        <w:rPr>
          <w:rFonts w:hint="eastAsia" w:ascii="宋体" w:hAnsi="宋体"/>
          <w:kern w:val="0"/>
          <w:sz w:val="24"/>
        </w:rPr>
        <w:t>B、模块测试、确认测试、联合测试、系统测试</w:t>
      </w:r>
    </w:p>
    <w:p>
      <w:pPr>
        <w:widowControl/>
        <w:spacing w:line="400" w:lineRule="exact"/>
        <w:ind w:firstLine="424" w:firstLineChars="177"/>
        <w:jc w:val="left"/>
        <w:rPr>
          <w:rFonts w:ascii="宋体" w:hAnsi="宋体"/>
          <w:kern w:val="0"/>
          <w:sz w:val="24"/>
        </w:rPr>
      </w:pPr>
      <w:r>
        <w:rPr>
          <w:rFonts w:hint="eastAsia" w:ascii="宋体" w:hAnsi="宋体"/>
          <w:kern w:val="0"/>
          <w:sz w:val="24"/>
        </w:rPr>
        <w:t>C、系统测试、联合测试、确认测试、模块测试</w:t>
      </w:r>
      <w:r>
        <w:rPr>
          <w:rFonts w:hint="eastAsia" w:ascii="宋体" w:hAnsi="宋体"/>
          <w:kern w:val="0"/>
          <w:sz w:val="24"/>
        </w:rPr>
        <w:tab/>
      </w:r>
    </w:p>
    <w:p>
      <w:pPr>
        <w:widowControl/>
        <w:spacing w:line="400" w:lineRule="exact"/>
        <w:ind w:firstLine="424" w:firstLineChars="177"/>
        <w:jc w:val="left"/>
        <w:rPr>
          <w:rFonts w:ascii="宋体" w:hAnsi="宋体"/>
          <w:kern w:val="0"/>
          <w:sz w:val="24"/>
        </w:rPr>
      </w:pPr>
      <w:r>
        <w:rPr>
          <w:rFonts w:hint="eastAsia" w:ascii="宋体" w:hAnsi="宋体"/>
          <w:kern w:val="0"/>
          <w:sz w:val="24"/>
        </w:rPr>
        <w:t>D、模块测试、联合测试、确认测试、系统测试</w:t>
      </w:r>
    </w:p>
    <w:p>
      <w:pPr>
        <w:widowControl/>
        <w:spacing w:line="400" w:lineRule="exact"/>
        <w:jc w:val="left"/>
        <w:rPr>
          <w:rFonts w:ascii="宋体" w:hAnsi="宋体"/>
          <w:kern w:val="0"/>
          <w:sz w:val="24"/>
        </w:rPr>
      </w:pPr>
      <w:r>
        <w:rPr>
          <w:rFonts w:hint="eastAsia" w:ascii="宋体" w:hAnsi="宋体"/>
          <w:kern w:val="0"/>
          <w:sz w:val="24"/>
        </w:rPr>
        <w:t>491.GIS工程项目在设计阶段,需要进行需求分析。下列关于需求分析的说法，正确的是( A )。</w:t>
      </w:r>
    </w:p>
    <w:p>
      <w:pPr>
        <w:widowControl/>
        <w:spacing w:line="400" w:lineRule="exact"/>
        <w:ind w:firstLine="424" w:firstLineChars="177"/>
        <w:jc w:val="left"/>
        <w:rPr>
          <w:rFonts w:ascii="宋体" w:hAnsi="宋体"/>
          <w:kern w:val="0"/>
          <w:sz w:val="24"/>
        </w:rPr>
      </w:pPr>
      <w:r>
        <w:rPr>
          <w:rFonts w:hint="eastAsia" w:ascii="宋体" w:hAnsi="宋体"/>
          <w:kern w:val="0"/>
          <w:sz w:val="24"/>
        </w:rPr>
        <w:t>A、需求分析报告要获得用户认可</w:t>
      </w:r>
      <w:r>
        <w:rPr>
          <w:rFonts w:hint="eastAsia" w:ascii="宋体" w:hAnsi="宋体"/>
          <w:kern w:val="0"/>
          <w:sz w:val="24"/>
        </w:rPr>
        <w:tab/>
      </w:r>
      <w:r>
        <w:rPr>
          <w:rFonts w:hint="eastAsia" w:ascii="宋体" w:hAnsi="宋体"/>
          <w:kern w:val="0"/>
          <w:sz w:val="24"/>
        </w:rPr>
        <w:t xml:space="preserve">  B、系统需求是用户提出的要求</w:t>
      </w:r>
    </w:p>
    <w:p>
      <w:pPr>
        <w:widowControl/>
        <w:spacing w:line="400" w:lineRule="exact"/>
        <w:ind w:firstLine="424" w:firstLineChars="177"/>
        <w:jc w:val="left"/>
        <w:rPr>
          <w:rFonts w:ascii="宋体" w:hAnsi="宋体"/>
          <w:kern w:val="0"/>
          <w:sz w:val="24"/>
        </w:rPr>
      </w:pPr>
      <w:r>
        <w:rPr>
          <w:rFonts w:hint="eastAsia" w:ascii="宋体" w:hAnsi="宋体"/>
          <w:kern w:val="0"/>
          <w:sz w:val="24"/>
        </w:rPr>
        <w:t>C、用户可以不参与需求分析过程</w:t>
      </w:r>
      <w:r>
        <w:rPr>
          <w:rFonts w:hint="eastAsia" w:ascii="宋体" w:hAnsi="宋体"/>
          <w:kern w:val="0"/>
          <w:sz w:val="24"/>
        </w:rPr>
        <w:tab/>
      </w:r>
      <w:r>
        <w:rPr>
          <w:rFonts w:hint="eastAsia" w:ascii="宋体" w:hAnsi="宋体"/>
          <w:kern w:val="0"/>
          <w:sz w:val="24"/>
        </w:rPr>
        <w:t xml:space="preserve">  D、不是所有的项目都需要需求分析</w:t>
      </w:r>
    </w:p>
    <w:p>
      <w:pPr>
        <w:widowControl/>
        <w:spacing w:line="400" w:lineRule="exact"/>
        <w:jc w:val="left"/>
        <w:rPr>
          <w:rFonts w:ascii="宋体" w:hAnsi="宋体"/>
          <w:kern w:val="0"/>
          <w:sz w:val="24"/>
        </w:rPr>
      </w:pPr>
      <w:r>
        <w:rPr>
          <w:rFonts w:hint="eastAsia" w:ascii="宋体" w:hAnsi="宋体"/>
          <w:kern w:val="0"/>
          <w:sz w:val="24"/>
        </w:rPr>
        <w:t>492.下列内容中，属性数据字典不描述的是( D )。</w:t>
      </w:r>
    </w:p>
    <w:p>
      <w:pPr>
        <w:widowControl/>
        <w:spacing w:line="400" w:lineRule="exact"/>
        <w:ind w:firstLine="424" w:firstLineChars="177"/>
        <w:jc w:val="left"/>
        <w:rPr>
          <w:rFonts w:ascii="宋体" w:hAnsi="宋体"/>
          <w:kern w:val="0"/>
          <w:sz w:val="24"/>
        </w:rPr>
      </w:pPr>
      <w:r>
        <w:rPr>
          <w:rFonts w:hint="eastAsia" w:ascii="宋体" w:hAnsi="宋体"/>
          <w:kern w:val="0"/>
          <w:sz w:val="24"/>
        </w:rPr>
        <w:t>A、数据元素与数据结构</w:t>
      </w:r>
      <w:r>
        <w:rPr>
          <w:rFonts w:hint="eastAsia" w:ascii="宋体" w:hAnsi="宋体"/>
          <w:kern w:val="0"/>
          <w:sz w:val="24"/>
        </w:rPr>
        <w:tab/>
      </w:r>
      <w:r>
        <w:rPr>
          <w:rFonts w:hint="eastAsia" w:ascii="宋体" w:hAnsi="宋体"/>
          <w:kern w:val="0"/>
          <w:sz w:val="24"/>
        </w:rPr>
        <w:t xml:space="preserve">  B、数据存储与处理</w:t>
      </w:r>
    </w:p>
    <w:p>
      <w:pPr>
        <w:widowControl/>
        <w:spacing w:line="400" w:lineRule="exact"/>
        <w:ind w:firstLine="424" w:firstLineChars="177"/>
        <w:jc w:val="left"/>
        <w:rPr>
          <w:rFonts w:ascii="宋体" w:hAnsi="宋体"/>
          <w:kern w:val="0"/>
          <w:sz w:val="24"/>
        </w:rPr>
      </w:pPr>
      <w:r>
        <w:rPr>
          <w:rFonts w:hint="eastAsia" w:ascii="宋体" w:hAnsi="宋体"/>
          <w:kern w:val="0"/>
          <w:sz w:val="24"/>
        </w:rPr>
        <w:t>C、数据流</w:t>
      </w:r>
      <w:r>
        <w:rPr>
          <w:rFonts w:hint="eastAsia" w:ascii="宋体" w:hAnsi="宋体"/>
          <w:kern w:val="0"/>
          <w:sz w:val="24"/>
        </w:rPr>
        <w:tab/>
      </w:r>
      <w:r>
        <w:rPr>
          <w:rFonts w:hint="eastAsia" w:ascii="宋体" w:hAnsi="宋体"/>
          <w:kern w:val="0"/>
          <w:sz w:val="24"/>
        </w:rPr>
        <w:t xml:space="preserve">    D、拓扑关系</w:t>
      </w:r>
    </w:p>
    <w:p>
      <w:pPr>
        <w:widowControl/>
        <w:spacing w:line="400" w:lineRule="exact"/>
        <w:jc w:val="left"/>
        <w:rPr>
          <w:rFonts w:ascii="宋体" w:hAnsi="宋体"/>
          <w:kern w:val="0"/>
          <w:sz w:val="24"/>
        </w:rPr>
      </w:pPr>
      <w:r>
        <w:rPr>
          <w:rFonts w:hint="eastAsia" w:ascii="宋体" w:hAnsi="宋体"/>
          <w:kern w:val="0"/>
          <w:sz w:val="24"/>
        </w:rPr>
        <w:t>493.下列方法中，可用于矢量空间数据压缩的是( B )。</w:t>
      </w:r>
    </w:p>
    <w:p>
      <w:pPr>
        <w:widowControl/>
        <w:spacing w:line="400" w:lineRule="exact"/>
        <w:ind w:firstLine="424" w:firstLineChars="177"/>
        <w:jc w:val="left"/>
        <w:rPr>
          <w:rFonts w:ascii="宋体" w:hAnsi="宋体"/>
          <w:kern w:val="0"/>
          <w:sz w:val="24"/>
        </w:rPr>
      </w:pPr>
      <w:r>
        <w:rPr>
          <w:rFonts w:hint="eastAsia" w:ascii="宋体" w:hAnsi="宋体"/>
          <w:kern w:val="0"/>
          <w:sz w:val="24"/>
        </w:rPr>
        <w:t>A、行程编码和四叉树编码</w:t>
      </w:r>
      <w:r>
        <w:rPr>
          <w:rFonts w:hint="eastAsia" w:ascii="宋体" w:hAnsi="宋体"/>
          <w:kern w:val="0"/>
          <w:sz w:val="24"/>
        </w:rPr>
        <w:tab/>
      </w:r>
      <w:r>
        <w:rPr>
          <w:rFonts w:hint="eastAsia" w:ascii="宋体" w:hAnsi="宋体"/>
          <w:kern w:val="0"/>
          <w:sz w:val="24"/>
        </w:rPr>
        <w:t xml:space="preserve">  B、利用算法删除线状要素上的部分点</w:t>
      </w:r>
    </w:p>
    <w:p>
      <w:pPr>
        <w:widowControl/>
        <w:spacing w:line="400" w:lineRule="exact"/>
        <w:ind w:firstLine="424" w:firstLineChars="177"/>
        <w:jc w:val="left"/>
        <w:rPr>
          <w:rFonts w:ascii="宋体" w:hAnsi="宋体"/>
          <w:kern w:val="0"/>
          <w:sz w:val="24"/>
        </w:rPr>
      </w:pPr>
      <w:r>
        <w:rPr>
          <w:rFonts w:hint="eastAsia" w:ascii="宋体" w:hAnsi="宋体"/>
          <w:kern w:val="0"/>
          <w:sz w:val="24"/>
        </w:rPr>
        <w:t>C、建立图元之间的拓扑关系</w:t>
      </w:r>
      <w:r>
        <w:rPr>
          <w:rFonts w:hint="eastAsia" w:ascii="宋体" w:hAnsi="宋体"/>
          <w:kern w:val="0"/>
          <w:sz w:val="24"/>
        </w:rPr>
        <w:tab/>
      </w:r>
      <w:r>
        <w:rPr>
          <w:rFonts w:hint="eastAsia" w:ascii="宋体" w:hAnsi="宋体"/>
          <w:kern w:val="0"/>
          <w:sz w:val="24"/>
        </w:rPr>
        <w:t xml:space="preserve">  D、将图形数据和属性数据分开存储</w:t>
      </w:r>
    </w:p>
    <w:p>
      <w:pPr>
        <w:widowControl/>
        <w:spacing w:line="400" w:lineRule="exact"/>
        <w:jc w:val="left"/>
        <w:rPr>
          <w:rFonts w:ascii="宋体" w:hAnsi="宋体"/>
          <w:kern w:val="0"/>
          <w:sz w:val="24"/>
        </w:rPr>
      </w:pPr>
      <w:r>
        <w:rPr>
          <w:rFonts w:hint="eastAsia" w:ascii="宋体" w:hAnsi="宋体"/>
          <w:kern w:val="0"/>
          <w:sz w:val="24"/>
        </w:rPr>
        <w:t>494.3S不包括( D )。</w:t>
      </w:r>
    </w:p>
    <w:p>
      <w:pPr>
        <w:widowControl/>
        <w:spacing w:line="400" w:lineRule="exact"/>
        <w:ind w:firstLine="480" w:firstLineChars="200"/>
        <w:jc w:val="left"/>
        <w:rPr>
          <w:rFonts w:ascii="宋体" w:hAnsi="宋体"/>
          <w:kern w:val="0"/>
          <w:sz w:val="24"/>
          <w:lang w:val="fr-FR"/>
        </w:rPr>
      </w:pPr>
      <w:r>
        <w:rPr>
          <w:rFonts w:ascii="宋体" w:hAnsi="宋体"/>
          <w:kern w:val="0"/>
          <w:sz w:val="24"/>
          <w:lang w:val="fr-FR"/>
        </w:rPr>
        <w:t>A、GIS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B、GPS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C、RS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D、DOS</w:t>
      </w:r>
    </w:p>
    <w:p>
      <w:pPr>
        <w:widowControl/>
        <w:spacing w:line="400" w:lineRule="exact"/>
        <w:jc w:val="left"/>
        <w:rPr>
          <w:rFonts w:ascii="宋体" w:hAnsi="宋体"/>
          <w:kern w:val="0"/>
          <w:sz w:val="24"/>
          <w:lang w:val="fr-FR"/>
        </w:rPr>
      </w:pPr>
      <w:r>
        <w:rPr>
          <w:rFonts w:hint="eastAsia" w:ascii="宋体" w:hAnsi="宋体"/>
          <w:kern w:val="0"/>
          <w:sz w:val="24"/>
          <w:lang w:val="fr-FR"/>
        </w:rPr>
        <w:t>495.GIS工程设计中的系统分析核心是(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A、需求分析  </w:t>
      </w:r>
      <w:r>
        <w:rPr>
          <w:rFonts w:hint="eastAsia" w:ascii="宋体" w:hAnsi="宋体"/>
          <w:kern w:val="0"/>
          <w:sz w:val="24"/>
          <w:lang w:val="fr-FR"/>
        </w:rPr>
        <w:tab/>
      </w:r>
      <w:r>
        <w:rPr>
          <w:rFonts w:hint="eastAsia" w:ascii="宋体" w:hAnsi="宋体"/>
          <w:kern w:val="0"/>
          <w:sz w:val="24"/>
          <w:lang w:val="fr-FR"/>
        </w:rPr>
        <w:t>B、可行性分析</w:t>
      </w:r>
      <w:r>
        <w:rPr>
          <w:rFonts w:hint="eastAsia" w:ascii="宋体" w:hAnsi="宋体"/>
          <w:kern w:val="0"/>
          <w:sz w:val="24"/>
          <w:lang w:val="fr-FR"/>
        </w:rPr>
        <w:tab/>
      </w:r>
      <w:r>
        <w:rPr>
          <w:rFonts w:hint="eastAsia" w:ascii="宋体" w:hAnsi="宋体"/>
          <w:kern w:val="0"/>
          <w:sz w:val="24"/>
          <w:lang w:val="fr-FR"/>
        </w:rPr>
        <w:t xml:space="preserve">  C、业务调查</w:t>
      </w:r>
      <w:r>
        <w:rPr>
          <w:rFonts w:hint="eastAsia" w:ascii="宋体" w:hAnsi="宋体"/>
          <w:kern w:val="0"/>
          <w:sz w:val="24"/>
          <w:lang w:val="fr-FR"/>
        </w:rPr>
        <w:tab/>
      </w:r>
      <w:r>
        <w:rPr>
          <w:rFonts w:hint="eastAsia" w:ascii="宋体" w:hAnsi="宋体"/>
          <w:kern w:val="0"/>
          <w:sz w:val="24"/>
          <w:lang w:val="fr-FR"/>
        </w:rPr>
        <w:t xml:space="preserve">  D、逻辑分析</w:t>
      </w:r>
    </w:p>
    <w:p>
      <w:pPr>
        <w:widowControl/>
        <w:spacing w:line="400" w:lineRule="exact"/>
        <w:jc w:val="left"/>
        <w:rPr>
          <w:rFonts w:ascii="宋体" w:hAnsi="宋体"/>
          <w:kern w:val="0"/>
          <w:sz w:val="24"/>
          <w:lang w:val="fr-FR"/>
        </w:rPr>
      </w:pPr>
      <w:r>
        <w:rPr>
          <w:rFonts w:hint="eastAsia" w:ascii="宋体" w:hAnsi="宋体"/>
          <w:kern w:val="0"/>
          <w:sz w:val="24"/>
          <w:lang w:val="fr-FR"/>
        </w:rPr>
        <w:t>496.在GIS数据中，把非空间数据称为(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A、关系数据</w:t>
      </w:r>
      <w:r>
        <w:rPr>
          <w:rFonts w:hint="eastAsia" w:ascii="宋体" w:hAnsi="宋体"/>
          <w:kern w:val="0"/>
          <w:sz w:val="24"/>
          <w:lang w:val="fr-FR"/>
        </w:rPr>
        <w:tab/>
      </w:r>
      <w:r>
        <w:rPr>
          <w:rFonts w:hint="eastAsia" w:ascii="宋体" w:hAnsi="宋体"/>
          <w:kern w:val="0"/>
          <w:sz w:val="24"/>
          <w:lang w:val="fr-FR"/>
        </w:rPr>
        <w:t>B、统计数据</w:t>
      </w:r>
      <w:r>
        <w:rPr>
          <w:rFonts w:hint="eastAsia" w:ascii="宋体" w:hAnsi="宋体"/>
          <w:kern w:val="0"/>
          <w:sz w:val="24"/>
          <w:lang w:val="fr-FR"/>
        </w:rPr>
        <w:tab/>
      </w:r>
      <w:r>
        <w:rPr>
          <w:rFonts w:hint="eastAsia" w:ascii="宋体" w:hAnsi="宋体"/>
          <w:kern w:val="0"/>
          <w:sz w:val="24"/>
          <w:lang w:val="fr-FR"/>
        </w:rPr>
        <w:t>C、属性数据  D、几何数据</w:t>
      </w:r>
    </w:p>
    <w:p>
      <w:pPr>
        <w:widowControl/>
        <w:spacing w:line="400" w:lineRule="exact"/>
        <w:jc w:val="left"/>
        <w:rPr>
          <w:rFonts w:ascii="宋体" w:hAnsi="宋体"/>
          <w:kern w:val="0"/>
          <w:sz w:val="24"/>
          <w:lang w:val="fr-FR"/>
        </w:rPr>
      </w:pPr>
      <w:r>
        <w:rPr>
          <w:rFonts w:hint="eastAsia" w:ascii="宋体" w:hAnsi="宋体"/>
          <w:kern w:val="0"/>
          <w:sz w:val="24"/>
          <w:lang w:val="fr-FR"/>
        </w:rPr>
        <w:t>497．地理信息系统形成于20世纪(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A、50年代  </w:t>
      </w:r>
      <w:r>
        <w:rPr>
          <w:rFonts w:hint="eastAsia" w:ascii="宋体" w:hAnsi="宋体"/>
          <w:kern w:val="0"/>
          <w:sz w:val="24"/>
          <w:lang w:val="fr-FR"/>
        </w:rPr>
        <w:tab/>
      </w:r>
      <w:r>
        <w:rPr>
          <w:rFonts w:hint="eastAsia" w:ascii="宋体" w:hAnsi="宋体"/>
          <w:kern w:val="0"/>
          <w:sz w:val="24"/>
          <w:lang w:val="fr-FR"/>
        </w:rPr>
        <w:t>B、60年代</w:t>
      </w:r>
      <w:r>
        <w:rPr>
          <w:rFonts w:hint="eastAsia" w:ascii="宋体" w:hAnsi="宋体"/>
          <w:kern w:val="0"/>
          <w:sz w:val="24"/>
          <w:lang w:val="fr-FR"/>
        </w:rPr>
        <w:tab/>
      </w:r>
      <w:r>
        <w:rPr>
          <w:rFonts w:hint="eastAsia" w:ascii="宋体" w:hAnsi="宋体"/>
          <w:kern w:val="0"/>
          <w:sz w:val="24"/>
          <w:lang w:val="fr-FR"/>
        </w:rPr>
        <w:t xml:space="preserve">  C、70年代    D、80年代</w:t>
      </w:r>
    </w:p>
    <w:p>
      <w:pPr>
        <w:widowControl/>
        <w:spacing w:line="400" w:lineRule="exact"/>
        <w:jc w:val="left"/>
        <w:rPr>
          <w:rFonts w:ascii="宋体" w:hAnsi="宋体"/>
          <w:kern w:val="0"/>
          <w:sz w:val="24"/>
          <w:lang w:val="fr-FR"/>
        </w:rPr>
      </w:pPr>
      <w:r>
        <w:rPr>
          <w:rFonts w:hint="eastAsia" w:ascii="宋体" w:hAnsi="宋体"/>
          <w:kern w:val="0"/>
          <w:sz w:val="24"/>
          <w:lang w:val="fr-FR"/>
        </w:rPr>
        <w:t>498.地理信息区别于其他信息的显著标志是(  D )。</w:t>
      </w:r>
    </w:p>
    <w:p>
      <w:pPr>
        <w:widowControl/>
        <w:spacing w:line="400" w:lineRule="exact"/>
        <w:ind w:firstLine="360" w:firstLineChars="150"/>
        <w:jc w:val="left"/>
        <w:rPr>
          <w:rFonts w:ascii="宋体" w:hAnsi="宋体"/>
          <w:kern w:val="0"/>
          <w:sz w:val="24"/>
          <w:lang w:val="fr-FR"/>
        </w:rPr>
      </w:pPr>
      <w:r>
        <w:rPr>
          <w:rFonts w:hint="eastAsia" w:ascii="宋体" w:hAnsi="宋体"/>
          <w:kern w:val="0"/>
          <w:sz w:val="24"/>
          <w:lang w:val="fr-FR"/>
        </w:rPr>
        <w:t>A、属于属性信息</w:t>
      </w:r>
      <w:r>
        <w:rPr>
          <w:rFonts w:hint="eastAsia" w:ascii="宋体" w:hAnsi="宋体"/>
          <w:kern w:val="0"/>
          <w:sz w:val="24"/>
          <w:lang w:val="fr-FR"/>
        </w:rPr>
        <w:tab/>
      </w:r>
      <w:r>
        <w:rPr>
          <w:rFonts w:hint="eastAsia" w:ascii="宋体" w:hAnsi="宋体"/>
          <w:kern w:val="0"/>
          <w:sz w:val="24"/>
          <w:lang w:val="fr-FR"/>
        </w:rPr>
        <w:t xml:space="preserve"> B、属于共享信息</w:t>
      </w:r>
      <w:r>
        <w:rPr>
          <w:rFonts w:hint="eastAsia" w:ascii="宋体" w:hAnsi="宋体"/>
          <w:kern w:val="0"/>
          <w:sz w:val="24"/>
          <w:lang w:val="fr-FR"/>
        </w:rPr>
        <w:tab/>
      </w:r>
      <w:r>
        <w:rPr>
          <w:rFonts w:hint="eastAsia" w:ascii="宋体" w:hAnsi="宋体"/>
          <w:kern w:val="0"/>
          <w:sz w:val="24"/>
          <w:lang w:val="fr-FR"/>
        </w:rPr>
        <w:t>C、属于社会经济信息  D、属于空间信息</w:t>
      </w:r>
    </w:p>
    <w:p>
      <w:pPr>
        <w:widowControl/>
        <w:spacing w:line="400" w:lineRule="exact"/>
        <w:jc w:val="left"/>
        <w:rPr>
          <w:rFonts w:ascii="宋体" w:hAnsi="宋体"/>
          <w:kern w:val="0"/>
          <w:sz w:val="24"/>
          <w:lang w:val="fr-FR"/>
        </w:rPr>
      </w:pPr>
      <w:r>
        <w:rPr>
          <w:rFonts w:hint="eastAsia" w:ascii="宋体" w:hAnsi="宋体"/>
          <w:kern w:val="0"/>
          <w:sz w:val="24"/>
          <w:lang w:val="fr-FR"/>
        </w:rPr>
        <w:t>499．从历史发展看，GIS脱胎于( A )。</w:t>
      </w:r>
    </w:p>
    <w:p>
      <w:pPr>
        <w:widowControl/>
        <w:spacing w:line="400" w:lineRule="exact"/>
        <w:ind w:firstLine="360" w:firstLineChars="150"/>
        <w:jc w:val="left"/>
        <w:rPr>
          <w:rFonts w:ascii="宋体" w:hAnsi="宋体"/>
          <w:kern w:val="0"/>
          <w:sz w:val="24"/>
          <w:lang w:val="fr-FR"/>
        </w:rPr>
      </w:pPr>
      <w:r>
        <w:rPr>
          <w:rFonts w:hint="eastAsia" w:ascii="宋体" w:hAnsi="宋体"/>
          <w:kern w:val="0"/>
          <w:sz w:val="24"/>
          <w:lang w:val="fr-FR"/>
        </w:rPr>
        <w:t>A、地图学</w:t>
      </w:r>
      <w:r>
        <w:rPr>
          <w:rFonts w:hint="eastAsia" w:ascii="宋体" w:hAnsi="宋体"/>
          <w:kern w:val="0"/>
          <w:sz w:val="24"/>
          <w:lang w:val="fr-FR"/>
        </w:rPr>
        <w:tab/>
      </w:r>
      <w:r>
        <w:rPr>
          <w:rFonts w:hint="eastAsia" w:ascii="宋体" w:hAnsi="宋体"/>
          <w:kern w:val="0"/>
          <w:sz w:val="24"/>
          <w:lang w:val="fr-FR"/>
        </w:rPr>
        <w:t>B、地理学</w:t>
      </w:r>
      <w:r>
        <w:rPr>
          <w:rFonts w:hint="eastAsia" w:ascii="宋体" w:hAnsi="宋体"/>
          <w:kern w:val="0"/>
          <w:sz w:val="24"/>
          <w:lang w:val="fr-FR"/>
        </w:rPr>
        <w:tab/>
      </w:r>
      <w:r>
        <w:rPr>
          <w:rFonts w:hint="eastAsia" w:ascii="宋体" w:hAnsi="宋体"/>
          <w:kern w:val="0"/>
          <w:sz w:val="24"/>
          <w:lang w:val="fr-FR"/>
        </w:rPr>
        <w:t>C、计算机科学  D、测量学</w:t>
      </w:r>
    </w:p>
    <w:p>
      <w:pPr>
        <w:widowControl/>
        <w:spacing w:line="400" w:lineRule="exact"/>
        <w:jc w:val="left"/>
        <w:rPr>
          <w:rFonts w:ascii="宋体" w:hAnsi="宋体"/>
          <w:kern w:val="0"/>
          <w:sz w:val="24"/>
          <w:lang w:val="fr-FR"/>
        </w:rPr>
      </w:pPr>
      <w:r>
        <w:rPr>
          <w:rFonts w:hint="eastAsia" w:ascii="宋体" w:hAnsi="宋体"/>
          <w:kern w:val="0"/>
          <w:sz w:val="24"/>
          <w:lang w:val="fr-FR"/>
        </w:rPr>
        <w:t>500.下列有关GIS的叙述错误的是(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A、GIS是一个决策支持系统</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B、GIS是研究地理信息系统的科学技术保证</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C、地图学理论与地图分析方法是GIS的重要学科基础</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D、GIS是数字地球演变的必然趋势</w:t>
      </w:r>
    </w:p>
    <w:p>
      <w:pPr>
        <w:widowControl/>
        <w:spacing w:line="400" w:lineRule="exact"/>
        <w:jc w:val="left"/>
        <w:rPr>
          <w:rFonts w:ascii="宋体" w:hAnsi="宋体"/>
          <w:kern w:val="0"/>
          <w:sz w:val="24"/>
          <w:lang w:val="fr-FR"/>
        </w:rPr>
      </w:pPr>
      <w:r>
        <w:rPr>
          <w:rFonts w:hint="eastAsia" w:ascii="宋体" w:hAnsi="宋体"/>
          <w:kern w:val="0"/>
          <w:sz w:val="24"/>
          <w:lang w:val="fr-FR"/>
        </w:rPr>
        <w:t>501.GIS区别于其他信息系统的一个显著标志是(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A、空间分析  B、计量分析   C、属性分析  D、统计分析</w:t>
      </w:r>
    </w:p>
    <w:p>
      <w:pPr>
        <w:widowControl/>
        <w:spacing w:line="400" w:lineRule="exact"/>
        <w:jc w:val="left"/>
        <w:rPr>
          <w:rFonts w:ascii="宋体" w:hAnsi="宋体"/>
          <w:kern w:val="0"/>
          <w:sz w:val="24"/>
          <w:lang w:val="fr-FR"/>
        </w:rPr>
      </w:pPr>
      <w:r>
        <w:rPr>
          <w:rFonts w:hint="eastAsia" w:ascii="宋体" w:hAnsi="宋体"/>
          <w:kern w:val="0"/>
          <w:sz w:val="24"/>
          <w:lang w:val="fr-FR"/>
        </w:rPr>
        <w:t>502.数字地球是1998年由( A )提出的。</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A、戈尔   B、克林顿   C、布什   D、基辛格</w:t>
      </w:r>
    </w:p>
    <w:p>
      <w:pPr>
        <w:widowControl/>
        <w:spacing w:line="400" w:lineRule="exact"/>
        <w:jc w:val="left"/>
        <w:rPr>
          <w:rFonts w:ascii="宋体" w:hAnsi="宋体"/>
          <w:kern w:val="0"/>
          <w:sz w:val="24"/>
          <w:lang w:val="fr-FR"/>
        </w:rPr>
      </w:pPr>
      <w:r>
        <w:rPr>
          <w:rFonts w:hint="eastAsia" w:ascii="宋体" w:hAnsi="宋体"/>
          <w:kern w:val="0"/>
          <w:sz w:val="24"/>
          <w:lang w:val="fr-FR"/>
        </w:rPr>
        <w:t>503.GIS工程项目在设计阶段，需要进行需求分析，下列关于需求分析的说法正确的是(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A、需求分析报告要获得用户认可</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B、系统需求是用户提出的要求</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C、用户可以不参与需求分析过程</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D、不是所有的项目都需要需求分析</w:t>
      </w:r>
    </w:p>
    <w:p>
      <w:pPr>
        <w:widowControl/>
        <w:spacing w:line="400" w:lineRule="exact"/>
        <w:jc w:val="left"/>
        <w:rPr>
          <w:rFonts w:ascii="宋体" w:hAnsi="宋体"/>
          <w:kern w:val="0"/>
          <w:sz w:val="24"/>
          <w:lang w:val="fr-FR"/>
        </w:rPr>
      </w:pPr>
      <w:r>
        <w:rPr>
          <w:rFonts w:hint="eastAsia" w:ascii="宋体" w:hAnsi="宋体"/>
          <w:kern w:val="0"/>
          <w:sz w:val="24"/>
          <w:lang w:val="fr-FR"/>
        </w:rPr>
        <w:t>504.下列内容中，属性数据字典不描述的是(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A、数据元素与数据结构   B、数据存储与处理   C、数据流  D、拓扑关系</w:t>
      </w:r>
    </w:p>
    <w:p>
      <w:pPr>
        <w:widowControl/>
        <w:spacing w:line="400" w:lineRule="exact"/>
        <w:jc w:val="left"/>
        <w:rPr>
          <w:rFonts w:ascii="宋体" w:hAnsi="宋体"/>
          <w:kern w:val="0"/>
          <w:sz w:val="24"/>
          <w:lang w:val="fr-FR"/>
        </w:rPr>
      </w:pPr>
      <w:r>
        <w:rPr>
          <w:rFonts w:hint="eastAsia" w:ascii="宋体" w:hAnsi="宋体"/>
          <w:kern w:val="0"/>
          <w:sz w:val="24"/>
          <w:lang w:val="fr-FR"/>
        </w:rPr>
        <w:t>505.GIS工程设计中的系统分析核心是(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A、需求分析   B、可行性分析   C、业务调查   D、逻辑分析</w:t>
      </w:r>
    </w:p>
    <w:p>
      <w:pPr>
        <w:widowControl/>
        <w:spacing w:line="400" w:lineRule="exact"/>
        <w:jc w:val="left"/>
        <w:rPr>
          <w:rFonts w:ascii="宋体" w:hAnsi="宋体"/>
          <w:kern w:val="0"/>
          <w:sz w:val="24"/>
          <w:lang w:val="fr-FR"/>
        </w:rPr>
      </w:pPr>
      <w:r>
        <w:rPr>
          <w:rFonts w:hint="eastAsia" w:ascii="宋体" w:hAnsi="宋体"/>
          <w:kern w:val="0"/>
          <w:sz w:val="24"/>
          <w:lang w:val="fr-FR"/>
        </w:rPr>
        <w:t>506.在GIS的开发设计中，将逻辑模型转化为物理模型的阶段是( C )阶段。</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A、系统分析   B、系统设计   C、系统实施    D、系统维护</w:t>
      </w:r>
    </w:p>
    <w:p>
      <w:pPr>
        <w:widowControl/>
        <w:spacing w:line="400" w:lineRule="exact"/>
        <w:jc w:val="left"/>
        <w:rPr>
          <w:rFonts w:ascii="宋体" w:hAnsi="宋体"/>
          <w:kern w:val="0"/>
          <w:sz w:val="24"/>
          <w:lang w:val="fr-FR"/>
        </w:rPr>
      </w:pPr>
      <w:r>
        <w:rPr>
          <w:rFonts w:hint="eastAsia" w:ascii="宋体" w:hAnsi="宋体"/>
          <w:kern w:val="0"/>
          <w:sz w:val="24"/>
          <w:lang w:val="fr-FR"/>
        </w:rPr>
        <w:t>507.数据库设计一般包括3个主要阶段，下列描述中不属于此3个阶段的是(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A、逻辑设计阶段   B、业务设计阶段   C、概念设计阶段   D、物理设计阶段</w:t>
      </w:r>
    </w:p>
    <w:p>
      <w:pPr>
        <w:widowControl/>
        <w:spacing w:line="400" w:lineRule="exact"/>
        <w:jc w:val="left"/>
        <w:rPr>
          <w:rFonts w:ascii="宋体" w:hAnsi="宋体"/>
          <w:kern w:val="0"/>
          <w:sz w:val="24"/>
          <w:lang w:val="fr-FR"/>
        </w:rPr>
      </w:pPr>
      <w:r>
        <w:rPr>
          <w:rFonts w:hint="eastAsia" w:ascii="宋体" w:hAnsi="宋体"/>
          <w:kern w:val="0"/>
          <w:sz w:val="24"/>
          <w:lang w:val="fr-FR"/>
        </w:rPr>
        <w:t>508.根据地理信息系统软件所采用的数据结构和环境的不同，数据编辑分为(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A、拓扑编辑和非拓扑编辑     B、拓扑编辑和属性编辑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C、空间数据编辑和拓扑编辑   D、属性数据编辑</w:t>
      </w:r>
    </w:p>
    <w:p>
      <w:pPr>
        <w:widowControl/>
        <w:spacing w:line="400" w:lineRule="exact"/>
        <w:jc w:val="left"/>
        <w:rPr>
          <w:rFonts w:ascii="宋体" w:hAnsi="宋体"/>
          <w:kern w:val="0"/>
          <w:sz w:val="24"/>
          <w:lang w:val="fr-FR"/>
        </w:rPr>
      </w:pPr>
      <w:r>
        <w:rPr>
          <w:rFonts w:hint="eastAsia" w:ascii="宋体" w:hAnsi="宋体"/>
          <w:kern w:val="0"/>
          <w:sz w:val="24"/>
          <w:lang w:val="fr-FR"/>
        </w:rPr>
        <w:t>509.在GIS空间数据中，( D )为非空间数据。</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A、几何数据   B、拓扑数据   C、关系数据   D、属性数据</w:t>
      </w:r>
    </w:p>
    <w:p>
      <w:pPr>
        <w:widowControl/>
        <w:spacing w:line="400" w:lineRule="exact"/>
        <w:jc w:val="left"/>
        <w:rPr>
          <w:rFonts w:ascii="宋体" w:hAnsi="宋体"/>
          <w:kern w:val="0"/>
          <w:sz w:val="24"/>
          <w:lang w:val="fr-FR"/>
        </w:rPr>
      </w:pPr>
      <w:r>
        <w:rPr>
          <w:rFonts w:hint="eastAsia" w:ascii="宋体" w:hAnsi="宋体"/>
          <w:kern w:val="0"/>
          <w:sz w:val="24"/>
          <w:lang w:val="fr-FR"/>
        </w:rPr>
        <w:t>510.电子地图是(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A、数字地图   B、矢量地图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C、栅格地图   D、数字地图经可视化处理在屏幕上显示出来的地图</w:t>
      </w:r>
    </w:p>
    <w:p>
      <w:pPr>
        <w:widowControl/>
        <w:spacing w:line="400" w:lineRule="exact"/>
        <w:jc w:val="left"/>
        <w:rPr>
          <w:rFonts w:ascii="宋体" w:hAnsi="宋体"/>
          <w:kern w:val="0"/>
          <w:sz w:val="24"/>
          <w:lang w:val="fr-FR"/>
        </w:rPr>
      </w:pPr>
      <w:r>
        <w:rPr>
          <w:rFonts w:hint="eastAsia" w:ascii="宋体" w:hAnsi="宋体"/>
          <w:kern w:val="0"/>
          <w:sz w:val="24"/>
          <w:lang w:val="fr-FR"/>
        </w:rPr>
        <w:t>511.空间数据库模型的建立过程是(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A、概念模型、逻辑模型、存储模型   B、逻辑模型、概念模型、存储模型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C、存储模型、概念模型、逻辑模型   D、存储模型、逻辑模型、概念模型</w:t>
      </w:r>
    </w:p>
    <w:p>
      <w:pPr>
        <w:widowControl/>
        <w:spacing w:line="400" w:lineRule="exact"/>
        <w:jc w:val="left"/>
        <w:rPr>
          <w:rFonts w:ascii="宋体" w:hAnsi="宋体"/>
          <w:kern w:val="0"/>
          <w:sz w:val="24"/>
          <w:lang w:val="fr-FR"/>
        </w:rPr>
      </w:pPr>
      <w:r>
        <w:rPr>
          <w:rFonts w:hint="eastAsia" w:ascii="宋体" w:hAnsi="宋体"/>
          <w:kern w:val="0"/>
          <w:sz w:val="24"/>
          <w:lang w:val="fr-FR"/>
        </w:rPr>
        <w:t>512.在GIS中组织属性数据，应用较多的数据模型是( B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A、关系模型   B、面向对象模型   C、网络模型   D、混合模型</w:t>
      </w:r>
    </w:p>
    <w:p>
      <w:pPr>
        <w:widowControl/>
        <w:spacing w:line="400" w:lineRule="exact"/>
        <w:jc w:val="left"/>
        <w:rPr>
          <w:rFonts w:ascii="宋体" w:hAnsi="宋体"/>
          <w:kern w:val="0"/>
          <w:sz w:val="24"/>
          <w:lang w:val="fr-FR"/>
        </w:rPr>
      </w:pPr>
      <w:r>
        <w:rPr>
          <w:rFonts w:hint="eastAsia" w:ascii="宋体" w:hAnsi="宋体"/>
          <w:kern w:val="0"/>
          <w:sz w:val="24"/>
          <w:lang w:val="fr-FR"/>
        </w:rPr>
        <w:t>513.数据库基本结构的3个层次由下至上是(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A、物理级-概念级-用户级   B、概念级-物理级-用户级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C、用户级-物理级-概念级   D、用户级-概念级-物理级</w:t>
      </w:r>
    </w:p>
    <w:p>
      <w:pPr>
        <w:widowControl/>
        <w:spacing w:line="400" w:lineRule="exact"/>
        <w:jc w:val="left"/>
        <w:rPr>
          <w:rFonts w:ascii="宋体" w:hAnsi="宋体"/>
          <w:kern w:val="0"/>
          <w:sz w:val="24"/>
          <w:lang w:val="fr-FR"/>
        </w:rPr>
      </w:pPr>
      <w:r>
        <w:rPr>
          <w:rFonts w:hint="eastAsia" w:ascii="宋体" w:hAnsi="宋体"/>
          <w:kern w:val="0"/>
          <w:sz w:val="24"/>
          <w:lang w:val="fr-FR"/>
        </w:rPr>
        <w:t>514.数据库中各种数据属性与组成的数据集合称为(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A、数据结构   B、数据模型   C、数据类型   D、数据字典</w:t>
      </w:r>
    </w:p>
    <w:p>
      <w:pPr>
        <w:widowControl/>
        <w:spacing w:line="400" w:lineRule="exact"/>
        <w:jc w:val="left"/>
        <w:rPr>
          <w:rFonts w:ascii="宋体" w:hAnsi="宋体"/>
          <w:kern w:val="0"/>
          <w:sz w:val="24"/>
          <w:lang w:val="fr-FR"/>
        </w:rPr>
      </w:pPr>
      <w:r>
        <w:rPr>
          <w:rFonts w:hint="eastAsia" w:ascii="宋体" w:hAnsi="宋体"/>
          <w:kern w:val="0"/>
          <w:sz w:val="24"/>
          <w:lang w:val="fr-FR"/>
        </w:rPr>
        <w:t>515.进行地理信息系统开发时，首先在初步了解用户需求的基础上构造应用系统，然后由用户和开发人员共同反复探讨和完善原型，这种开发方法是(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A、生命周期法   B、原型法   C、快速原型法   D、讨论法</w:t>
      </w:r>
    </w:p>
    <w:p>
      <w:pPr>
        <w:widowControl/>
        <w:spacing w:line="400" w:lineRule="exact"/>
        <w:jc w:val="left"/>
        <w:rPr>
          <w:rFonts w:ascii="宋体" w:hAnsi="宋体"/>
          <w:kern w:val="0"/>
          <w:sz w:val="24"/>
          <w:lang w:val="fr-FR"/>
        </w:rPr>
      </w:pPr>
      <w:r>
        <w:rPr>
          <w:rFonts w:hint="eastAsia" w:ascii="宋体" w:hAnsi="宋体"/>
          <w:kern w:val="0"/>
          <w:sz w:val="24"/>
          <w:lang w:val="fr-FR"/>
        </w:rPr>
        <w:t>516.进行GIS设计时，当用户对于新系统的功能需求十分明确，系统设计可直接采用(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A、结构化生命周期法   B、原型法   C、快速原型法   D、演示与讨论法</w:t>
      </w:r>
    </w:p>
    <w:p>
      <w:pPr>
        <w:widowControl/>
        <w:spacing w:line="400" w:lineRule="exact"/>
        <w:jc w:val="left"/>
        <w:rPr>
          <w:rFonts w:ascii="宋体" w:hAnsi="宋体"/>
          <w:kern w:val="0"/>
          <w:sz w:val="24"/>
          <w:lang w:val="fr-FR"/>
        </w:rPr>
      </w:pPr>
      <w:r>
        <w:rPr>
          <w:rFonts w:hint="eastAsia" w:ascii="宋体" w:hAnsi="宋体"/>
          <w:kern w:val="0"/>
          <w:sz w:val="24"/>
          <w:lang w:val="fr-FR"/>
        </w:rPr>
        <w:t>517.系统安全管理主要包括(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A、数据安全和系统安全   B、数据安全   C、系统安全   D、人员安全</w:t>
      </w:r>
    </w:p>
    <w:p>
      <w:pPr>
        <w:widowControl/>
        <w:spacing w:line="400" w:lineRule="exact"/>
        <w:jc w:val="left"/>
        <w:rPr>
          <w:rFonts w:ascii="宋体" w:hAnsi="宋体"/>
          <w:kern w:val="0"/>
          <w:sz w:val="24"/>
          <w:lang w:val="fr-FR"/>
        </w:rPr>
      </w:pPr>
      <w:r>
        <w:rPr>
          <w:rFonts w:hint="eastAsia" w:ascii="宋体" w:hAnsi="宋体"/>
          <w:kern w:val="0"/>
          <w:sz w:val="24"/>
          <w:lang w:val="fr-FR"/>
        </w:rPr>
        <w:t>518.标准的实体-关系(E-R)图中，分别用方框和椭圆表示(  C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A、联系、属性       B、属性、实体类型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C、实体类型、属性   D、联系、实体类型</w:t>
      </w:r>
    </w:p>
    <w:p>
      <w:pPr>
        <w:widowControl/>
        <w:spacing w:line="400" w:lineRule="exact"/>
        <w:jc w:val="left"/>
        <w:rPr>
          <w:rFonts w:ascii="宋体" w:hAnsi="宋体"/>
          <w:kern w:val="0"/>
          <w:sz w:val="24"/>
          <w:lang w:val="fr-FR"/>
        </w:rPr>
      </w:pPr>
      <w:r>
        <w:rPr>
          <w:rFonts w:hint="eastAsia" w:ascii="宋体" w:hAnsi="宋体"/>
          <w:kern w:val="0"/>
          <w:sz w:val="24"/>
          <w:lang w:val="fr-FR"/>
        </w:rPr>
        <w:t>519.下列内容中，属性数据字典不描述的是(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A、数据元素和数据结构   B、数据存储与处理   C、数据流  D、拓扑关系</w:t>
      </w:r>
    </w:p>
    <w:p>
      <w:pPr>
        <w:widowControl/>
        <w:spacing w:line="400" w:lineRule="exact"/>
        <w:jc w:val="left"/>
        <w:rPr>
          <w:rFonts w:ascii="宋体" w:hAnsi="宋体"/>
          <w:kern w:val="0"/>
          <w:sz w:val="24"/>
          <w:lang w:val="fr-FR"/>
        </w:rPr>
      </w:pPr>
      <w:r>
        <w:rPr>
          <w:rFonts w:hint="eastAsia" w:ascii="宋体" w:hAnsi="宋体"/>
          <w:kern w:val="0"/>
          <w:sz w:val="24"/>
          <w:lang w:val="fr-FR"/>
        </w:rPr>
        <w:t>520．与普通管理信息系统相比，GIS特有的功能是(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A、用户管理   B、输入输出   C、查询统计   D、空间分析</w:t>
      </w:r>
    </w:p>
    <w:p>
      <w:pPr>
        <w:widowControl/>
        <w:spacing w:line="400" w:lineRule="exact"/>
        <w:jc w:val="left"/>
        <w:rPr>
          <w:rFonts w:ascii="宋体" w:hAnsi="宋体"/>
          <w:kern w:val="0"/>
          <w:sz w:val="24"/>
          <w:lang w:val="fr-FR"/>
        </w:rPr>
      </w:pPr>
      <w:r>
        <w:rPr>
          <w:rFonts w:hint="eastAsia" w:ascii="宋体" w:hAnsi="宋体"/>
          <w:kern w:val="0"/>
          <w:sz w:val="24"/>
          <w:lang w:val="fr-FR"/>
        </w:rPr>
        <w:t>521.道路拓宽是，计算建筑物拆迁范围采用的空间分析方法是(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A、缓冲区分析   B、包含分析   C、网络分析   D、最短路径分析</w:t>
      </w:r>
    </w:p>
    <w:p>
      <w:pPr>
        <w:widowControl/>
        <w:spacing w:line="400" w:lineRule="exact"/>
        <w:jc w:val="left"/>
        <w:rPr>
          <w:rFonts w:ascii="宋体" w:hAnsi="宋体"/>
          <w:kern w:val="0"/>
          <w:sz w:val="24"/>
          <w:lang w:val="fr-FR"/>
        </w:rPr>
      </w:pPr>
      <w:r>
        <w:rPr>
          <w:rFonts w:hint="eastAsia" w:ascii="宋体" w:hAnsi="宋体"/>
          <w:kern w:val="0"/>
          <w:sz w:val="24"/>
          <w:lang w:val="fr-FR"/>
        </w:rPr>
        <w:t>522.在GIS数据检查中，利用拓扑关系规则可进行( B )检查。</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A、空间数据精准   B、空间数据关系   C、属性数据准确性   D、属性数据完整性</w:t>
      </w:r>
    </w:p>
    <w:p>
      <w:pPr>
        <w:widowControl/>
        <w:spacing w:line="400" w:lineRule="exact"/>
        <w:jc w:val="left"/>
        <w:rPr>
          <w:rFonts w:ascii="宋体" w:hAnsi="宋体"/>
          <w:kern w:val="0"/>
          <w:sz w:val="24"/>
          <w:lang w:val="fr-FR"/>
        </w:rPr>
      </w:pPr>
      <w:r>
        <w:rPr>
          <w:rFonts w:hint="eastAsia" w:ascii="宋体" w:hAnsi="宋体"/>
          <w:kern w:val="0"/>
          <w:sz w:val="24"/>
          <w:lang w:val="fr-FR"/>
        </w:rPr>
        <w:t>523.下列地理信息系统测试中，不应由开发方进行的是(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A、单元测试   B、集成测试   C、验收测试   D、确认测试</w:t>
      </w:r>
    </w:p>
    <w:p>
      <w:pPr>
        <w:widowControl/>
        <w:spacing w:line="400" w:lineRule="exact"/>
        <w:jc w:val="left"/>
        <w:rPr>
          <w:rFonts w:ascii="宋体" w:hAnsi="宋体"/>
          <w:kern w:val="0"/>
          <w:sz w:val="24"/>
          <w:lang w:val="fr-FR"/>
        </w:rPr>
      </w:pPr>
      <w:r>
        <w:rPr>
          <w:rFonts w:hint="eastAsia" w:ascii="宋体" w:hAnsi="宋体"/>
          <w:kern w:val="0"/>
          <w:sz w:val="24"/>
          <w:lang w:val="fr-FR"/>
        </w:rPr>
        <w:t>524.下列设计内容中，不属于CIS数据库设计的是(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A、概念设计   B、界面设计   C、逻辑设计   D、物理设计</w:t>
      </w:r>
    </w:p>
    <w:p>
      <w:pPr>
        <w:widowControl/>
        <w:spacing w:line="400" w:lineRule="exact"/>
        <w:jc w:val="left"/>
        <w:rPr>
          <w:rFonts w:ascii="宋体" w:hAnsi="宋体"/>
          <w:kern w:val="0"/>
          <w:sz w:val="24"/>
          <w:lang w:val="fr-FR"/>
        </w:rPr>
      </w:pPr>
      <w:r>
        <w:rPr>
          <w:rFonts w:hint="eastAsia" w:ascii="宋体" w:hAnsi="宋体"/>
          <w:kern w:val="0"/>
          <w:sz w:val="24"/>
          <w:lang w:val="fr-FR"/>
        </w:rPr>
        <w:t>525.下列模型中，不属于数据库模型的是(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A、关系模型   B、层次模型   C、实体关系模型   D、面向对象模型</w:t>
      </w:r>
    </w:p>
    <w:p>
      <w:pPr>
        <w:widowControl/>
        <w:spacing w:line="400" w:lineRule="exact"/>
        <w:jc w:val="left"/>
        <w:rPr>
          <w:rFonts w:ascii="宋体" w:hAnsi="宋体"/>
          <w:kern w:val="0"/>
          <w:sz w:val="24"/>
          <w:lang w:val="fr-FR"/>
        </w:rPr>
      </w:pPr>
      <w:r>
        <w:rPr>
          <w:rFonts w:hint="eastAsia" w:ascii="宋体" w:hAnsi="宋体"/>
          <w:kern w:val="0"/>
          <w:sz w:val="24"/>
          <w:lang w:val="fr-FR"/>
        </w:rPr>
        <w:t>526.下列测试项目中，属于GIS性能测试项目的是(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A、多边形闭合性   B、运行正确性   C、数据完整性   D、数据现势性</w:t>
      </w:r>
    </w:p>
    <w:p>
      <w:pPr>
        <w:widowControl/>
        <w:spacing w:line="400" w:lineRule="exact"/>
        <w:jc w:val="left"/>
        <w:rPr>
          <w:rFonts w:ascii="宋体" w:hAnsi="宋体"/>
          <w:kern w:val="0"/>
          <w:sz w:val="24"/>
          <w:lang w:val="fr-FR"/>
        </w:rPr>
      </w:pPr>
      <w:r>
        <w:rPr>
          <w:rFonts w:hint="eastAsia" w:ascii="宋体" w:hAnsi="宋体"/>
          <w:kern w:val="0"/>
          <w:sz w:val="24"/>
          <w:lang w:val="fr-FR"/>
        </w:rPr>
        <w:t>527.下列关于GIS开发模式的说法中，错误的是(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A、B/S模式使用浏览器访问服务器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B、C/S模式使用专门开发的客户端软件访问服务器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C、B/S模式的所有业务处理都在服务器上进行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D、C/S模式的系统维护与升级只需在服务器上进行</w:t>
      </w:r>
    </w:p>
    <w:p>
      <w:pPr>
        <w:widowControl/>
        <w:spacing w:line="400" w:lineRule="exact"/>
        <w:jc w:val="left"/>
        <w:rPr>
          <w:rFonts w:ascii="宋体" w:hAnsi="宋体"/>
          <w:kern w:val="0"/>
          <w:sz w:val="24"/>
          <w:lang w:val="fr-FR"/>
        </w:rPr>
      </w:pPr>
      <w:r>
        <w:rPr>
          <w:rFonts w:hint="eastAsia" w:ascii="宋体" w:hAnsi="宋体"/>
          <w:kern w:val="0"/>
          <w:sz w:val="24"/>
          <w:lang w:val="fr-FR"/>
        </w:rPr>
        <w:t>528.利用影像资料更新1：1万地形图数据时，影像的地面分辨率不得低于( A )M。</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A、1.0   B、2.5   C、5.0   D、10.0</w:t>
      </w:r>
    </w:p>
    <w:p>
      <w:pPr>
        <w:widowControl/>
        <w:spacing w:line="400" w:lineRule="exact"/>
        <w:jc w:val="left"/>
        <w:rPr>
          <w:rFonts w:ascii="宋体" w:hAnsi="宋体"/>
          <w:kern w:val="0"/>
          <w:sz w:val="24"/>
          <w:lang w:val="fr-FR"/>
        </w:rPr>
      </w:pPr>
      <w:r>
        <w:rPr>
          <w:rFonts w:hint="eastAsia" w:ascii="宋体" w:hAnsi="宋体"/>
          <w:kern w:val="0"/>
          <w:sz w:val="24"/>
          <w:lang w:val="fr-FR"/>
        </w:rPr>
        <w:t>529.根据《基础地理信息城市数据库建设规范》，下列规格的格网中，满足城市DEM格网大小的要求是(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A、10mX10m   B、20mX20m   C、30mX30m   D、50mX50m</w:t>
      </w:r>
    </w:p>
    <w:p>
      <w:pPr>
        <w:widowControl/>
        <w:spacing w:line="400" w:lineRule="exact"/>
        <w:jc w:val="left"/>
        <w:rPr>
          <w:rFonts w:ascii="宋体" w:hAnsi="宋体"/>
          <w:kern w:val="0"/>
          <w:sz w:val="24"/>
          <w:lang w:val="fr-FR"/>
        </w:rPr>
      </w:pPr>
      <w:r>
        <w:rPr>
          <w:rFonts w:hint="eastAsia" w:ascii="宋体" w:hAnsi="宋体"/>
          <w:kern w:val="0"/>
          <w:sz w:val="24"/>
          <w:lang w:val="fr-FR"/>
        </w:rPr>
        <w:t>530.下列基础地理信息数据检查项中，属于数据检查项的是(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A、属性正确性   B、数据生产者   C、属性完整性   D、数据使用者</w:t>
      </w:r>
    </w:p>
    <w:p>
      <w:pPr>
        <w:widowControl/>
        <w:spacing w:line="400" w:lineRule="exact"/>
        <w:jc w:val="left"/>
        <w:rPr>
          <w:rFonts w:ascii="宋体" w:hAnsi="宋体"/>
          <w:kern w:val="0"/>
          <w:sz w:val="24"/>
          <w:lang w:val="fr-FR"/>
        </w:rPr>
      </w:pPr>
      <w:r>
        <w:rPr>
          <w:rFonts w:hint="eastAsia" w:ascii="宋体" w:hAnsi="宋体"/>
          <w:kern w:val="0"/>
          <w:sz w:val="24"/>
          <w:lang w:val="fr-FR"/>
        </w:rPr>
        <w:t>531.下列关于GIS与地图学的说法中，错误的是(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A、地图学是GIS的基础     B、地图学强调图形信息传输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C、GIS强调空间数据分析    D、GIS是地图学研究的前提</w:t>
      </w:r>
    </w:p>
    <w:p>
      <w:pPr>
        <w:widowControl/>
        <w:spacing w:line="400" w:lineRule="exact"/>
        <w:jc w:val="left"/>
        <w:rPr>
          <w:rFonts w:ascii="宋体" w:hAnsi="宋体"/>
          <w:kern w:val="0"/>
          <w:sz w:val="24"/>
          <w:lang w:val="fr-FR"/>
        </w:rPr>
      </w:pPr>
      <w:r>
        <w:rPr>
          <w:rFonts w:hint="eastAsia" w:ascii="宋体" w:hAnsi="宋体"/>
          <w:kern w:val="0"/>
          <w:sz w:val="24"/>
          <w:lang w:val="fr-FR"/>
        </w:rPr>
        <w:t>532.某地发生重大洪水，政府要对沿江一定区域受灾人口数量进行统计分析。下列GIS空间分析功能中，可以组合利用的是(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A、叠加分析、缓冲区分析   B、通视分析、缓冲区分析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C、网络分析、叠加分析     D、网络分析、缓冲区分析</w:t>
      </w:r>
    </w:p>
    <w:p>
      <w:pPr>
        <w:widowControl/>
        <w:spacing w:line="400" w:lineRule="exact"/>
        <w:jc w:val="left"/>
        <w:rPr>
          <w:rFonts w:ascii="宋体" w:hAnsi="宋体"/>
          <w:kern w:val="0"/>
          <w:sz w:val="24"/>
          <w:lang w:val="fr-FR"/>
        </w:rPr>
      </w:pPr>
      <w:r>
        <w:rPr>
          <w:rFonts w:hint="eastAsia" w:ascii="宋体" w:hAnsi="宋体"/>
          <w:kern w:val="0"/>
          <w:sz w:val="24"/>
          <w:lang w:val="fr-FR"/>
        </w:rPr>
        <w:t>533.确定栅格数据单元属性的方法中，常用于分类较细，地物类别斑块较小栅格数据的赋值方法是(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A、主要类型法   B、重要性法   C、长度占优法   D、面积占优法</w:t>
      </w:r>
    </w:p>
    <w:p>
      <w:pPr>
        <w:widowControl/>
        <w:spacing w:line="400" w:lineRule="exact"/>
        <w:jc w:val="left"/>
        <w:rPr>
          <w:rFonts w:ascii="宋体" w:hAnsi="宋体"/>
          <w:kern w:val="0"/>
          <w:sz w:val="24"/>
          <w:lang w:val="fr-FR"/>
        </w:rPr>
      </w:pPr>
      <w:r>
        <w:rPr>
          <w:rFonts w:hint="eastAsia" w:ascii="宋体" w:hAnsi="宋体"/>
          <w:kern w:val="0"/>
          <w:sz w:val="24"/>
          <w:lang w:val="fr-FR"/>
        </w:rPr>
        <w:t>534.在分析商业中心、港口的辐射范围以及设立商店、学校、医院最佳位置的应用中，常采用的GIS技术是(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A、最短路径分析技术   B、缓冲区分析技术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C、空间叠加分析技术   D、资源定位和配置技术</w:t>
      </w:r>
    </w:p>
    <w:p>
      <w:pPr>
        <w:widowControl/>
        <w:spacing w:line="400" w:lineRule="exact"/>
        <w:jc w:val="left"/>
        <w:rPr>
          <w:rFonts w:ascii="宋体" w:hAnsi="宋体"/>
          <w:kern w:val="0"/>
          <w:sz w:val="24"/>
          <w:lang w:val="fr-FR"/>
        </w:rPr>
      </w:pPr>
      <w:r>
        <w:rPr>
          <w:rFonts w:hint="eastAsia" w:ascii="宋体" w:hAnsi="宋体"/>
          <w:kern w:val="0"/>
          <w:sz w:val="24"/>
          <w:lang w:val="fr-FR"/>
        </w:rPr>
        <w:t>535.道路专题数据生产中，除采集空间数据和属性数据外，还应建立相应的元数据。下列数据项中，属于元数据的是(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A、道路名称           B、道路起止点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C、道路日常养护单位   D、道路数据生产单位</w:t>
      </w:r>
    </w:p>
    <w:p>
      <w:pPr>
        <w:widowControl/>
        <w:spacing w:line="400" w:lineRule="exact"/>
        <w:jc w:val="left"/>
        <w:rPr>
          <w:rFonts w:ascii="宋体" w:hAnsi="宋体"/>
          <w:kern w:val="0"/>
          <w:sz w:val="24"/>
          <w:lang w:val="fr-FR"/>
        </w:rPr>
      </w:pPr>
      <w:r>
        <w:rPr>
          <w:rFonts w:hint="eastAsia" w:ascii="宋体" w:hAnsi="宋体"/>
          <w:kern w:val="0"/>
          <w:sz w:val="24"/>
          <w:lang w:val="fr-FR"/>
        </w:rPr>
        <w:t>536．GIS软件开发的主要工作基础包括明确GIS项目要求、类型以及(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A、确定GIS软件系统选型   B、分析GIS项目风险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C、培训GIS项目用户       D、明确GIS数据用途</w:t>
      </w:r>
    </w:p>
    <w:p>
      <w:pPr>
        <w:widowControl/>
        <w:spacing w:line="400" w:lineRule="exact"/>
        <w:jc w:val="left"/>
        <w:rPr>
          <w:rFonts w:ascii="宋体" w:hAnsi="宋体"/>
          <w:kern w:val="0"/>
          <w:sz w:val="24"/>
          <w:lang w:val="fr-FR"/>
        </w:rPr>
      </w:pPr>
      <w:r>
        <w:rPr>
          <w:rFonts w:hint="eastAsia" w:ascii="宋体" w:hAnsi="宋体"/>
          <w:kern w:val="0"/>
          <w:sz w:val="24"/>
          <w:lang w:val="fr-FR"/>
        </w:rPr>
        <w:t>537.下列指标中，不属于GIS软件工程技术评价的是(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A、系统效率   B、系统效益   C、可扩展性   D、可靠性</w:t>
      </w:r>
    </w:p>
    <w:p>
      <w:pPr>
        <w:widowControl/>
        <w:spacing w:line="400" w:lineRule="exact"/>
        <w:jc w:val="left"/>
        <w:rPr>
          <w:rFonts w:ascii="宋体" w:hAnsi="宋体"/>
          <w:kern w:val="0"/>
          <w:sz w:val="24"/>
          <w:lang w:val="fr-FR"/>
        </w:rPr>
      </w:pPr>
      <w:r>
        <w:rPr>
          <w:rFonts w:hint="eastAsia" w:ascii="宋体" w:hAnsi="宋体"/>
          <w:kern w:val="0"/>
          <w:sz w:val="24"/>
          <w:lang w:val="fr-FR"/>
        </w:rPr>
        <w:t>538.GIS中地理编码的作用是(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A、对实体目标进行分类编码   B、实现非空间信息的空间化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C、建立空间数据的拓扑关系   D、建立实体数据与元数据的关联</w:t>
      </w:r>
    </w:p>
    <w:p>
      <w:pPr>
        <w:widowControl/>
        <w:spacing w:line="400" w:lineRule="exact"/>
        <w:jc w:val="left"/>
        <w:rPr>
          <w:rFonts w:ascii="宋体" w:hAnsi="宋体"/>
          <w:kern w:val="0"/>
          <w:sz w:val="24"/>
          <w:lang w:val="fr-FR"/>
        </w:rPr>
      </w:pPr>
      <w:r>
        <w:rPr>
          <w:rFonts w:hint="eastAsia" w:ascii="宋体" w:hAnsi="宋体"/>
          <w:kern w:val="0"/>
          <w:sz w:val="24"/>
          <w:lang w:val="fr-FR"/>
        </w:rPr>
        <w:t>539.基于地理信息公共服务平台的GIS应用开发中，最主要的开发成本为(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A、地理信息数据生产   B、GIS基础软件平台采购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C、应用软件系统开发   D、软件质量控制</w:t>
      </w:r>
    </w:p>
    <w:p>
      <w:pPr>
        <w:widowControl/>
        <w:spacing w:line="400" w:lineRule="exact"/>
        <w:jc w:val="left"/>
        <w:rPr>
          <w:rFonts w:ascii="宋体" w:hAnsi="宋体"/>
          <w:kern w:val="0"/>
          <w:sz w:val="24"/>
          <w:lang w:val="fr-FR"/>
        </w:rPr>
      </w:pPr>
      <w:r>
        <w:rPr>
          <w:rFonts w:hint="eastAsia" w:ascii="宋体" w:hAnsi="宋体"/>
          <w:kern w:val="0"/>
          <w:sz w:val="24"/>
          <w:lang w:val="fr-FR"/>
        </w:rPr>
        <w:t>540.下列GIS系统需求规格说明项中，属于性能需求的是(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A、软件接口   B、数据类型   C、数据精准度   D、故障处理</w:t>
      </w:r>
    </w:p>
    <w:p>
      <w:pPr>
        <w:widowControl/>
        <w:spacing w:line="400" w:lineRule="exact"/>
        <w:jc w:val="left"/>
        <w:rPr>
          <w:rFonts w:ascii="宋体" w:hAnsi="宋体"/>
          <w:kern w:val="0"/>
          <w:sz w:val="24"/>
          <w:lang w:val="fr-FR"/>
        </w:rPr>
      </w:pPr>
      <w:r>
        <w:rPr>
          <w:rFonts w:hint="eastAsia" w:ascii="宋体" w:hAnsi="宋体"/>
          <w:kern w:val="0"/>
          <w:sz w:val="24"/>
          <w:lang w:val="fr-FR"/>
        </w:rPr>
        <w:t>541.在获取栅格数据时，能提高精度、减少信息损失的办法是(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A、增大栅格单元面积   B、缩小栅格单元面积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C、改变栅格形状       D、减少栅格总数</w:t>
      </w:r>
    </w:p>
    <w:p>
      <w:pPr>
        <w:widowControl/>
        <w:spacing w:line="400" w:lineRule="exact"/>
        <w:jc w:val="left"/>
        <w:rPr>
          <w:rFonts w:ascii="宋体" w:hAnsi="宋体"/>
          <w:kern w:val="0"/>
          <w:sz w:val="24"/>
          <w:lang w:val="fr-FR"/>
        </w:rPr>
      </w:pPr>
      <w:r>
        <w:rPr>
          <w:rFonts w:hint="eastAsia" w:ascii="宋体" w:hAnsi="宋体"/>
          <w:kern w:val="0"/>
          <w:sz w:val="24"/>
          <w:lang w:val="fr-FR"/>
        </w:rPr>
        <w:t>542.下列专题数据中，可用于更新GIS系统基础空间数据的是(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A、政区专题数据   B、环保专题数据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C、气象专题数据   D、地震专题数据</w:t>
      </w:r>
    </w:p>
    <w:p>
      <w:pPr>
        <w:widowControl/>
        <w:spacing w:line="400" w:lineRule="exact"/>
        <w:jc w:val="left"/>
        <w:rPr>
          <w:rFonts w:ascii="宋体" w:hAnsi="宋体"/>
          <w:kern w:val="0"/>
          <w:sz w:val="24"/>
          <w:lang w:val="fr-FR"/>
        </w:rPr>
      </w:pPr>
      <w:r>
        <w:rPr>
          <w:rFonts w:hint="eastAsia" w:ascii="宋体" w:hAnsi="宋体"/>
          <w:kern w:val="0"/>
          <w:sz w:val="24"/>
          <w:lang w:val="fr-FR"/>
        </w:rPr>
        <w:t>543.下列GIS软件测试方法中，一般由代码编写者自己完成的是(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A、单元测试   B、回归测试   C、Alpha测试   D、Beta测试</w:t>
      </w:r>
    </w:p>
    <w:p>
      <w:pPr>
        <w:widowControl/>
        <w:spacing w:line="400" w:lineRule="exact"/>
        <w:jc w:val="left"/>
        <w:rPr>
          <w:rFonts w:ascii="宋体" w:hAnsi="宋体"/>
          <w:kern w:val="0"/>
          <w:sz w:val="24"/>
          <w:lang w:val="fr-FR"/>
        </w:rPr>
      </w:pPr>
      <w:r>
        <w:rPr>
          <w:rFonts w:hint="eastAsia" w:ascii="宋体" w:hAnsi="宋体"/>
          <w:kern w:val="0"/>
          <w:sz w:val="24"/>
          <w:lang w:val="fr-FR"/>
        </w:rPr>
        <w:t>544.GIS软件系统通常由系统软件、GIS软件和( C )组成。</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A、计算机主机   B、输入输出设备   C、数据库软件   D、网络设备</w:t>
      </w:r>
    </w:p>
    <w:p>
      <w:pPr>
        <w:widowControl/>
        <w:spacing w:line="400" w:lineRule="exact"/>
        <w:jc w:val="left"/>
        <w:rPr>
          <w:rFonts w:ascii="宋体" w:hAnsi="宋体"/>
          <w:kern w:val="0"/>
          <w:sz w:val="24"/>
          <w:lang w:val="fr-FR"/>
        </w:rPr>
      </w:pPr>
      <w:r>
        <w:rPr>
          <w:rFonts w:hint="eastAsia" w:ascii="宋体" w:hAnsi="宋体"/>
          <w:kern w:val="0"/>
          <w:sz w:val="24"/>
          <w:lang w:val="fr-FR"/>
        </w:rPr>
        <w:t>545．地理信息系统的核心部门是(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A、用户   B、系统开发、管理人员   C、空间数据   D、计算机系统</w:t>
      </w:r>
    </w:p>
    <w:p>
      <w:pPr>
        <w:widowControl/>
        <w:spacing w:line="400" w:lineRule="exact"/>
        <w:jc w:val="left"/>
        <w:rPr>
          <w:rFonts w:ascii="宋体" w:hAnsi="宋体"/>
          <w:kern w:val="0"/>
          <w:sz w:val="24"/>
          <w:lang w:val="fr-FR"/>
        </w:rPr>
      </w:pPr>
      <w:r>
        <w:rPr>
          <w:rFonts w:hint="eastAsia" w:ascii="宋体" w:hAnsi="宋体"/>
          <w:kern w:val="0"/>
          <w:sz w:val="24"/>
          <w:lang w:val="fr-FR"/>
        </w:rPr>
        <w:t>546.GIS与CAD系统的区别在于(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A、具有处理非图形属性数据的能力   B、具有空间坐标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C、具有把目标和参考系统联系起来的能力   D、具有强大的空间分析功能</w:t>
      </w:r>
    </w:p>
    <w:p>
      <w:pPr>
        <w:widowControl/>
        <w:spacing w:line="400" w:lineRule="exact"/>
        <w:jc w:val="left"/>
        <w:rPr>
          <w:rFonts w:ascii="宋体" w:hAnsi="宋体"/>
          <w:kern w:val="0"/>
          <w:sz w:val="24"/>
          <w:lang w:val="fr-FR"/>
        </w:rPr>
      </w:pPr>
      <w:r>
        <w:rPr>
          <w:rFonts w:hint="eastAsia" w:ascii="宋体" w:hAnsi="宋体"/>
          <w:kern w:val="0"/>
          <w:sz w:val="24"/>
          <w:lang w:val="fr-FR"/>
        </w:rPr>
        <w:t>547.地理数据时地理信息系统操作的对象，它具体描述地理实体的空间特征、属性特征和(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A、数量特征   B、地表特征   C、时间特征   D、几何特征</w:t>
      </w:r>
    </w:p>
    <w:p>
      <w:pPr>
        <w:widowControl/>
        <w:spacing w:line="400" w:lineRule="exact"/>
        <w:jc w:val="left"/>
        <w:rPr>
          <w:rFonts w:ascii="宋体" w:hAnsi="宋体"/>
          <w:kern w:val="0"/>
          <w:sz w:val="24"/>
          <w:lang w:val="fr-FR"/>
        </w:rPr>
      </w:pPr>
      <w:r>
        <w:rPr>
          <w:rFonts w:hint="eastAsia" w:ascii="宋体" w:hAnsi="宋体"/>
          <w:kern w:val="0"/>
          <w:sz w:val="24"/>
          <w:lang w:val="fr-FR"/>
        </w:rPr>
        <w:t>548.下列不属于空间数据编辑与更新过程的是(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A、投影变换   B、建立拓扑   C、数据分发   D、误差校正</w:t>
      </w:r>
    </w:p>
    <w:p>
      <w:pPr>
        <w:widowControl/>
        <w:spacing w:line="400" w:lineRule="exact"/>
        <w:jc w:val="left"/>
        <w:rPr>
          <w:rFonts w:ascii="宋体" w:hAnsi="宋体"/>
          <w:kern w:val="0"/>
          <w:sz w:val="24"/>
          <w:lang w:val="fr-FR"/>
        </w:rPr>
      </w:pPr>
      <w:r>
        <w:rPr>
          <w:rFonts w:hint="eastAsia" w:ascii="宋体" w:hAnsi="宋体"/>
          <w:kern w:val="0"/>
          <w:sz w:val="24"/>
          <w:lang w:val="fr-FR"/>
        </w:rPr>
        <w:t>549.空间量算中的质心量算可用于(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A、缓冲区分析   B、人口变迁分析   C、人口预测   D、人口分布</w:t>
      </w:r>
    </w:p>
    <w:p>
      <w:pPr>
        <w:widowControl/>
        <w:spacing w:line="400" w:lineRule="exact"/>
        <w:jc w:val="left"/>
        <w:rPr>
          <w:rFonts w:ascii="宋体" w:hAnsi="宋体"/>
          <w:kern w:val="0"/>
          <w:sz w:val="24"/>
          <w:lang w:val="fr-FR"/>
        </w:rPr>
      </w:pPr>
      <w:r>
        <w:rPr>
          <w:rFonts w:hint="eastAsia" w:ascii="宋体" w:hAnsi="宋体"/>
          <w:kern w:val="0"/>
          <w:sz w:val="24"/>
          <w:lang w:val="fr-FR"/>
        </w:rPr>
        <w:t>550.利用最先进的分布式计算技术来处理分布在网络上的多源异构地理信息，集成网络上不同平台上的空间服务，构建一个物理上分布、逻辑上统一的GIS，这称为(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A、分布式GIS   B、时空GIS   C、智能GIS   D、三维GIS</w:t>
      </w:r>
    </w:p>
    <w:p>
      <w:pPr>
        <w:widowControl/>
        <w:spacing w:before="150" w:after="150" w:line="400" w:lineRule="exact"/>
        <w:rPr>
          <w:rFonts w:ascii="宋体" w:cs="宋体"/>
          <w:color w:val="000000"/>
          <w:kern w:val="0"/>
          <w:sz w:val="24"/>
          <w:lang w:val="fr-FR"/>
        </w:rPr>
      </w:pPr>
      <w:r>
        <w:rPr>
          <w:rFonts w:hint="eastAsia"/>
          <w:lang w:val="fr-FR"/>
        </w:rPr>
        <w:t>55</w:t>
      </w:r>
      <w:r>
        <w:rPr>
          <w:rFonts w:ascii="宋体" w:hAnsi="宋体" w:cs="宋体"/>
          <w:color w:val="000000"/>
          <w:kern w:val="0"/>
          <w:sz w:val="24"/>
          <w:lang w:val="fr-FR"/>
        </w:rPr>
        <w:t>1</w:t>
      </w:r>
      <w:r>
        <w:rPr>
          <w:rFonts w:hint="eastAsia" w:ascii="宋体" w:hAnsi="宋体" w:cs="宋体"/>
          <w:color w:val="000000"/>
          <w:kern w:val="0"/>
          <w:sz w:val="24"/>
        </w:rPr>
        <w:t>、航空摄影测量的外业工作包括</w:t>
      </w:r>
      <w:r>
        <w:rPr>
          <w:rFonts w:hint="eastAsia" w:ascii="宋体" w:hAnsi="宋体" w:cs="宋体"/>
          <w:color w:val="000000"/>
          <w:kern w:val="0"/>
          <w:sz w:val="24"/>
          <w:lang w:val="fr-FR"/>
        </w:rPr>
        <w:t>（</w:t>
      </w:r>
      <w:r>
        <w:rPr>
          <w:rFonts w:ascii="宋体" w:cs="宋体"/>
          <w:color w:val="000000"/>
          <w:kern w:val="0"/>
          <w:sz w:val="24"/>
          <w:lang w:val="fr-FR"/>
        </w:rPr>
        <w:t xml:space="preserve"> A </w:t>
      </w:r>
      <w:r>
        <w:rPr>
          <w:rFonts w:hint="eastAsia" w:ascii="宋体" w:hAnsi="宋体" w:cs="宋体"/>
          <w:color w:val="000000"/>
          <w:kern w:val="0"/>
          <w:sz w:val="24"/>
          <w:lang w:val="fr-FR"/>
        </w:rPr>
        <w:t>）</w:t>
      </w:r>
      <w:r>
        <w:rPr>
          <w:rFonts w:hint="eastAsia" w:ascii="宋体" w:hAnsi="宋体" w:cs="宋体"/>
          <w:color w:val="000000"/>
          <w:kern w:val="0"/>
          <w:sz w:val="24"/>
        </w:rPr>
        <w:t>。</w:t>
      </w:r>
    </w:p>
    <w:p>
      <w:pPr>
        <w:widowControl/>
        <w:spacing w:before="150" w:after="150" w:line="400" w:lineRule="exact"/>
        <w:ind w:firstLine="240" w:firstLineChars="100"/>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A、</w:t>
      </w:r>
      <w:r>
        <w:rPr>
          <w:rFonts w:hint="eastAsia" w:ascii="宋体" w:hAnsi="宋体"/>
          <w:sz w:val="24"/>
        </w:rPr>
        <w:t>像片</w:t>
      </w:r>
      <w:r>
        <w:rPr>
          <w:rFonts w:hint="eastAsia" w:ascii="宋体" w:hAnsi="宋体" w:cs="宋体"/>
          <w:color w:val="000000"/>
          <w:kern w:val="0"/>
          <w:sz w:val="24"/>
        </w:rPr>
        <w:t>控制测量与调绘</w:t>
      </w:r>
      <w:r>
        <w:rPr>
          <w:rFonts w:ascii="宋体" w:cs="宋体"/>
          <w:color w:val="000000"/>
          <w:kern w:val="0"/>
          <w:sz w:val="24"/>
        </w:rPr>
        <w:t>  </w:t>
      </w:r>
      <w:r>
        <w:rPr>
          <w:rFonts w:ascii="宋体" w:hAnsi="宋体" w:cs="宋体"/>
          <w:color w:val="000000"/>
          <w:kern w:val="0"/>
          <w:sz w:val="24"/>
        </w:rPr>
        <w:t xml:space="preserve">              B.</w:t>
      </w:r>
      <w:r>
        <w:rPr>
          <w:rFonts w:hint="eastAsia" w:ascii="宋体" w:hAnsi="宋体" w:cs="宋体"/>
          <w:color w:val="000000"/>
          <w:kern w:val="0"/>
          <w:sz w:val="24"/>
        </w:rPr>
        <w:t>摄影测量与控制测量</w:t>
      </w:r>
    </w:p>
    <w:p>
      <w:pPr>
        <w:widowControl/>
        <w:spacing w:before="150" w:after="150" w:line="400" w:lineRule="exact"/>
        <w:ind w:firstLine="720" w:firstLineChars="300"/>
        <w:rPr>
          <w:rFonts w:ascii="宋体" w:cs="宋体"/>
          <w:color w:val="000000"/>
          <w:kern w:val="0"/>
          <w:sz w:val="24"/>
        </w:rPr>
      </w:pPr>
      <w:r>
        <w:rPr>
          <w:rFonts w:ascii="宋体" w:hAnsi="宋体" w:cs="宋体"/>
          <w:color w:val="000000"/>
          <w:kern w:val="0"/>
          <w:sz w:val="24"/>
        </w:rPr>
        <w:t xml:space="preserve">C. </w:t>
      </w:r>
      <w:r>
        <w:rPr>
          <w:rFonts w:hint="eastAsia" w:ascii="宋体" w:hAnsi="宋体" w:cs="宋体"/>
          <w:color w:val="000000"/>
          <w:kern w:val="0"/>
          <w:sz w:val="24"/>
        </w:rPr>
        <w:t>控制测量与地形测量</w:t>
      </w:r>
      <w:r>
        <w:rPr>
          <w:rFonts w:ascii="宋体" w:cs="宋体"/>
          <w:color w:val="000000"/>
          <w:kern w:val="0"/>
          <w:sz w:val="24"/>
        </w:rPr>
        <w:t>  </w:t>
      </w:r>
      <w:r>
        <w:rPr>
          <w:rFonts w:ascii="宋体" w:hAnsi="宋体" w:cs="宋体"/>
          <w:color w:val="000000"/>
          <w:kern w:val="0"/>
          <w:sz w:val="24"/>
        </w:rPr>
        <w:t xml:space="preserve">             D.</w:t>
      </w:r>
      <w:r>
        <w:rPr>
          <w:rFonts w:ascii="宋体" w:hAnsi="宋体"/>
          <w:sz w:val="24"/>
        </w:rPr>
        <w:t xml:space="preserve"> </w:t>
      </w:r>
      <w:r>
        <w:rPr>
          <w:rFonts w:hint="eastAsia" w:ascii="宋体" w:hAnsi="宋体"/>
          <w:sz w:val="24"/>
        </w:rPr>
        <w:t>像片</w:t>
      </w:r>
      <w:r>
        <w:rPr>
          <w:rFonts w:hint="eastAsia" w:ascii="宋体" w:hAnsi="宋体" w:cs="宋体"/>
          <w:color w:val="000000"/>
          <w:kern w:val="0"/>
          <w:sz w:val="24"/>
        </w:rPr>
        <w:t>控制测量与加密</w:t>
      </w:r>
    </w:p>
    <w:p>
      <w:pPr>
        <w:widowControl/>
        <w:spacing w:line="400" w:lineRule="exact"/>
        <w:jc w:val="left"/>
        <w:rPr>
          <w:rFonts w:ascii="宋体"/>
          <w:kern w:val="0"/>
          <w:sz w:val="24"/>
        </w:rPr>
      </w:pPr>
      <w:r>
        <w:rPr>
          <w:rFonts w:hint="eastAsia" w:ascii="宋体" w:hAnsi="宋体"/>
          <w:kern w:val="0"/>
          <w:sz w:val="24"/>
        </w:rPr>
        <w:t>55</w:t>
      </w:r>
      <w:r>
        <w:rPr>
          <w:rFonts w:ascii="宋体" w:hAnsi="宋体"/>
          <w:kern w:val="0"/>
          <w:sz w:val="24"/>
        </w:rPr>
        <w:t>2</w:t>
      </w:r>
      <w:r>
        <w:rPr>
          <w:rFonts w:hint="eastAsia" w:ascii="宋体" w:hAnsi="宋体"/>
          <w:kern w:val="0"/>
          <w:sz w:val="24"/>
        </w:rPr>
        <w:t>、航空摄影测量时对立体覆盖的要求是当飞机沿一条航线飞行时相机拍摄的任何相邻两张像片的重叠度不小于（</w:t>
      </w:r>
      <w:r>
        <w:rPr>
          <w:rFonts w:ascii="宋体" w:hAnsi="宋体"/>
          <w:kern w:val="0"/>
          <w:sz w:val="24"/>
        </w:rPr>
        <w:t xml:space="preserve"> A </w:t>
      </w:r>
      <w:r>
        <w:rPr>
          <w:rFonts w:hint="eastAsia" w:ascii="宋体" w:hAnsi="宋体"/>
          <w:kern w:val="0"/>
          <w:sz w:val="24"/>
        </w:rPr>
        <w:t>）</w:t>
      </w:r>
    </w:p>
    <w:p>
      <w:pPr>
        <w:widowControl/>
        <w:spacing w:line="400" w:lineRule="exact"/>
        <w:ind w:firstLine="288"/>
        <w:jc w:val="left"/>
        <w:rPr>
          <w:rFonts w:ascii="宋体"/>
          <w:kern w:val="0"/>
          <w:sz w:val="24"/>
        </w:rPr>
      </w:pPr>
      <w:r>
        <w:rPr>
          <w:rFonts w:ascii="宋体" w:hAnsi="宋体"/>
          <w:kern w:val="0"/>
          <w:sz w:val="24"/>
        </w:rPr>
        <w:t>A、55</w:t>
      </w:r>
      <w:r>
        <w:rPr>
          <w:rFonts w:hint="eastAsia" w:ascii="宋体" w:hAnsi="宋体"/>
          <w:kern w:val="0"/>
          <w:sz w:val="24"/>
        </w:rPr>
        <w:t>％～</w:t>
      </w:r>
      <w:r>
        <w:rPr>
          <w:rFonts w:ascii="宋体" w:hAnsi="宋体"/>
          <w:kern w:val="0"/>
          <w:sz w:val="24"/>
        </w:rPr>
        <w:t>65</w:t>
      </w:r>
      <w:r>
        <w:rPr>
          <w:rFonts w:hint="eastAsia" w:ascii="宋体" w:hAnsi="宋体"/>
          <w:kern w:val="0"/>
          <w:sz w:val="24"/>
        </w:rPr>
        <w:t>％</w:t>
      </w:r>
      <w:r>
        <w:rPr>
          <w:rFonts w:ascii="宋体" w:hAnsi="宋体"/>
          <w:kern w:val="0"/>
          <w:sz w:val="24"/>
        </w:rPr>
        <w:t xml:space="preserve">           B</w:t>
      </w:r>
      <w:r>
        <w:rPr>
          <w:rFonts w:hint="eastAsia" w:ascii="宋体" w:hAnsi="宋体"/>
          <w:kern w:val="0"/>
          <w:sz w:val="24"/>
        </w:rPr>
        <w:t>、</w:t>
      </w:r>
      <w:r>
        <w:rPr>
          <w:rFonts w:ascii="宋体" w:hAnsi="宋体"/>
          <w:kern w:val="0"/>
          <w:sz w:val="24"/>
        </w:rPr>
        <w:t>30</w:t>
      </w:r>
      <w:r>
        <w:rPr>
          <w:rFonts w:hint="eastAsia" w:ascii="宋体" w:hAnsi="宋体"/>
          <w:kern w:val="0"/>
          <w:sz w:val="24"/>
        </w:rPr>
        <w:t>％</w:t>
      </w:r>
      <w:r>
        <w:rPr>
          <w:rFonts w:ascii="宋体" w:hAnsi="宋体"/>
          <w:kern w:val="0"/>
          <w:sz w:val="24"/>
        </w:rPr>
        <w:t xml:space="preserve">          C</w:t>
      </w:r>
      <w:r>
        <w:rPr>
          <w:rFonts w:hint="eastAsia" w:ascii="宋体" w:hAnsi="宋体"/>
          <w:kern w:val="0"/>
          <w:sz w:val="24"/>
        </w:rPr>
        <w:t>、</w:t>
      </w:r>
      <w:r>
        <w:rPr>
          <w:rFonts w:ascii="宋体" w:hAnsi="宋体"/>
          <w:kern w:val="0"/>
          <w:sz w:val="24"/>
        </w:rPr>
        <w:t>50</w:t>
      </w:r>
      <w:r>
        <w:rPr>
          <w:rFonts w:hint="eastAsia" w:ascii="宋体" w:hAnsi="宋体"/>
          <w:kern w:val="0"/>
          <w:sz w:val="24"/>
        </w:rPr>
        <w:t>％</w:t>
      </w:r>
      <w:r>
        <w:rPr>
          <w:rFonts w:ascii="宋体" w:hAnsi="宋体"/>
          <w:kern w:val="0"/>
          <w:sz w:val="24"/>
        </w:rPr>
        <w:t xml:space="preserve">        D</w:t>
      </w:r>
      <w:r>
        <w:rPr>
          <w:rFonts w:hint="eastAsia" w:ascii="宋体" w:hAnsi="宋体"/>
          <w:kern w:val="0"/>
          <w:sz w:val="24"/>
        </w:rPr>
        <w:t>、</w:t>
      </w:r>
      <w:r>
        <w:rPr>
          <w:rFonts w:ascii="宋体" w:hAnsi="宋体"/>
          <w:kern w:val="0"/>
          <w:sz w:val="24"/>
        </w:rPr>
        <w:t>65</w:t>
      </w:r>
      <w:r>
        <w:rPr>
          <w:rFonts w:hint="eastAsia" w:ascii="宋体" w:hAnsi="宋体"/>
          <w:kern w:val="0"/>
          <w:sz w:val="24"/>
        </w:rPr>
        <w:t>％～</w:t>
      </w:r>
      <w:r>
        <w:rPr>
          <w:rFonts w:ascii="宋体" w:hAnsi="宋体"/>
          <w:kern w:val="0"/>
          <w:sz w:val="24"/>
        </w:rPr>
        <w:t>75</w:t>
      </w:r>
      <w:r>
        <w:rPr>
          <w:rFonts w:hint="eastAsia" w:ascii="宋体" w:hAnsi="宋体"/>
          <w:kern w:val="0"/>
          <w:sz w:val="24"/>
        </w:rPr>
        <w:t>％</w:t>
      </w:r>
    </w:p>
    <w:p>
      <w:pPr>
        <w:spacing w:line="400" w:lineRule="exact"/>
        <w:rPr>
          <w:rFonts w:ascii="宋体"/>
          <w:sz w:val="24"/>
        </w:rPr>
      </w:pPr>
      <w:r>
        <w:rPr>
          <w:rFonts w:hint="eastAsia" w:ascii="宋体" w:hAnsi="宋体"/>
          <w:sz w:val="24"/>
        </w:rPr>
        <w:t>55</w:t>
      </w:r>
      <w:r>
        <w:rPr>
          <w:rFonts w:ascii="宋体" w:hAnsi="宋体"/>
          <w:sz w:val="24"/>
        </w:rPr>
        <w:t>3</w:t>
      </w:r>
      <w:r>
        <w:rPr>
          <w:rFonts w:hint="eastAsia" w:ascii="宋体" w:hAnsi="宋体"/>
          <w:sz w:val="24"/>
        </w:rPr>
        <w:t>、航摄像片中的野外控制点是航测内业加密控制点和测图的依据，下述四种控制点哪一个是错误的？</w:t>
      </w:r>
      <w:r>
        <w:rPr>
          <w:rFonts w:ascii="宋体" w:hAnsi="宋体"/>
          <w:sz w:val="24"/>
        </w:rPr>
        <w:t xml:space="preserve">  </w:t>
      </w:r>
      <w:r>
        <w:rPr>
          <w:rFonts w:hint="eastAsia" w:ascii="宋体" w:hAnsi="宋体"/>
          <w:sz w:val="24"/>
        </w:rPr>
        <w:t>答（</w:t>
      </w:r>
      <w:r>
        <w:rPr>
          <w:rFonts w:ascii="宋体" w:hAnsi="宋体"/>
          <w:sz w:val="24"/>
        </w:rPr>
        <w:t xml:space="preserve"> C </w:t>
      </w:r>
      <w:r>
        <w:rPr>
          <w:rFonts w:hint="eastAsia" w:ascii="宋体" w:hAnsi="宋体"/>
          <w:sz w:val="24"/>
        </w:rPr>
        <w:t>）</w:t>
      </w:r>
    </w:p>
    <w:p>
      <w:pPr>
        <w:spacing w:line="400" w:lineRule="exact"/>
        <w:ind w:firstLine="480" w:firstLineChars="200"/>
        <w:rPr>
          <w:rFonts w:ascii="宋体"/>
          <w:sz w:val="24"/>
        </w:rPr>
      </w:pPr>
      <w:r>
        <w:rPr>
          <w:rFonts w:ascii="宋体" w:hAnsi="宋体"/>
          <w:sz w:val="24"/>
        </w:rPr>
        <w:t>A</w:t>
      </w:r>
      <w:r>
        <w:rPr>
          <w:rFonts w:hint="eastAsia" w:ascii="宋体" w:hAnsi="宋体"/>
          <w:sz w:val="24"/>
        </w:rPr>
        <w:t>．平面控制点</w:t>
      </w:r>
      <w:r>
        <w:rPr>
          <w:rFonts w:ascii="宋体" w:hAnsi="宋体"/>
          <w:sz w:val="24"/>
        </w:rPr>
        <w:t xml:space="preserve">            B. </w:t>
      </w:r>
      <w:r>
        <w:rPr>
          <w:rFonts w:hint="eastAsia" w:ascii="宋体" w:hAnsi="宋体"/>
          <w:sz w:val="24"/>
        </w:rPr>
        <w:t>高程控制点</w:t>
      </w:r>
      <w:r>
        <w:rPr>
          <w:rFonts w:ascii="宋体" w:hAnsi="宋体"/>
          <w:sz w:val="24"/>
        </w:rPr>
        <w:t xml:space="preserve">    </w:t>
      </w:r>
    </w:p>
    <w:p>
      <w:pPr>
        <w:spacing w:line="400" w:lineRule="exact"/>
        <w:ind w:firstLine="480" w:firstLineChars="200"/>
        <w:rPr>
          <w:rFonts w:ascii="宋体"/>
          <w:sz w:val="24"/>
        </w:rPr>
      </w:pPr>
      <w:r>
        <w:rPr>
          <w:rFonts w:ascii="宋体" w:hAnsi="宋体"/>
          <w:sz w:val="24"/>
        </w:rPr>
        <w:t xml:space="preserve">C. </w:t>
      </w:r>
      <w:r>
        <w:rPr>
          <w:rFonts w:hint="eastAsia" w:ascii="宋体" w:hAnsi="宋体"/>
          <w:sz w:val="24"/>
        </w:rPr>
        <w:t>像片控制点</w:t>
      </w:r>
      <w:r>
        <w:rPr>
          <w:rFonts w:ascii="宋体" w:hAnsi="宋体"/>
          <w:sz w:val="24"/>
        </w:rPr>
        <w:t xml:space="preserve">            D. </w:t>
      </w:r>
      <w:r>
        <w:rPr>
          <w:rFonts w:hint="eastAsia" w:ascii="宋体" w:hAnsi="宋体"/>
          <w:sz w:val="24"/>
        </w:rPr>
        <w:t>平高控制点</w:t>
      </w:r>
    </w:p>
    <w:p>
      <w:pPr>
        <w:spacing w:line="400" w:lineRule="exact"/>
        <w:rPr>
          <w:rFonts w:ascii="宋体"/>
          <w:sz w:val="24"/>
        </w:rPr>
      </w:pPr>
      <w:r>
        <w:rPr>
          <w:rFonts w:hint="eastAsia" w:ascii="宋体" w:hAnsi="宋体"/>
          <w:sz w:val="24"/>
        </w:rPr>
        <w:t>55</w:t>
      </w:r>
      <w:r>
        <w:rPr>
          <w:rFonts w:ascii="宋体" w:hAnsi="宋体"/>
          <w:sz w:val="24"/>
        </w:rPr>
        <w:t>4</w:t>
      </w:r>
      <w:r>
        <w:rPr>
          <w:rFonts w:hint="eastAsia" w:ascii="宋体" w:hAnsi="宋体"/>
          <w:sz w:val="24"/>
        </w:rPr>
        <w:t>、</w:t>
      </w:r>
      <w:r>
        <w:rPr>
          <w:rFonts w:ascii="宋体" w:hAnsi="宋体"/>
          <w:sz w:val="24"/>
        </w:rPr>
        <w:t xml:space="preserve"> </w:t>
      </w:r>
      <w:r>
        <w:rPr>
          <w:rFonts w:hint="eastAsia" w:ascii="宋体" w:hAnsi="宋体"/>
          <w:sz w:val="24"/>
        </w:rPr>
        <w:t>供航测内业加密与测图用的野外控制点对最近三角点的平面位置中误差是</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hint="eastAsia" w:ascii="宋体" w:hAnsi="宋体"/>
          <w:sz w:val="24"/>
        </w:rPr>
        <w:t>图上</w:t>
      </w:r>
      <w:r>
        <w:rPr>
          <w:rFonts w:ascii="宋体" w:hAnsi="宋体"/>
          <w:sz w:val="24"/>
        </w:rPr>
        <w:t>0.01</w:t>
      </w:r>
      <w:r>
        <w:rPr>
          <w:rFonts w:hint="eastAsia" w:ascii="宋体" w:hAnsi="宋体"/>
          <w:sz w:val="24"/>
        </w:rPr>
        <w:t>毫米</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w:t>
      </w:r>
      <w:r>
        <w:rPr>
          <w:rFonts w:hint="eastAsia" w:ascii="宋体" w:hAnsi="宋体"/>
          <w:sz w:val="24"/>
        </w:rPr>
        <w:t>图上</w:t>
      </w:r>
      <w:r>
        <w:rPr>
          <w:rFonts w:ascii="宋体" w:hAnsi="宋体"/>
          <w:sz w:val="24"/>
        </w:rPr>
        <w:t>0.1</w:t>
      </w:r>
      <w:r>
        <w:rPr>
          <w:rFonts w:hint="eastAsia" w:ascii="宋体" w:hAnsi="宋体"/>
          <w:sz w:val="24"/>
        </w:rPr>
        <w:t>毫米</w:t>
      </w:r>
    </w:p>
    <w:p>
      <w:pPr>
        <w:spacing w:line="400" w:lineRule="exact"/>
        <w:ind w:firstLine="360" w:firstLineChars="150"/>
        <w:rPr>
          <w:rFonts w:ascii="宋体"/>
          <w:sz w:val="24"/>
        </w:rPr>
      </w:pPr>
      <w:r>
        <w:rPr>
          <w:rFonts w:ascii="宋体" w:hAnsi="宋体" w:cs="宋体"/>
          <w:color w:val="000000"/>
          <w:kern w:val="0"/>
          <w:sz w:val="24"/>
        </w:rPr>
        <w:t>C、</w:t>
      </w:r>
      <w:r>
        <w:rPr>
          <w:rFonts w:hint="eastAsia" w:ascii="宋体" w:hAnsi="宋体"/>
          <w:sz w:val="24"/>
        </w:rPr>
        <w:t>图上</w:t>
      </w:r>
      <w:r>
        <w:rPr>
          <w:rFonts w:ascii="宋体" w:hAnsi="宋体"/>
          <w:sz w:val="24"/>
        </w:rPr>
        <w:t>0.2</w:t>
      </w:r>
      <w:r>
        <w:rPr>
          <w:rFonts w:hint="eastAsia" w:ascii="宋体" w:hAnsi="宋体"/>
          <w:sz w:val="24"/>
        </w:rPr>
        <w:t>毫米</w:t>
      </w:r>
      <w:r>
        <w:rPr>
          <w:rFonts w:ascii="宋体" w:cs="宋体"/>
          <w:color w:val="000000"/>
          <w:kern w:val="0"/>
          <w:sz w:val="24"/>
        </w:rPr>
        <w:t>  </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hint="eastAsia" w:ascii="宋体" w:hAnsi="宋体"/>
          <w:sz w:val="24"/>
        </w:rPr>
        <w:t>图上</w:t>
      </w:r>
      <w:r>
        <w:rPr>
          <w:rFonts w:ascii="宋体" w:hAnsi="宋体"/>
          <w:sz w:val="24"/>
        </w:rPr>
        <w:t>1</w:t>
      </w:r>
      <w:r>
        <w:rPr>
          <w:rFonts w:hint="eastAsia" w:ascii="宋体" w:hAnsi="宋体"/>
          <w:sz w:val="24"/>
        </w:rPr>
        <w:t>毫米</w:t>
      </w:r>
    </w:p>
    <w:p>
      <w:pPr>
        <w:spacing w:line="400" w:lineRule="exact"/>
        <w:rPr>
          <w:rFonts w:ascii="宋体" w:cs="宋体"/>
          <w:color w:val="000000"/>
          <w:kern w:val="0"/>
          <w:sz w:val="24"/>
        </w:rPr>
      </w:pPr>
      <w:r>
        <w:rPr>
          <w:rFonts w:hint="eastAsia" w:ascii="宋体" w:hAnsi="宋体"/>
          <w:sz w:val="24"/>
        </w:rPr>
        <w:t>55</w:t>
      </w:r>
      <w:r>
        <w:rPr>
          <w:rFonts w:ascii="宋体" w:hAnsi="宋体"/>
          <w:sz w:val="24"/>
        </w:rPr>
        <w:t>5</w:t>
      </w:r>
      <w:r>
        <w:rPr>
          <w:rFonts w:hint="eastAsia" w:ascii="宋体" w:hAnsi="宋体"/>
          <w:sz w:val="24"/>
        </w:rPr>
        <w:t>、在航摄资料的飞行质量中要求像片倾斜角一般不大于</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A、1.5</w:t>
      </w:r>
      <w:r>
        <w:rPr>
          <w:rFonts w:hint="eastAsia" w:ascii="宋体" w:hAnsi="宋体"/>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B、2</w:t>
      </w:r>
      <w:r>
        <w:rPr>
          <w:rFonts w:hint="eastAsia" w:ascii="宋体" w:hAnsi="宋体"/>
          <w:sz w:val="24"/>
        </w:rPr>
        <w:t>度</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C、2.5</w:t>
      </w:r>
      <w:r>
        <w:rPr>
          <w:rFonts w:hint="eastAsia" w:ascii="宋体" w:hAnsi="宋体"/>
          <w:sz w:val="24"/>
        </w:rPr>
        <w:t>度</w:t>
      </w:r>
      <w:r>
        <w:rPr>
          <w:rFonts w:ascii="宋体" w:cs="宋体"/>
          <w:color w:val="000000"/>
          <w:kern w:val="0"/>
          <w:sz w:val="24"/>
        </w:rPr>
        <w:t>   </w:t>
      </w:r>
      <w:r>
        <w:rPr>
          <w:rFonts w:ascii="宋体" w:hAnsi="宋体" w:cs="宋体"/>
          <w:color w:val="000000"/>
          <w:kern w:val="0"/>
          <w:sz w:val="24"/>
        </w:rPr>
        <w:t xml:space="preserve">               D、3</w:t>
      </w:r>
      <w:r>
        <w:rPr>
          <w:rFonts w:hint="eastAsia" w:ascii="宋体" w:hAnsi="宋体"/>
          <w:sz w:val="24"/>
        </w:rPr>
        <w:t>度</w:t>
      </w:r>
      <w:r>
        <w:rPr>
          <w:rFonts w:ascii="宋体" w:cs="宋体"/>
          <w:color w:val="000000"/>
          <w:kern w:val="0"/>
          <w:sz w:val="24"/>
        </w:rPr>
        <w:t> </w:t>
      </w:r>
    </w:p>
    <w:p>
      <w:pPr>
        <w:spacing w:line="400" w:lineRule="exact"/>
        <w:rPr>
          <w:rFonts w:ascii="宋体"/>
          <w:sz w:val="24"/>
        </w:rPr>
      </w:pPr>
      <w:r>
        <w:rPr>
          <w:rFonts w:hint="eastAsia" w:ascii="宋体" w:hAnsi="宋体"/>
          <w:sz w:val="24"/>
        </w:rPr>
        <w:t>55</w:t>
      </w:r>
      <w:r>
        <w:rPr>
          <w:rFonts w:ascii="宋体" w:hAnsi="宋体"/>
          <w:sz w:val="24"/>
        </w:rPr>
        <w:t>6</w:t>
      </w:r>
      <w:r>
        <w:rPr>
          <w:rFonts w:hint="eastAsia" w:ascii="宋体" w:hAnsi="宋体"/>
          <w:sz w:val="24"/>
        </w:rPr>
        <w:t>、全野外布点时，像片调绘范围线应与所选野外控制点连线一致</w:t>
      </w:r>
      <w:r>
        <w:rPr>
          <w:rFonts w:ascii="宋体"/>
          <w:sz w:val="24"/>
        </w:rPr>
        <w:t>,</w:t>
      </w:r>
      <w:r>
        <w:rPr>
          <w:rFonts w:hint="eastAsia" w:ascii="宋体" w:hAnsi="宋体"/>
          <w:sz w:val="24"/>
        </w:rPr>
        <w:t>一般不偏离</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hint="eastAsia" w:ascii="宋体" w:hAnsi="宋体" w:cs="宋体"/>
          <w:color w:val="000000"/>
          <w:kern w:val="0"/>
          <w:sz w:val="24"/>
        </w:rPr>
        <w:t>、</w:t>
      </w:r>
      <w:r>
        <w:rPr>
          <w:rFonts w:ascii="宋体" w:hAnsi="宋体"/>
          <w:sz w:val="24"/>
        </w:rPr>
        <w:t>0.5</w:t>
      </w:r>
      <w:r>
        <w:rPr>
          <w:rFonts w:hint="eastAsia" w:ascii="宋体" w:hAnsi="宋体"/>
          <w:sz w:val="24"/>
        </w:rPr>
        <w:t>厘米</w:t>
      </w:r>
      <w:r>
        <w:rPr>
          <w:rFonts w:ascii="宋体" w:hAnsi="宋体" w:cs="宋体"/>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 </w:t>
      </w:r>
      <w:r>
        <w:rPr>
          <w:rFonts w:ascii="宋体" w:hAnsi="宋体"/>
          <w:sz w:val="24"/>
        </w:rPr>
        <w:t>1</w:t>
      </w:r>
      <w:r>
        <w:rPr>
          <w:rFonts w:hint="eastAsia" w:ascii="宋体" w:hAnsi="宋体"/>
          <w:sz w:val="24"/>
        </w:rPr>
        <w:t>厘米</w:t>
      </w:r>
    </w:p>
    <w:p>
      <w:pPr>
        <w:spacing w:line="400" w:lineRule="exact"/>
        <w:ind w:firstLine="360" w:firstLineChars="150"/>
        <w:rPr>
          <w:rFonts w:ascii="宋体"/>
          <w:sz w:val="24"/>
        </w:rPr>
      </w:pPr>
      <w:r>
        <w:rPr>
          <w:rFonts w:ascii="宋体" w:hAnsi="宋体" w:cs="宋体"/>
          <w:color w:val="000000"/>
          <w:kern w:val="0"/>
          <w:sz w:val="24"/>
        </w:rPr>
        <w:t>C、</w:t>
      </w:r>
      <w:r>
        <w:rPr>
          <w:rFonts w:ascii="宋体" w:hAnsi="宋体"/>
          <w:sz w:val="24"/>
        </w:rPr>
        <w:t>1.5</w:t>
      </w:r>
      <w:r>
        <w:rPr>
          <w:rFonts w:hint="eastAsia" w:ascii="宋体" w:hAnsi="宋体"/>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D、 </w:t>
      </w:r>
      <w:r>
        <w:rPr>
          <w:rFonts w:ascii="宋体" w:hAnsi="宋体"/>
          <w:sz w:val="24"/>
        </w:rPr>
        <w:t>2</w:t>
      </w:r>
      <w:r>
        <w:rPr>
          <w:rFonts w:hint="eastAsia" w:ascii="宋体" w:hAnsi="宋体"/>
          <w:sz w:val="24"/>
        </w:rPr>
        <w:t>厘米</w:t>
      </w:r>
    </w:p>
    <w:p>
      <w:pPr>
        <w:spacing w:line="400" w:lineRule="exact"/>
        <w:rPr>
          <w:rFonts w:ascii="宋体"/>
          <w:sz w:val="24"/>
        </w:rPr>
      </w:pPr>
      <w:r>
        <w:rPr>
          <w:rFonts w:hint="eastAsia" w:ascii="宋体" w:hAnsi="宋体"/>
          <w:sz w:val="24"/>
        </w:rPr>
        <w:t>55</w:t>
      </w:r>
      <w:r>
        <w:rPr>
          <w:rFonts w:ascii="宋体" w:hAnsi="宋体"/>
          <w:sz w:val="24"/>
        </w:rPr>
        <w:t>7</w:t>
      </w:r>
      <w:r>
        <w:rPr>
          <w:rFonts w:hint="eastAsia" w:ascii="宋体" w:hAnsi="宋体"/>
          <w:sz w:val="24"/>
        </w:rPr>
        <w:t xml:space="preserve">、航测外业对野外控制点在像片上位置要求中应选在相邻两条航线几张像片重叠范围（ </w:t>
      </w:r>
      <w:r>
        <w:rPr>
          <w:rFonts w:ascii="宋体" w:hAnsi="宋体"/>
          <w:sz w:val="24"/>
        </w:rPr>
        <w:t>D</w:t>
      </w:r>
      <w:r>
        <w:rPr>
          <w:rFonts w:hint="eastAsia" w:ascii="宋体" w:hAnsi="宋体"/>
          <w:sz w:val="24"/>
        </w:rPr>
        <w:t xml:space="preserve"> ）？</w:t>
      </w:r>
    </w:p>
    <w:p>
      <w:pPr>
        <w:widowControl/>
        <w:shd w:val="clear" w:color="auto" w:fill="FFFFFF"/>
        <w:spacing w:line="400" w:lineRule="exact"/>
        <w:ind w:firstLine="480" w:firstLineChars="200"/>
        <w:jc w:val="left"/>
        <w:rPr>
          <w:rFonts w:ascii="宋体" w:cs="宋体"/>
          <w:kern w:val="0"/>
          <w:sz w:val="24"/>
        </w:rPr>
      </w:pPr>
      <w:r>
        <w:rPr>
          <w:rFonts w:ascii="宋体" w:hAnsi="宋体" w:cs="宋体"/>
          <w:color w:val="000000"/>
          <w:kern w:val="0"/>
          <w:sz w:val="24"/>
        </w:rPr>
        <w:t>A、</w:t>
      </w:r>
      <w:r>
        <w:rPr>
          <w:rFonts w:hint="eastAsia" w:ascii="宋体" w:hAnsi="宋体"/>
          <w:sz w:val="24"/>
        </w:rPr>
        <w:t>三片</w:t>
      </w:r>
      <w:r>
        <w:rPr>
          <w:rFonts w:ascii="宋体" w:cs="宋体"/>
          <w:color w:val="000000"/>
          <w:kern w:val="0"/>
          <w:sz w:val="24"/>
        </w:rPr>
        <w:t>    </w:t>
      </w:r>
      <w:r>
        <w:rPr>
          <w:rFonts w:ascii="宋体" w:hAnsi="宋体" w:cs="宋体"/>
          <w:color w:val="000000"/>
          <w:kern w:val="0"/>
          <w:sz w:val="24"/>
        </w:rPr>
        <w:t xml:space="preserve"> B、 </w:t>
      </w:r>
      <w:r>
        <w:rPr>
          <w:rFonts w:hint="eastAsia" w:ascii="宋体" w:hAnsi="宋体"/>
          <w:sz w:val="24"/>
        </w:rPr>
        <w:t>四片</w:t>
      </w:r>
      <w:r>
        <w:rPr>
          <w:rFonts w:ascii="宋体" w:hAnsi="宋体"/>
          <w:sz w:val="24"/>
        </w:rPr>
        <w:t xml:space="preserve">        </w:t>
      </w:r>
      <w:r>
        <w:rPr>
          <w:rFonts w:ascii="宋体" w:hAnsi="宋体" w:cs="宋体"/>
          <w:color w:val="000000"/>
          <w:kern w:val="0"/>
          <w:sz w:val="24"/>
        </w:rPr>
        <w:t>C、</w:t>
      </w:r>
      <w:r>
        <w:rPr>
          <w:rFonts w:hint="eastAsia" w:ascii="宋体" w:hAnsi="宋体"/>
          <w:sz w:val="24"/>
        </w:rPr>
        <w:t>五片</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D、 </w:t>
      </w:r>
      <w:r>
        <w:rPr>
          <w:rFonts w:hint="eastAsia" w:ascii="宋体" w:hAnsi="宋体"/>
          <w:sz w:val="24"/>
        </w:rPr>
        <w:t>六片</w:t>
      </w:r>
    </w:p>
    <w:p>
      <w:pPr>
        <w:spacing w:line="400" w:lineRule="exact"/>
        <w:outlineLvl w:val="0"/>
        <w:rPr>
          <w:rFonts w:ascii="宋体"/>
          <w:sz w:val="24"/>
        </w:rPr>
      </w:pPr>
      <w:r>
        <w:rPr>
          <w:rFonts w:hint="eastAsia" w:ascii="宋体" w:hAnsi="宋体"/>
          <w:sz w:val="24"/>
        </w:rPr>
        <w:t>55</w:t>
      </w:r>
      <w:r>
        <w:rPr>
          <w:rFonts w:ascii="宋体" w:hAnsi="宋体"/>
          <w:sz w:val="24"/>
        </w:rPr>
        <w:t>8</w:t>
      </w:r>
      <w:r>
        <w:rPr>
          <w:rFonts w:hint="eastAsia" w:ascii="宋体" w:hAnsi="宋体"/>
          <w:sz w:val="24"/>
        </w:rPr>
        <w:t>、传统的航测成图方法有哪些？（</w:t>
      </w:r>
      <w:r>
        <w:rPr>
          <w:rFonts w:ascii="宋体" w:hAnsi="宋体"/>
          <w:sz w:val="24"/>
        </w:rPr>
        <w:t xml:space="preserve"> A </w:t>
      </w:r>
      <w:r>
        <w:rPr>
          <w:rFonts w:hint="eastAsia" w:ascii="宋体" w:hAnsi="宋体"/>
          <w:sz w:val="24"/>
        </w:rPr>
        <w:t>）</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综合法、全能法、微分法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综合法、全能法、解析法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综合法、精测法、全能法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hint="eastAsia" w:ascii="宋体" w:hAnsi="宋体"/>
          <w:sz w:val="24"/>
        </w:rPr>
        <w:t>综合法、精测法、微分法</w:t>
      </w:r>
    </w:p>
    <w:p>
      <w:pPr>
        <w:spacing w:line="400" w:lineRule="exact"/>
        <w:rPr>
          <w:rFonts w:ascii="宋体"/>
          <w:sz w:val="24"/>
        </w:rPr>
      </w:pPr>
      <w:r>
        <w:rPr>
          <w:rFonts w:hint="eastAsia" w:ascii="宋体" w:hAnsi="宋体"/>
          <w:sz w:val="24"/>
        </w:rPr>
        <w:t>55</w:t>
      </w:r>
      <w:r>
        <w:rPr>
          <w:rFonts w:ascii="宋体" w:hAnsi="宋体"/>
          <w:sz w:val="24"/>
        </w:rPr>
        <w:t>9</w:t>
      </w:r>
      <w:r>
        <w:rPr>
          <w:rFonts w:hint="eastAsia" w:ascii="宋体" w:hAnsi="宋体"/>
          <w:sz w:val="24"/>
        </w:rPr>
        <w:t>、各种地形类别的</w:t>
      </w:r>
      <w:r>
        <w:rPr>
          <w:rFonts w:ascii="宋体" w:hAnsi="宋体"/>
          <w:sz w:val="24"/>
        </w:rPr>
        <w:t>1:500</w:t>
      </w:r>
      <w:r>
        <w:rPr>
          <w:rFonts w:hint="eastAsia" w:ascii="宋体" w:hAnsi="宋体"/>
          <w:sz w:val="24"/>
        </w:rPr>
        <w:t>航摄成图可采用焦距为（</w:t>
      </w:r>
      <w:r>
        <w:rPr>
          <w:rFonts w:ascii="宋体" w:hAnsi="宋体"/>
          <w:sz w:val="24"/>
        </w:rPr>
        <w:t xml:space="preserve"> A </w:t>
      </w:r>
      <w:r>
        <w:rPr>
          <w:rFonts w:hint="eastAsia" w:ascii="宋体" w:hAnsi="宋体"/>
          <w:sz w:val="24"/>
        </w:rPr>
        <w:t>）航摄仪。</w:t>
      </w:r>
    </w:p>
    <w:p>
      <w:pPr>
        <w:spacing w:line="400" w:lineRule="exact"/>
        <w:ind w:firstLine="360" w:firstLineChars="150"/>
        <w:rPr>
          <w:rFonts w:ascii="宋体"/>
          <w:sz w:val="24"/>
        </w:rPr>
      </w:pPr>
      <w:r>
        <w:rPr>
          <w:rFonts w:ascii="宋体" w:hAnsi="宋体"/>
          <w:sz w:val="24"/>
        </w:rPr>
        <w:t>A</w:t>
      </w:r>
      <w:r>
        <w:rPr>
          <w:rFonts w:hint="eastAsia" w:ascii="宋体" w:hAnsi="宋体"/>
          <w:sz w:val="24"/>
        </w:rPr>
        <w:t>、</w:t>
      </w:r>
      <w:r>
        <w:rPr>
          <w:rFonts w:ascii="宋体" w:hAnsi="宋体"/>
          <w:sz w:val="24"/>
        </w:rPr>
        <w:t>150-305mm    B</w:t>
      </w:r>
      <w:r>
        <w:rPr>
          <w:rFonts w:hint="eastAsia" w:ascii="宋体" w:hAnsi="宋体"/>
          <w:sz w:val="24"/>
        </w:rPr>
        <w:t>、</w:t>
      </w:r>
      <w:r>
        <w:rPr>
          <w:rFonts w:ascii="宋体" w:hAnsi="宋体"/>
          <w:sz w:val="24"/>
        </w:rPr>
        <w:t>150-210mm    C</w:t>
      </w:r>
      <w:r>
        <w:rPr>
          <w:rFonts w:hint="eastAsia" w:ascii="宋体" w:hAnsi="宋体"/>
          <w:sz w:val="24"/>
        </w:rPr>
        <w:t>、</w:t>
      </w:r>
      <w:r>
        <w:rPr>
          <w:rFonts w:ascii="宋体" w:hAnsi="宋体"/>
          <w:sz w:val="24"/>
        </w:rPr>
        <w:t>150mm    D</w:t>
      </w:r>
      <w:r>
        <w:rPr>
          <w:rFonts w:hint="eastAsia" w:ascii="宋体" w:hAnsi="宋体"/>
          <w:sz w:val="24"/>
        </w:rPr>
        <w:t>、大于</w:t>
      </w:r>
      <w:r>
        <w:rPr>
          <w:rFonts w:ascii="宋体" w:hAnsi="宋体"/>
          <w:sz w:val="24"/>
        </w:rPr>
        <w:t>210mm</w:t>
      </w:r>
    </w:p>
    <w:p>
      <w:pPr>
        <w:widowControl/>
        <w:shd w:val="clear" w:color="auto" w:fill="FFFFFF"/>
        <w:spacing w:line="400" w:lineRule="exact"/>
        <w:ind w:firstLine="360"/>
        <w:jc w:val="left"/>
        <w:rPr>
          <w:rFonts w:ascii="宋体"/>
          <w:sz w:val="24"/>
        </w:rPr>
      </w:pPr>
    </w:p>
    <w:p>
      <w:pPr>
        <w:spacing w:line="400" w:lineRule="exact"/>
        <w:rPr>
          <w:rFonts w:ascii="宋体"/>
          <w:sz w:val="24"/>
        </w:rPr>
      </w:pPr>
      <w:r>
        <w:rPr>
          <w:rFonts w:hint="eastAsia" w:ascii="宋体" w:hAnsi="宋体"/>
          <w:sz w:val="24"/>
        </w:rPr>
        <w:t>56</w:t>
      </w:r>
      <w:r>
        <w:rPr>
          <w:rFonts w:ascii="宋体" w:hAnsi="宋体"/>
          <w:sz w:val="24"/>
        </w:rPr>
        <w:t>0</w:t>
      </w:r>
      <w:r>
        <w:rPr>
          <w:rFonts w:hint="eastAsia" w:ascii="宋体" w:hAnsi="宋体"/>
          <w:sz w:val="24"/>
        </w:rPr>
        <w:t>、当航测成图采用全野外布点时，按照规范要求，需要在航向重叠和旁向重叠的一个立体象中对布设几个平高点？</w:t>
      </w:r>
      <w:r>
        <w:rPr>
          <w:rFonts w:ascii="宋体" w:hAnsi="宋体"/>
          <w:sz w:val="24"/>
        </w:rPr>
        <w:t xml:space="preserve">  </w:t>
      </w:r>
      <w:r>
        <w:rPr>
          <w:rFonts w:hint="eastAsia" w:ascii="宋体" w:hAnsi="宋体"/>
          <w:sz w:val="24"/>
        </w:rPr>
        <w:t>答（</w:t>
      </w:r>
      <w:r>
        <w:rPr>
          <w:rFonts w:ascii="宋体" w:hAnsi="宋体"/>
          <w:sz w:val="24"/>
        </w:rPr>
        <w:t xml:space="preserve"> B </w:t>
      </w:r>
      <w:r>
        <w:rPr>
          <w:rFonts w:hint="eastAsia" w:ascii="宋体" w:hAnsi="宋体"/>
          <w:sz w:val="24"/>
        </w:rPr>
        <w:t>）</w:t>
      </w:r>
    </w:p>
    <w:p>
      <w:pPr>
        <w:spacing w:line="400" w:lineRule="exact"/>
        <w:ind w:firstLine="480" w:firstLineChars="200"/>
        <w:rPr>
          <w:rFonts w:ascii="宋体"/>
          <w:sz w:val="24"/>
        </w:rPr>
      </w:pPr>
      <w:r>
        <w:rPr>
          <w:rFonts w:ascii="宋体" w:hAnsi="宋体"/>
          <w:sz w:val="24"/>
        </w:rPr>
        <w:t>A</w:t>
      </w:r>
      <w:r>
        <w:rPr>
          <w:rFonts w:hint="eastAsia" w:ascii="宋体" w:hAnsi="宋体"/>
          <w:sz w:val="24"/>
        </w:rPr>
        <w:t>．四个</w:t>
      </w:r>
      <w:r>
        <w:rPr>
          <w:rFonts w:ascii="宋体" w:hAnsi="宋体"/>
          <w:sz w:val="24"/>
        </w:rPr>
        <w:t xml:space="preserve">            </w:t>
      </w:r>
      <w:r>
        <w:rPr>
          <w:rFonts w:hint="eastAsia" w:ascii="宋体" w:hAnsi="宋体"/>
          <w:sz w:val="24"/>
        </w:rPr>
        <w:t xml:space="preserve"> </w:t>
      </w:r>
      <w:r>
        <w:rPr>
          <w:rFonts w:ascii="宋体" w:hAnsi="宋体"/>
          <w:sz w:val="24"/>
        </w:rPr>
        <w:t xml:space="preserve">B. </w:t>
      </w:r>
      <w:r>
        <w:rPr>
          <w:rFonts w:hint="eastAsia" w:ascii="宋体" w:hAnsi="宋体"/>
          <w:sz w:val="24"/>
        </w:rPr>
        <w:t>五个</w:t>
      </w:r>
      <w:r>
        <w:rPr>
          <w:rFonts w:ascii="宋体" w:hAnsi="宋体"/>
          <w:sz w:val="24"/>
        </w:rPr>
        <w:t xml:space="preserve">    </w:t>
      </w:r>
    </w:p>
    <w:p>
      <w:pPr>
        <w:spacing w:line="400" w:lineRule="exact"/>
        <w:ind w:left="435" w:leftChars="207" w:firstLine="120" w:firstLineChars="50"/>
        <w:rPr>
          <w:rFonts w:ascii="宋体"/>
          <w:sz w:val="24"/>
        </w:rPr>
      </w:pPr>
      <w:r>
        <w:rPr>
          <w:rFonts w:ascii="宋体" w:hAnsi="宋体"/>
          <w:sz w:val="24"/>
        </w:rPr>
        <w:t xml:space="preserve">C. </w:t>
      </w:r>
      <w:r>
        <w:rPr>
          <w:rFonts w:hint="eastAsia" w:ascii="宋体" w:hAnsi="宋体"/>
          <w:sz w:val="24"/>
        </w:rPr>
        <w:t xml:space="preserve">六个 </w:t>
      </w:r>
      <w:r>
        <w:rPr>
          <w:rFonts w:ascii="宋体" w:hAnsi="宋体"/>
          <w:sz w:val="24"/>
        </w:rPr>
        <w:t xml:space="preserve">           </w:t>
      </w:r>
      <w:r>
        <w:rPr>
          <w:rFonts w:hint="eastAsia" w:ascii="宋体" w:hAnsi="宋体"/>
          <w:sz w:val="24"/>
        </w:rPr>
        <w:t xml:space="preserve"> </w:t>
      </w:r>
      <w:r>
        <w:rPr>
          <w:rFonts w:ascii="宋体" w:hAnsi="宋体"/>
          <w:sz w:val="24"/>
        </w:rPr>
        <w:t xml:space="preserve">D. </w:t>
      </w:r>
      <w:r>
        <w:rPr>
          <w:rFonts w:hint="eastAsia" w:ascii="宋体" w:hAnsi="宋体"/>
          <w:sz w:val="24"/>
        </w:rPr>
        <w:t>八个</w:t>
      </w:r>
    </w:p>
    <w:p>
      <w:pPr>
        <w:spacing w:line="400" w:lineRule="exact"/>
        <w:rPr>
          <w:rFonts w:ascii="宋体"/>
          <w:sz w:val="24"/>
        </w:rPr>
      </w:pPr>
      <w:r>
        <w:rPr>
          <w:rFonts w:hint="eastAsia" w:ascii="宋体" w:hAnsi="宋体"/>
          <w:sz w:val="24"/>
        </w:rPr>
        <w:t>56</w:t>
      </w:r>
      <w:r>
        <w:rPr>
          <w:rFonts w:ascii="宋体" w:hAnsi="宋体"/>
          <w:sz w:val="24"/>
        </w:rPr>
        <w:t>1</w:t>
      </w:r>
      <w:r>
        <w:rPr>
          <w:rFonts w:hint="eastAsia" w:ascii="宋体" w:hAnsi="宋体"/>
          <w:sz w:val="24"/>
        </w:rPr>
        <w:t>、航摄像片上一线段与地面上相应线段的水平距离之比称为（</w:t>
      </w:r>
      <w:r>
        <w:rPr>
          <w:rFonts w:ascii="宋体" w:hAnsi="宋体"/>
          <w:sz w:val="24"/>
        </w:rPr>
        <w:t xml:space="preserve"> C </w:t>
      </w:r>
      <w:r>
        <w:rPr>
          <w:rFonts w:hint="eastAsia" w:ascii="宋体" w:hAnsi="宋体"/>
          <w:sz w:val="24"/>
        </w:rPr>
        <w:t>）</w:t>
      </w:r>
    </w:p>
    <w:p>
      <w:pPr>
        <w:spacing w:line="400" w:lineRule="exact"/>
        <w:ind w:firstLine="720" w:firstLineChars="300"/>
        <w:rPr>
          <w:rFonts w:ascii="宋体"/>
          <w:kern w:val="0"/>
          <w:sz w:val="24"/>
        </w:rPr>
      </w:pPr>
      <w:r>
        <w:rPr>
          <w:rFonts w:ascii="宋体" w:hAnsi="宋体"/>
          <w:kern w:val="0"/>
          <w:sz w:val="24"/>
        </w:rPr>
        <w:t>A、</w:t>
      </w:r>
      <w:r>
        <w:rPr>
          <w:rFonts w:hint="eastAsia" w:ascii="宋体" w:hAnsi="宋体"/>
          <w:kern w:val="0"/>
          <w:sz w:val="24"/>
        </w:rPr>
        <w:t>地形图比例尺</w:t>
      </w:r>
      <w:r>
        <w:rPr>
          <w:rFonts w:ascii="宋体" w:hAnsi="宋体"/>
          <w:kern w:val="0"/>
          <w:sz w:val="24"/>
        </w:rPr>
        <w:t xml:space="preserve">          B </w:t>
      </w:r>
      <w:r>
        <w:rPr>
          <w:rFonts w:hint="eastAsia" w:ascii="宋体" w:hAnsi="宋体"/>
          <w:sz w:val="24"/>
        </w:rPr>
        <w:t>像片</w:t>
      </w:r>
      <w:r>
        <w:rPr>
          <w:rFonts w:hint="eastAsia" w:ascii="宋体" w:hAnsi="宋体"/>
          <w:kern w:val="0"/>
          <w:sz w:val="24"/>
        </w:rPr>
        <w:t>比例尺</w:t>
      </w:r>
      <w:r>
        <w:rPr>
          <w:rFonts w:ascii="宋体" w:hAnsi="宋体"/>
          <w:kern w:val="0"/>
          <w:sz w:val="24"/>
        </w:rPr>
        <w:t xml:space="preserve">         </w:t>
      </w:r>
    </w:p>
    <w:p>
      <w:pPr>
        <w:spacing w:line="400" w:lineRule="exact"/>
        <w:ind w:firstLine="720" w:firstLineChars="300"/>
        <w:rPr>
          <w:rFonts w:ascii="宋体"/>
          <w:kern w:val="0"/>
          <w:sz w:val="24"/>
        </w:rPr>
      </w:pPr>
      <w:r>
        <w:rPr>
          <w:rFonts w:ascii="宋体" w:hAnsi="宋体"/>
          <w:kern w:val="0"/>
          <w:sz w:val="24"/>
        </w:rPr>
        <w:t xml:space="preserve">C </w:t>
      </w:r>
      <w:r>
        <w:rPr>
          <w:rFonts w:hint="eastAsia" w:ascii="宋体" w:hAnsi="宋体"/>
          <w:kern w:val="0"/>
          <w:sz w:val="24"/>
        </w:rPr>
        <w:t>摄影比例尺</w:t>
      </w:r>
      <w:r>
        <w:rPr>
          <w:rFonts w:ascii="宋体" w:hAnsi="宋体"/>
          <w:kern w:val="0"/>
          <w:sz w:val="24"/>
        </w:rPr>
        <w:t xml:space="preserve">            D </w:t>
      </w:r>
      <w:r>
        <w:rPr>
          <w:rFonts w:hint="eastAsia" w:ascii="宋体" w:hAnsi="宋体"/>
          <w:kern w:val="0"/>
          <w:sz w:val="24"/>
        </w:rPr>
        <w:t>测图比例尺</w:t>
      </w:r>
    </w:p>
    <w:p>
      <w:pPr>
        <w:spacing w:line="400" w:lineRule="exact"/>
        <w:rPr>
          <w:rFonts w:ascii="宋体"/>
          <w:color w:val="000000"/>
          <w:sz w:val="24"/>
        </w:rPr>
      </w:pPr>
      <w:r>
        <w:rPr>
          <w:rFonts w:hint="eastAsia" w:ascii="宋体" w:hAnsi="宋体"/>
          <w:sz w:val="24"/>
        </w:rPr>
        <w:t>56</w:t>
      </w:r>
      <w:r>
        <w:rPr>
          <w:rFonts w:ascii="宋体" w:hAnsi="宋体"/>
          <w:sz w:val="24"/>
        </w:rPr>
        <w:t>2</w:t>
      </w:r>
      <w:r>
        <w:rPr>
          <w:rFonts w:hint="eastAsia" w:ascii="宋体" w:hAnsi="宋体"/>
          <w:sz w:val="24"/>
        </w:rPr>
        <w:t>、航摄像片上</w:t>
      </w:r>
      <w:r>
        <w:rPr>
          <w:rFonts w:hint="eastAsia" w:ascii="宋体" w:hAnsi="宋体"/>
          <w:kern w:val="0"/>
          <w:sz w:val="24"/>
        </w:rPr>
        <w:t>由地形起伏引起像点移位而产生的误差</w:t>
      </w:r>
      <w:r>
        <w:rPr>
          <w:rFonts w:hint="eastAsia" w:ascii="宋体" w:hAnsi="宋体"/>
          <w:sz w:val="24"/>
        </w:rPr>
        <w:t>是：</w:t>
      </w:r>
      <w:r>
        <w:rPr>
          <w:rFonts w:hint="eastAsia" w:ascii="宋体" w:hAnsi="宋体"/>
          <w:color w:val="000000"/>
          <w:sz w:val="24"/>
        </w:rPr>
        <w:t>（</w:t>
      </w:r>
      <w:r>
        <w:rPr>
          <w:rFonts w:ascii="宋体" w:hAnsi="宋体"/>
          <w:color w:val="000000"/>
          <w:sz w:val="24"/>
        </w:rPr>
        <w:t xml:space="preserve"> D </w:t>
      </w:r>
      <w:r>
        <w:rPr>
          <w:rFonts w:hint="eastAsia" w:ascii="宋体" w:hAnsi="宋体"/>
          <w:color w:val="000000"/>
          <w:sz w:val="24"/>
        </w:rPr>
        <w:t>）</w:t>
      </w:r>
    </w:p>
    <w:p>
      <w:pPr>
        <w:spacing w:line="400" w:lineRule="exact"/>
        <w:ind w:firstLine="720" w:firstLineChars="300"/>
        <w:rPr>
          <w:rFonts w:ascii="宋体"/>
          <w:kern w:val="0"/>
          <w:sz w:val="24"/>
        </w:rPr>
      </w:pPr>
      <w:r>
        <w:rPr>
          <w:rFonts w:ascii="宋体" w:hAnsi="宋体"/>
          <w:kern w:val="0"/>
          <w:sz w:val="24"/>
        </w:rPr>
        <w:t>A、</w:t>
      </w:r>
      <w:r>
        <w:rPr>
          <w:rFonts w:hint="eastAsia" w:ascii="宋体" w:hAnsi="宋体"/>
          <w:kern w:val="0"/>
          <w:sz w:val="24"/>
        </w:rPr>
        <w:t>摄影误差</w:t>
      </w:r>
      <w:r>
        <w:rPr>
          <w:rFonts w:ascii="宋体" w:hAnsi="宋体"/>
          <w:kern w:val="0"/>
          <w:sz w:val="24"/>
        </w:rPr>
        <w:t xml:space="preserve">              B </w:t>
      </w:r>
      <w:r>
        <w:rPr>
          <w:rFonts w:hint="eastAsia" w:ascii="宋体" w:hAnsi="宋体"/>
          <w:sz w:val="24"/>
        </w:rPr>
        <w:t>航片</w:t>
      </w:r>
      <w:r>
        <w:rPr>
          <w:rFonts w:hint="eastAsia" w:ascii="宋体" w:hAnsi="宋体"/>
          <w:kern w:val="0"/>
          <w:sz w:val="24"/>
        </w:rPr>
        <w:t>误差</w:t>
      </w:r>
      <w:r>
        <w:rPr>
          <w:rFonts w:ascii="宋体" w:hAnsi="宋体"/>
          <w:kern w:val="0"/>
          <w:sz w:val="24"/>
        </w:rPr>
        <w:t xml:space="preserve">        </w:t>
      </w:r>
    </w:p>
    <w:p>
      <w:pPr>
        <w:spacing w:line="400" w:lineRule="exact"/>
        <w:ind w:firstLine="720" w:firstLineChars="300"/>
        <w:rPr>
          <w:rFonts w:ascii="宋体"/>
          <w:kern w:val="0"/>
          <w:sz w:val="24"/>
        </w:rPr>
      </w:pPr>
      <w:r>
        <w:rPr>
          <w:rFonts w:ascii="宋体" w:hAnsi="宋体"/>
          <w:kern w:val="0"/>
          <w:sz w:val="24"/>
        </w:rPr>
        <w:t xml:space="preserve">C </w:t>
      </w:r>
      <w:r>
        <w:rPr>
          <w:rFonts w:hint="eastAsia" w:ascii="宋体" w:hAnsi="宋体"/>
          <w:kern w:val="0"/>
          <w:sz w:val="24"/>
        </w:rPr>
        <w:t>倾斜</w:t>
      </w:r>
      <w:r>
        <w:rPr>
          <w:rFonts w:hint="eastAsia" w:ascii="宋体" w:hAnsi="宋体"/>
          <w:sz w:val="24"/>
        </w:rPr>
        <w:t>误差</w:t>
      </w:r>
      <w:r>
        <w:rPr>
          <w:rFonts w:ascii="宋体" w:hAnsi="宋体"/>
          <w:kern w:val="0"/>
          <w:sz w:val="24"/>
        </w:rPr>
        <w:t xml:space="preserve">              D </w:t>
      </w:r>
      <w:r>
        <w:rPr>
          <w:rFonts w:hint="eastAsia" w:ascii="宋体" w:hAnsi="宋体"/>
          <w:kern w:val="0"/>
          <w:sz w:val="24"/>
        </w:rPr>
        <w:t>投影差</w:t>
      </w:r>
    </w:p>
    <w:p>
      <w:pPr>
        <w:spacing w:line="400" w:lineRule="exact"/>
        <w:rPr>
          <w:rFonts w:ascii="宋体"/>
          <w:sz w:val="24"/>
        </w:rPr>
      </w:pPr>
      <w:r>
        <w:rPr>
          <w:rFonts w:hint="eastAsia" w:ascii="宋体" w:hAnsi="宋体"/>
          <w:sz w:val="24"/>
        </w:rPr>
        <w:t>56</w:t>
      </w:r>
      <w:r>
        <w:rPr>
          <w:rFonts w:ascii="宋体" w:hAnsi="宋体"/>
          <w:sz w:val="24"/>
        </w:rPr>
        <w:t>3</w:t>
      </w:r>
      <w:r>
        <w:rPr>
          <w:rFonts w:hint="eastAsia" w:ascii="宋体" w:hAnsi="宋体"/>
          <w:sz w:val="24"/>
        </w:rPr>
        <w:t>、在航摄资料的飞行质量中要求像片旋偏角一般不大于</w:t>
      </w:r>
      <w:r>
        <w:rPr>
          <w:rFonts w:hint="eastAsia" w:ascii="宋体" w:hAnsi="宋体"/>
          <w:color w:val="000000"/>
          <w:sz w:val="24"/>
        </w:rPr>
        <w:t>（</w:t>
      </w:r>
      <w:r>
        <w:rPr>
          <w:rFonts w:ascii="宋体" w:hAnsi="宋体"/>
          <w:color w:val="000000"/>
          <w:sz w:val="24"/>
        </w:rPr>
        <w:t xml:space="preserve"> D </w:t>
      </w:r>
      <w:r>
        <w:rPr>
          <w:rFonts w:hint="eastAsia" w:ascii="宋体" w:hAnsi="宋体"/>
          <w:color w:val="000000"/>
          <w:sz w:val="24"/>
        </w:rPr>
        <w:t>）</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A、3</w:t>
      </w:r>
      <w:r>
        <w:rPr>
          <w:rFonts w:hint="eastAsia" w:ascii="宋体" w:hAnsi="宋体"/>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B、4</w:t>
      </w:r>
      <w:r>
        <w:rPr>
          <w:rFonts w:hint="eastAsia" w:ascii="宋体" w:hAnsi="宋体"/>
          <w:sz w:val="24"/>
        </w:rPr>
        <w:t>度</w:t>
      </w:r>
    </w:p>
    <w:p>
      <w:pPr>
        <w:spacing w:line="400" w:lineRule="exact"/>
        <w:ind w:firstLine="360" w:firstLineChars="150"/>
        <w:rPr>
          <w:rFonts w:ascii="宋体"/>
          <w:sz w:val="24"/>
        </w:rPr>
      </w:pPr>
      <w:r>
        <w:rPr>
          <w:rFonts w:ascii="宋体" w:hAnsi="宋体" w:cs="宋体"/>
          <w:color w:val="000000"/>
          <w:kern w:val="0"/>
          <w:sz w:val="24"/>
        </w:rPr>
        <w:t>C、5</w:t>
      </w:r>
      <w:r>
        <w:rPr>
          <w:rFonts w:hint="eastAsia" w:ascii="宋体" w:hAnsi="宋体"/>
          <w:sz w:val="24"/>
        </w:rPr>
        <w:t>度</w:t>
      </w:r>
      <w:r>
        <w:rPr>
          <w:rFonts w:ascii="宋体" w:cs="宋体"/>
          <w:color w:val="000000"/>
          <w:kern w:val="0"/>
          <w:sz w:val="24"/>
        </w:rPr>
        <w:t>   </w:t>
      </w:r>
      <w:r>
        <w:rPr>
          <w:rFonts w:ascii="宋体" w:hAnsi="宋体" w:cs="宋体"/>
          <w:color w:val="000000"/>
          <w:kern w:val="0"/>
          <w:sz w:val="24"/>
        </w:rPr>
        <w:t xml:space="preserve">             D、6</w:t>
      </w:r>
      <w:r>
        <w:rPr>
          <w:rFonts w:hint="eastAsia" w:ascii="宋体" w:hAnsi="宋体"/>
          <w:sz w:val="24"/>
        </w:rPr>
        <w:t>度</w:t>
      </w:r>
    </w:p>
    <w:p>
      <w:pPr>
        <w:spacing w:line="400" w:lineRule="exact"/>
        <w:rPr>
          <w:rFonts w:ascii="宋体"/>
          <w:sz w:val="24"/>
        </w:rPr>
      </w:pPr>
      <w:r>
        <w:rPr>
          <w:rFonts w:hint="eastAsia" w:ascii="宋体" w:hAnsi="宋体"/>
          <w:sz w:val="24"/>
        </w:rPr>
        <w:t>56</w:t>
      </w:r>
      <w:r>
        <w:rPr>
          <w:rFonts w:ascii="宋体" w:hAnsi="宋体"/>
          <w:sz w:val="24"/>
        </w:rPr>
        <w:t>4</w:t>
      </w:r>
      <w:r>
        <w:rPr>
          <w:rFonts w:hint="eastAsia" w:ascii="宋体" w:hAnsi="宋体"/>
          <w:sz w:val="24"/>
        </w:rPr>
        <w:t>、在航摄像片底片的质量中底片一般不允许有</w:t>
      </w:r>
      <w:r>
        <w:rPr>
          <w:rFonts w:hint="eastAsia" w:ascii="宋体" w:hAnsi="宋体" w:cs="宋体"/>
          <w:color w:val="000000"/>
          <w:kern w:val="0"/>
          <w:sz w:val="24"/>
        </w:rPr>
        <w:t>（</w:t>
      </w:r>
      <w:r>
        <w:rPr>
          <w:rFonts w:ascii="宋体" w:hAnsi="宋体" w:cs="宋体"/>
          <w:color w:val="000000"/>
          <w:kern w:val="0"/>
          <w:sz w:val="24"/>
        </w:rPr>
        <w:t xml:space="preserve"> A </w:t>
      </w:r>
      <w:r>
        <w:rPr>
          <w:rFonts w:hint="eastAsia" w:ascii="宋体" w:hAnsi="宋体" w:cs="宋体"/>
          <w:color w:val="000000"/>
          <w:kern w:val="0"/>
          <w:sz w:val="24"/>
        </w:rPr>
        <w:t>）</w:t>
      </w:r>
      <w:r>
        <w:rPr>
          <w:rFonts w:hint="eastAsia" w:ascii="宋体" w:hAnsi="宋体"/>
          <w:sz w:val="24"/>
        </w:rPr>
        <w:t>缺陷。</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云、云影、静电痕迹、划痕、药膜损伤</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云、云影、像片斑痕、划痕、药膜损伤</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云、云影、像片斑痕、划痕、色差</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hint="eastAsia" w:ascii="宋体" w:hAnsi="宋体"/>
          <w:sz w:val="24"/>
        </w:rPr>
        <w:t>云、云影、静电痕迹、划痕、像片斑痕</w:t>
      </w:r>
    </w:p>
    <w:p>
      <w:pPr>
        <w:spacing w:line="400" w:lineRule="exact"/>
        <w:rPr>
          <w:rFonts w:ascii="宋体"/>
          <w:sz w:val="24"/>
        </w:rPr>
      </w:pPr>
      <w:r>
        <w:rPr>
          <w:rFonts w:hint="eastAsia" w:ascii="宋体" w:hAnsi="宋体" w:cs="宋体"/>
          <w:kern w:val="0"/>
          <w:sz w:val="24"/>
        </w:rPr>
        <w:t>56</w:t>
      </w:r>
      <w:r>
        <w:rPr>
          <w:rFonts w:ascii="宋体" w:hAnsi="宋体" w:cs="宋体"/>
          <w:kern w:val="0"/>
          <w:sz w:val="24"/>
        </w:rPr>
        <w:t>5</w:t>
      </w:r>
      <w:r>
        <w:rPr>
          <w:rFonts w:hint="eastAsia" w:ascii="宋体" w:hAnsi="宋体" w:cs="宋体"/>
          <w:kern w:val="0"/>
          <w:sz w:val="24"/>
        </w:rPr>
        <w:t>、对于</w:t>
      </w:r>
      <w:r>
        <w:rPr>
          <w:rFonts w:ascii="宋体" w:hAnsi="宋体" w:cs="宋体"/>
          <w:kern w:val="0"/>
          <w:sz w:val="24"/>
        </w:rPr>
        <w:t>18</w:t>
      </w:r>
      <w:r>
        <w:rPr>
          <w:rFonts w:hint="eastAsia" w:ascii="宋体" w:hAnsi="宋体" w:cs="宋体"/>
          <w:kern w:val="0"/>
          <w:sz w:val="24"/>
        </w:rPr>
        <w:t>×</w:t>
      </w:r>
      <w:r>
        <w:rPr>
          <w:rFonts w:ascii="宋体" w:hAnsi="宋体" w:cs="宋体"/>
          <w:kern w:val="0"/>
          <w:sz w:val="24"/>
        </w:rPr>
        <w:t>18</w:t>
      </w:r>
      <w:r>
        <w:rPr>
          <w:rFonts w:hint="eastAsia" w:ascii="宋体" w:hAnsi="宋体" w:cs="宋体"/>
          <w:kern w:val="0"/>
          <w:sz w:val="24"/>
        </w:rPr>
        <w:t>像幅的航片，</w:t>
      </w:r>
      <w:r>
        <w:rPr>
          <w:rFonts w:hint="eastAsia" w:ascii="宋体" w:hAnsi="宋体"/>
          <w:sz w:val="24"/>
        </w:rPr>
        <w:t>全野外布设供精密立体测图仪测图的高程点，距离通过像主点且垂直于方位线的直线一般不大于</w:t>
      </w:r>
      <w:r>
        <w:rPr>
          <w:rFonts w:hint="eastAsia" w:ascii="宋体" w:hAnsi="宋体" w:cs="宋体"/>
          <w:color w:val="000000"/>
          <w:kern w:val="0"/>
          <w:sz w:val="24"/>
        </w:rPr>
        <w:t>（</w:t>
      </w:r>
      <w:r>
        <w:rPr>
          <w:rFonts w:ascii="宋体" w:cs="宋体"/>
          <w:color w:val="000000"/>
          <w:kern w:val="0"/>
          <w:sz w:val="24"/>
        </w:rPr>
        <w:t xml:space="preserve"> A </w:t>
      </w:r>
      <w:r>
        <w:rPr>
          <w:rFonts w:hint="eastAsia" w:ascii="宋体" w:hAnsi="宋体" w:cs="宋体"/>
          <w:color w:val="000000"/>
          <w:kern w:val="0"/>
          <w:sz w:val="24"/>
        </w:rPr>
        <w:t>）</w:t>
      </w:r>
    </w:p>
    <w:p>
      <w:pPr>
        <w:widowControl/>
        <w:shd w:val="clear" w:color="auto" w:fill="FFFFFF"/>
        <w:spacing w:line="400" w:lineRule="exact"/>
        <w:ind w:firstLine="530" w:firstLineChars="221"/>
        <w:jc w:val="left"/>
        <w:rPr>
          <w:rFonts w:ascii="宋体" w:cs="宋体"/>
          <w:kern w:val="0"/>
          <w:sz w:val="24"/>
        </w:rPr>
      </w:pPr>
      <w:r>
        <w:rPr>
          <w:rFonts w:ascii="宋体" w:hAnsi="宋体" w:cs="宋体"/>
          <w:color w:val="000000"/>
          <w:kern w:val="0"/>
          <w:sz w:val="24"/>
        </w:rPr>
        <w:t>A、</w:t>
      </w:r>
      <w:r>
        <w:rPr>
          <w:rFonts w:ascii="宋体" w:hAnsi="宋体"/>
          <w:sz w:val="24"/>
        </w:rPr>
        <w:t>1</w:t>
      </w:r>
      <w:r>
        <w:rPr>
          <w:rFonts w:hint="eastAsia" w:ascii="宋体" w:hAnsi="宋体"/>
          <w:sz w:val="24"/>
        </w:rPr>
        <w:t>厘米</w:t>
      </w:r>
      <w:r>
        <w:rPr>
          <w:rFonts w:ascii="宋体" w:cs="宋体"/>
          <w:color w:val="000000"/>
          <w:kern w:val="0"/>
          <w:sz w:val="24"/>
        </w:rPr>
        <w:t>   </w:t>
      </w:r>
      <w:r>
        <w:rPr>
          <w:rFonts w:ascii="宋体" w:hAnsi="宋体" w:cs="宋体"/>
          <w:color w:val="000000"/>
          <w:kern w:val="0"/>
          <w:sz w:val="24"/>
        </w:rPr>
        <w:t xml:space="preserve">  B、</w:t>
      </w:r>
      <w:r>
        <w:rPr>
          <w:rFonts w:ascii="宋体" w:hAnsi="宋体"/>
          <w:sz w:val="24"/>
        </w:rPr>
        <w:t>1.5</w:t>
      </w:r>
      <w:r>
        <w:rPr>
          <w:rFonts w:hint="eastAsia" w:ascii="宋体" w:hAnsi="宋体"/>
          <w:sz w:val="24"/>
        </w:rPr>
        <w:t>厘米</w:t>
      </w:r>
      <w:r>
        <w:rPr>
          <w:rFonts w:ascii="宋体" w:hAnsi="宋体"/>
          <w:sz w:val="24"/>
        </w:rPr>
        <w:t xml:space="preserve">     </w:t>
      </w:r>
      <w:r>
        <w:rPr>
          <w:rFonts w:ascii="宋体" w:hAnsi="宋体" w:cs="宋体"/>
          <w:color w:val="000000"/>
          <w:kern w:val="0"/>
          <w:sz w:val="24"/>
        </w:rPr>
        <w:t>C、</w:t>
      </w:r>
      <w:r>
        <w:rPr>
          <w:rFonts w:ascii="宋体" w:hAnsi="宋体"/>
          <w:sz w:val="24"/>
        </w:rPr>
        <w:t>2</w:t>
      </w:r>
      <w:r>
        <w:rPr>
          <w:rFonts w:hint="eastAsia" w:ascii="宋体" w:hAnsi="宋体"/>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ascii="宋体" w:hAnsi="宋体"/>
          <w:sz w:val="24"/>
        </w:rPr>
        <w:t>2.5</w:t>
      </w:r>
      <w:r>
        <w:rPr>
          <w:rFonts w:hint="eastAsia" w:ascii="宋体" w:hAnsi="宋体"/>
          <w:sz w:val="24"/>
        </w:rPr>
        <w:t>厘米</w:t>
      </w:r>
    </w:p>
    <w:p>
      <w:pPr>
        <w:spacing w:line="400" w:lineRule="exact"/>
        <w:outlineLvl w:val="0"/>
        <w:rPr>
          <w:rFonts w:ascii="宋体"/>
          <w:sz w:val="24"/>
        </w:rPr>
      </w:pPr>
      <w:r>
        <w:rPr>
          <w:rFonts w:hint="eastAsia" w:ascii="宋体" w:hAnsi="宋体"/>
          <w:sz w:val="24"/>
        </w:rPr>
        <w:t>56</w:t>
      </w:r>
      <w:r>
        <w:rPr>
          <w:rFonts w:ascii="宋体" w:hAnsi="宋体"/>
          <w:sz w:val="24"/>
        </w:rPr>
        <w:t>6</w:t>
      </w:r>
      <w:r>
        <w:rPr>
          <w:rFonts w:hint="eastAsia" w:ascii="宋体" w:hAnsi="宋体"/>
          <w:sz w:val="24"/>
        </w:rPr>
        <w:t>、传统的航测成图方法有哪些？（</w:t>
      </w:r>
      <w:r>
        <w:rPr>
          <w:rFonts w:ascii="宋体" w:hAnsi="宋体"/>
          <w:sz w:val="24"/>
        </w:rPr>
        <w:t xml:space="preserve"> A </w:t>
      </w:r>
      <w:r>
        <w:rPr>
          <w:rFonts w:hint="eastAsia" w:ascii="宋体" w:hAnsi="宋体"/>
          <w:sz w:val="24"/>
        </w:rPr>
        <w:t>）</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综合法、全能法、微分法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综合法、全能法、解析法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综合法、精测法、全能法</w:t>
      </w:r>
    </w:p>
    <w:p>
      <w:pPr>
        <w:widowControl/>
        <w:shd w:val="clear" w:color="auto" w:fill="FFFFFF"/>
        <w:spacing w:line="400" w:lineRule="exact"/>
        <w:ind w:firstLine="360"/>
        <w:jc w:val="left"/>
        <w:rPr>
          <w:rFonts w:ascii="宋体" w:hAnsi="宋体"/>
          <w:sz w:val="24"/>
        </w:rPr>
      </w:pPr>
      <w:r>
        <w:rPr>
          <w:rFonts w:ascii="宋体" w:hAnsi="宋体" w:cs="宋体"/>
          <w:color w:val="000000"/>
          <w:kern w:val="0"/>
          <w:sz w:val="24"/>
        </w:rPr>
        <w:t>D、</w:t>
      </w:r>
      <w:r>
        <w:rPr>
          <w:rFonts w:hint="eastAsia" w:ascii="宋体" w:hAnsi="宋体"/>
          <w:sz w:val="24"/>
        </w:rPr>
        <w:t>综合法、精测法、微分法</w:t>
      </w:r>
    </w:p>
    <w:p>
      <w:pPr>
        <w:widowControl/>
        <w:shd w:val="clear" w:color="auto" w:fill="FFFFFF"/>
        <w:spacing w:line="400" w:lineRule="exact"/>
        <w:jc w:val="left"/>
        <w:rPr>
          <w:rFonts w:ascii="宋体" w:hAnsi="宋体"/>
          <w:sz w:val="24"/>
        </w:rPr>
      </w:pPr>
      <w:r>
        <w:rPr>
          <w:rFonts w:hint="eastAsia" w:ascii="宋体" w:hAnsi="宋体"/>
          <w:sz w:val="24"/>
        </w:rPr>
        <w:t>567、数码航摄资料需要提交的资料不包括（</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A、航摄仪技术参数鉴定报告</w:t>
      </w:r>
    </w:p>
    <w:p>
      <w:pPr>
        <w:widowControl/>
        <w:shd w:val="clear" w:color="auto" w:fill="FFFFFF"/>
        <w:spacing w:line="400" w:lineRule="exact"/>
        <w:jc w:val="left"/>
        <w:rPr>
          <w:rFonts w:ascii="宋体" w:hAnsi="宋体"/>
          <w:sz w:val="24"/>
        </w:rPr>
      </w:pPr>
      <w:r>
        <w:rPr>
          <w:rFonts w:hint="eastAsia" w:ascii="宋体" w:hAnsi="宋体"/>
          <w:sz w:val="24"/>
        </w:rPr>
        <w:t xml:space="preserve">   B、航空摄影飞行记录</w:t>
      </w:r>
    </w:p>
    <w:p>
      <w:pPr>
        <w:widowControl/>
        <w:shd w:val="clear" w:color="auto" w:fill="FFFFFF"/>
        <w:spacing w:line="400" w:lineRule="exact"/>
        <w:jc w:val="left"/>
        <w:rPr>
          <w:rFonts w:ascii="宋体" w:hAnsi="宋体"/>
          <w:sz w:val="24"/>
        </w:rPr>
      </w:pPr>
      <w:r>
        <w:rPr>
          <w:rFonts w:hint="eastAsia" w:ascii="宋体" w:hAnsi="宋体"/>
          <w:sz w:val="24"/>
        </w:rPr>
        <w:t xml:space="preserve">   C、原始底片</w:t>
      </w:r>
    </w:p>
    <w:p>
      <w:pPr>
        <w:widowControl/>
        <w:shd w:val="clear" w:color="auto" w:fill="FFFFFF"/>
        <w:spacing w:line="400" w:lineRule="exact"/>
        <w:jc w:val="left"/>
        <w:rPr>
          <w:rFonts w:ascii="宋体" w:hAnsi="宋体"/>
          <w:sz w:val="24"/>
        </w:rPr>
      </w:pPr>
      <w:r>
        <w:rPr>
          <w:rFonts w:hint="eastAsia" w:ascii="宋体" w:hAnsi="宋体"/>
          <w:sz w:val="24"/>
        </w:rPr>
        <w:t xml:space="preserve">   D、航线示意图</w:t>
      </w:r>
    </w:p>
    <w:p>
      <w:pPr>
        <w:widowControl/>
        <w:shd w:val="clear" w:color="auto" w:fill="FFFFFF"/>
        <w:spacing w:line="400" w:lineRule="exact"/>
        <w:jc w:val="left"/>
        <w:rPr>
          <w:rFonts w:ascii="宋体" w:hAnsi="宋体"/>
          <w:sz w:val="24"/>
        </w:rPr>
      </w:pPr>
      <w:r>
        <w:rPr>
          <w:rFonts w:hint="eastAsia" w:ascii="宋体" w:hAnsi="宋体"/>
          <w:sz w:val="24"/>
        </w:rPr>
        <w:t>568、我国自主研发的数字航摄仪式（</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A、RMK型航摄仪   B、DMC型航摄仪   C、SWDC型航摄仪  D、ADS型航摄仪</w:t>
      </w:r>
    </w:p>
    <w:p>
      <w:pPr>
        <w:widowControl/>
        <w:shd w:val="clear" w:color="auto" w:fill="FFFFFF"/>
        <w:spacing w:line="400" w:lineRule="exact"/>
        <w:jc w:val="left"/>
        <w:rPr>
          <w:rFonts w:ascii="宋体" w:hAnsi="宋体"/>
          <w:sz w:val="24"/>
        </w:rPr>
      </w:pPr>
      <w:r>
        <w:rPr>
          <w:rFonts w:hint="eastAsia" w:ascii="宋体" w:hAnsi="宋体"/>
          <w:sz w:val="24"/>
        </w:rPr>
        <w:t>569、决定航摄设计的设计用图比例尺的主要因素是（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A、测区地形情况    B、摄影季节</w:t>
      </w:r>
    </w:p>
    <w:p>
      <w:pPr>
        <w:widowControl/>
        <w:shd w:val="clear" w:color="auto" w:fill="FFFFFF"/>
        <w:spacing w:line="400" w:lineRule="exact"/>
        <w:ind w:firstLine="480"/>
        <w:jc w:val="left"/>
        <w:rPr>
          <w:rFonts w:ascii="宋体" w:hAnsi="宋体"/>
          <w:sz w:val="24"/>
        </w:rPr>
      </w:pPr>
      <w:r>
        <w:rPr>
          <w:rFonts w:hint="eastAsia" w:ascii="宋体" w:hAnsi="宋体"/>
          <w:sz w:val="24"/>
        </w:rPr>
        <w:t>C、成图比例尺     D、摄影比例尺</w:t>
      </w:r>
    </w:p>
    <w:p>
      <w:pPr>
        <w:widowControl/>
        <w:shd w:val="clear" w:color="auto" w:fill="FFFFFF"/>
        <w:spacing w:line="400" w:lineRule="exact"/>
        <w:jc w:val="left"/>
        <w:rPr>
          <w:rFonts w:ascii="宋体" w:hAnsi="宋体"/>
          <w:sz w:val="24"/>
        </w:rPr>
      </w:pPr>
      <w:r>
        <w:rPr>
          <w:rFonts w:hint="eastAsia" w:ascii="宋体" w:hAnsi="宋体"/>
          <w:sz w:val="24"/>
        </w:rPr>
        <w:t>570、目前，主流的常规航空摄影机的像幅为（</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A、18cm×18cm    B、23cm×23cm</w:t>
      </w:r>
    </w:p>
    <w:p>
      <w:pPr>
        <w:widowControl/>
        <w:shd w:val="clear" w:color="auto" w:fill="FFFFFF"/>
        <w:spacing w:line="400" w:lineRule="exact"/>
        <w:ind w:firstLine="480"/>
        <w:jc w:val="left"/>
        <w:rPr>
          <w:rFonts w:ascii="宋体" w:hAnsi="宋体"/>
          <w:sz w:val="24"/>
        </w:rPr>
      </w:pPr>
      <w:r>
        <w:rPr>
          <w:rFonts w:hint="eastAsia" w:ascii="宋体" w:hAnsi="宋体"/>
          <w:sz w:val="24"/>
        </w:rPr>
        <w:t>C、36cm×36cm    D、46cm×46cm</w:t>
      </w:r>
    </w:p>
    <w:p>
      <w:pPr>
        <w:widowControl/>
        <w:shd w:val="clear" w:color="auto" w:fill="FFFFFF"/>
        <w:spacing w:line="400" w:lineRule="exact"/>
        <w:jc w:val="left"/>
        <w:rPr>
          <w:rFonts w:ascii="宋体" w:hAnsi="宋体"/>
          <w:sz w:val="24"/>
        </w:rPr>
      </w:pPr>
      <w:r>
        <w:rPr>
          <w:rFonts w:hint="eastAsia" w:ascii="宋体" w:hAnsi="宋体"/>
          <w:sz w:val="24"/>
        </w:rPr>
        <w:t>571、同一条航线内相邻像片之间的影像重叠称为（</w:t>
      </w:r>
      <w:r>
        <w:rPr>
          <w:rFonts w:ascii="宋体" w:hAnsi="宋体"/>
          <w:sz w:val="24"/>
        </w:rPr>
        <w:t xml:space="preserve"> </w:t>
      </w:r>
      <w:r>
        <w:rPr>
          <w:rFonts w:hint="eastAsia" w:ascii="宋体" w:hAnsi="宋体"/>
          <w:sz w:val="24"/>
        </w:rPr>
        <w:t>Ａ</w:t>
      </w:r>
      <w:r>
        <w:rPr>
          <w:rFonts w:ascii="宋体" w:hAnsi="宋体"/>
          <w:sz w:val="24"/>
        </w:rPr>
        <w:t xml:space="preserve"> </w:t>
      </w:r>
      <w:r>
        <w:rPr>
          <w:rFonts w:hint="eastAsia" w:ascii="宋体" w:hAnsi="宋体"/>
          <w:sz w:val="24"/>
        </w:rPr>
        <w:t>）重叠</w:t>
      </w:r>
    </w:p>
    <w:p>
      <w:pPr>
        <w:widowControl/>
        <w:shd w:val="clear" w:color="auto" w:fill="FFFFFF"/>
        <w:spacing w:line="400" w:lineRule="exact"/>
        <w:ind w:firstLine="480"/>
        <w:jc w:val="left"/>
        <w:rPr>
          <w:rFonts w:ascii="宋体" w:hAnsi="宋体"/>
          <w:sz w:val="24"/>
        </w:rPr>
      </w:pPr>
      <w:r>
        <w:rPr>
          <w:rFonts w:hint="eastAsia" w:ascii="宋体" w:hAnsi="宋体"/>
          <w:sz w:val="24"/>
        </w:rPr>
        <w:t>A　航向　　　B　旁向　　　C　水平　　　D　垂直</w:t>
      </w:r>
    </w:p>
    <w:p>
      <w:pPr>
        <w:widowControl/>
        <w:shd w:val="clear" w:color="auto" w:fill="FFFFFF"/>
        <w:spacing w:line="400" w:lineRule="exact"/>
        <w:jc w:val="left"/>
        <w:rPr>
          <w:rFonts w:ascii="宋体" w:hAnsi="宋体"/>
          <w:sz w:val="24"/>
        </w:rPr>
      </w:pPr>
      <w:r>
        <w:rPr>
          <w:rFonts w:hint="eastAsia" w:ascii="宋体" w:hAnsi="宋体"/>
          <w:sz w:val="24"/>
        </w:rPr>
        <w:t>572、航摄像片上一线段与地面上相应线段的水平距离这比称为（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）比例尺</w:t>
      </w:r>
    </w:p>
    <w:p>
      <w:pPr>
        <w:widowControl/>
        <w:shd w:val="clear" w:color="auto" w:fill="FFFFFF"/>
        <w:spacing w:line="400" w:lineRule="exact"/>
        <w:ind w:firstLine="480"/>
        <w:jc w:val="left"/>
        <w:rPr>
          <w:rFonts w:ascii="宋体" w:hAnsi="宋体"/>
          <w:sz w:val="24"/>
        </w:rPr>
      </w:pPr>
      <w:r>
        <w:rPr>
          <w:rFonts w:hint="eastAsia" w:ascii="宋体" w:hAnsi="宋体"/>
          <w:sz w:val="24"/>
        </w:rPr>
        <w:t>A、地形图    B、测图    C、摄影    D、制图</w:t>
      </w:r>
    </w:p>
    <w:p>
      <w:pPr>
        <w:widowControl/>
        <w:shd w:val="clear" w:color="auto" w:fill="FFFFFF"/>
        <w:spacing w:line="400" w:lineRule="exact"/>
        <w:jc w:val="left"/>
        <w:rPr>
          <w:rFonts w:ascii="宋体" w:hAnsi="宋体"/>
          <w:sz w:val="24"/>
        </w:rPr>
      </w:pPr>
      <w:r>
        <w:rPr>
          <w:rFonts w:hint="eastAsia" w:ascii="宋体" w:hAnsi="宋体"/>
          <w:sz w:val="24"/>
        </w:rPr>
        <w:t>573、框幅式航空摄影属于（</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）投影成像</w:t>
      </w:r>
    </w:p>
    <w:p>
      <w:pPr>
        <w:widowControl/>
        <w:shd w:val="clear" w:color="auto" w:fill="FFFFFF"/>
        <w:spacing w:line="400" w:lineRule="exact"/>
        <w:jc w:val="left"/>
        <w:rPr>
          <w:rFonts w:ascii="宋体" w:hAnsi="宋体"/>
          <w:sz w:val="24"/>
        </w:rPr>
      </w:pPr>
      <w:r>
        <w:rPr>
          <w:rFonts w:hint="eastAsia" w:ascii="宋体" w:hAnsi="宋体"/>
          <w:sz w:val="24"/>
        </w:rPr>
        <w:t xml:space="preserve">   A、正射   B、垂直   C、斜距   D、中心</w:t>
      </w:r>
    </w:p>
    <w:p>
      <w:pPr>
        <w:widowControl/>
        <w:shd w:val="clear" w:color="auto" w:fill="FFFFFF"/>
        <w:spacing w:line="400" w:lineRule="exact"/>
        <w:jc w:val="left"/>
        <w:rPr>
          <w:rFonts w:ascii="宋体" w:hAnsi="宋体"/>
          <w:sz w:val="24"/>
        </w:rPr>
      </w:pPr>
      <w:r>
        <w:rPr>
          <w:rFonts w:hint="eastAsia" w:ascii="宋体" w:hAnsi="宋体"/>
          <w:sz w:val="24"/>
        </w:rPr>
        <w:t>574、当成图比例尺为1：10000时，应选择的航摄比例为（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A、1：20000～1：40000</w:t>
      </w:r>
    </w:p>
    <w:p>
      <w:pPr>
        <w:widowControl/>
        <w:shd w:val="clear" w:color="auto" w:fill="FFFFFF"/>
        <w:spacing w:line="400" w:lineRule="exact"/>
        <w:jc w:val="left"/>
        <w:rPr>
          <w:rFonts w:ascii="宋体" w:hAnsi="宋体"/>
          <w:sz w:val="24"/>
        </w:rPr>
      </w:pPr>
      <w:r>
        <w:rPr>
          <w:rFonts w:hint="eastAsia" w:ascii="宋体" w:hAnsi="宋体"/>
          <w:sz w:val="24"/>
        </w:rPr>
        <w:t xml:space="preserve">   B、1：10000～1：20000</w:t>
      </w:r>
    </w:p>
    <w:p>
      <w:pPr>
        <w:widowControl/>
        <w:shd w:val="clear" w:color="auto" w:fill="FFFFFF"/>
        <w:spacing w:line="400" w:lineRule="exact"/>
        <w:jc w:val="left"/>
        <w:rPr>
          <w:rFonts w:ascii="宋体" w:hAnsi="宋体"/>
          <w:sz w:val="24"/>
        </w:rPr>
      </w:pPr>
      <w:r>
        <w:rPr>
          <w:rFonts w:hint="eastAsia" w:ascii="宋体" w:hAnsi="宋体"/>
          <w:sz w:val="24"/>
        </w:rPr>
        <w:t xml:space="preserve">   C、1：25000～1：60000</w:t>
      </w:r>
    </w:p>
    <w:p>
      <w:pPr>
        <w:widowControl/>
        <w:shd w:val="clear" w:color="auto" w:fill="FFFFFF"/>
        <w:spacing w:line="400" w:lineRule="exact"/>
        <w:jc w:val="left"/>
        <w:rPr>
          <w:rFonts w:ascii="宋体" w:hAnsi="宋体"/>
          <w:sz w:val="24"/>
        </w:rPr>
      </w:pPr>
      <w:r>
        <w:rPr>
          <w:rFonts w:hint="eastAsia" w:ascii="宋体" w:hAnsi="宋体"/>
          <w:sz w:val="24"/>
        </w:rPr>
        <w:t xml:space="preserve">   D、1：7000～1：140000</w:t>
      </w:r>
    </w:p>
    <w:p>
      <w:pPr>
        <w:widowControl/>
        <w:shd w:val="clear" w:color="auto" w:fill="FFFFFF"/>
        <w:spacing w:line="400" w:lineRule="exact"/>
        <w:jc w:val="left"/>
        <w:rPr>
          <w:rFonts w:ascii="宋体" w:hAnsi="宋体"/>
          <w:sz w:val="24"/>
        </w:rPr>
      </w:pPr>
      <w:r>
        <w:rPr>
          <w:rFonts w:hint="eastAsia" w:ascii="宋体" w:hAnsi="宋体"/>
          <w:sz w:val="24"/>
        </w:rPr>
        <w:t>575、一张航摄像片有（</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）个内方位元素</w:t>
      </w:r>
    </w:p>
    <w:p>
      <w:pPr>
        <w:widowControl/>
        <w:shd w:val="clear" w:color="auto" w:fill="FFFFFF"/>
        <w:spacing w:line="400" w:lineRule="exact"/>
        <w:ind w:firstLine="480"/>
        <w:jc w:val="left"/>
        <w:rPr>
          <w:rFonts w:ascii="宋体" w:hAnsi="宋体"/>
          <w:sz w:val="24"/>
        </w:rPr>
      </w:pPr>
      <w:r>
        <w:rPr>
          <w:rFonts w:hint="eastAsia" w:ascii="宋体" w:hAnsi="宋体"/>
          <w:sz w:val="24"/>
        </w:rPr>
        <w:t>A、2     B、3    C、4    D、6</w:t>
      </w:r>
    </w:p>
    <w:p>
      <w:pPr>
        <w:widowControl/>
        <w:shd w:val="clear" w:color="auto" w:fill="FFFFFF"/>
        <w:spacing w:line="400" w:lineRule="exact"/>
        <w:jc w:val="left"/>
        <w:rPr>
          <w:rFonts w:ascii="宋体" w:hAnsi="宋体"/>
          <w:sz w:val="24"/>
        </w:rPr>
      </w:pPr>
      <w:r>
        <w:rPr>
          <w:rFonts w:hint="eastAsia" w:ascii="宋体" w:hAnsi="宋体"/>
          <w:sz w:val="24"/>
        </w:rPr>
        <w:t>576 、航片上的投影差是由（</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）引起的像点位移</w:t>
      </w:r>
    </w:p>
    <w:p>
      <w:pPr>
        <w:widowControl/>
        <w:shd w:val="clear" w:color="auto" w:fill="FFFFFF"/>
        <w:spacing w:line="400" w:lineRule="exact"/>
        <w:ind w:firstLine="480"/>
        <w:jc w:val="left"/>
        <w:rPr>
          <w:rFonts w:ascii="宋体" w:hAnsi="宋体"/>
          <w:sz w:val="24"/>
        </w:rPr>
      </w:pPr>
      <w:r>
        <w:rPr>
          <w:rFonts w:hint="eastAsia" w:ascii="宋体" w:hAnsi="宋体"/>
          <w:sz w:val="24"/>
        </w:rPr>
        <w:t>A、地形起伏    B、像片倾斜    C、摄影姿态    D、地球曲率</w:t>
      </w:r>
    </w:p>
    <w:p>
      <w:pPr>
        <w:widowControl/>
        <w:shd w:val="clear" w:color="auto" w:fill="FFFFFF"/>
        <w:spacing w:line="400" w:lineRule="exact"/>
        <w:jc w:val="left"/>
        <w:rPr>
          <w:rFonts w:ascii="宋体" w:hAnsi="宋体"/>
          <w:sz w:val="24"/>
        </w:rPr>
      </w:pPr>
      <w:r>
        <w:rPr>
          <w:rFonts w:hint="eastAsia" w:ascii="宋体" w:hAnsi="宋体"/>
          <w:sz w:val="24"/>
        </w:rPr>
        <w:t>577 、一个立体像对同名像点的x坐标之差称为（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A、左右视差    B、上下视差    C、投影差    D、畸变差</w:t>
      </w:r>
    </w:p>
    <w:p>
      <w:pPr>
        <w:widowControl/>
        <w:shd w:val="clear" w:color="auto" w:fill="FFFFFF"/>
        <w:spacing w:line="400" w:lineRule="exact"/>
        <w:jc w:val="left"/>
        <w:rPr>
          <w:rFonts w:ascii="宋体" w:hAnsi="宋体"/>
          <w:sz w:val="24"/>
        </w:rPr>
      </w:pPr>
      <w:r>
        <w:rPr>
          <w:rFonts w:hint="eastAsia" w:ascii="宋体" w:hAnsi="宋体"/>
          <w:sz w:val="24"/>
        </w:rPr>
        <w:t>578 、摄影测量中立体像对绝对定向的元素有（</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）个</w:t>
      </w:r>
    </w:p>
    <w:p>
      <w:pPr>
        <w:widowControl/>
        <w:shd w:val="clear" w:color="auto" w:fill="FFFFFF"/>
        <w:spacing w:line="400" w:lineRule="exact"/>
        <w:ind w:firstLine="480"/>
        <w:jc w:val="left"/>
        <w:rPr>
          <w:rFonts w:ascii="宋体" w:hAnsi="宋体"/>
          <w:sz w:val="24"/>
        </w:rPr>
      </w:pPr>
      <w:r>
        <w:rPr>
          <w:rFonts w:hint="eastAsia" w:ascii="宋体" w:hAnsi="宋体"/>
          <w:sz w:val="24"/>
        </w:rPr>
        <w:t>A、5     B、12     C、7     D、6</w:t>
      </w:r>
    </w:p>
    <w:p>
      <w:pPr>
        <w:widowControl/>
        <w:shd w:val="clear" w:color="auto" w:fill="FFFFFF"/>
        <w:spacing w:line="400" w:lineRule="exact"/>
        <w:jc w:val="left"/>
        <w:rPr>
          <w:rFonts w:ascii="宋体" w:hAnsi="宋体"/>
          <w:sz w:val="24"/>
        </w:rPr>
      </w:pPr>
      <w:r>
        <w:rPr>
          <w:rFonts w:hint="eastAsia" w:ascii="宋体" w:hAnsi="宋体"/>
          <w:sz w:val="24"/>
        </w:rPr>
        <w:t>579、利用数字高程模型表示复杂地形表面时，最理想的数据结构是（ 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A、规则格网    B、金字塔    C、不规则三角网    D、四叉树</w:t>
      </w:r>
    </w:p>
    <w:p>
      <w:pPr>
        <w:widowControl/>
        <w:shd w:val="clear" w:color="auto" w:fill="FFFFFF"/>
        <w:spacing w:line="400" w:lineRule="exact"/>
        <w:jc w:val="left"/>
        <w:rPr>
          <w:rFonts w:ascii="宋体" w:hAnsi="宋体"/>
          <w:sz w:val="24"/>
        </w:rPr>
      </w:pPr>
      <w:r>
        <w:rPr>
          <w:rFonts w:hint="eastAsia" w:ascii="宋体" w:hAnsi="宋体"/>
          <w:sz w:val="24"/>
        </w:rPr>
        <w:t>580、利用航摄像片制作正射影象，其核心是将中心投影转变为（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A、平行投影    B、高斯投影    C、正射投影    D、斜距投影</w:t>
      </w:r>
    </w:p>
    <w:p>
      <w:pPr>
        <w:widowControl/>
        <w:shd w:val="clear" w:color="auto" w:fill="FFFFFF"/>
        <w:spacing w:line="400" w:lineRule="exact"/>
        <w:jc w:val="left"/>
        <w:rPr>
          <w:rFonts w:ascii="宋体" w:hAnsi="宋体"/>
          <w:sz w:val="24"/>
        </w:rPr>
      </w:pPr>
      <w:r>
        <w:rPr>
          <w:rFonts w:hint="eastAsia" w:ascii="宋体" w:hAnsi="宋体"/>
          <w:sz w:val="24"/>
        </w:rPr>
        <w:t>581、近景摄影测量控制的目的是将近景摄影测量纳入到给定的（</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A、像方空间坐标系    B、物方空间坐标系</w:t>
      </w:r>
    </w:p>
    <w:p>
      <w:pPr>
        <w:widowControl/>
        <w:shd w:val="clear" w:color="auto" w:fill="FFFFFF"/>
        <w:spacing w:line="400" w:lineRule="exact"/>
        <w:ind w:firstLine="480"/>
        <w:jc w:val="left"/>
        <w:rPr>
          <w:rFonts w:ascii="宋体" w:hAnsi="宋体"/>
          <w:sz w:val="24"/>
        </w:rPr>
      </w:pPr>
      <w:r>
        <w:rPr>
          <w:rFonts w:hint="eastAsia" w:ascii="宋体" w:hAnsi="宋体"/>
          <w:sz w:val="24"/>
        </w:rPr>
        <w:t>C、地心坐标系        D、大地坐标系</w:t>
      </w:r>
    </w:p>
    <w:p>
      <w:pPr>
        <w:widowControl/>
        <w:shd w:val="clear" w:color="auto" w:fill="FFFFFF"/>
        <w:spacing w:line="400" w:lineRule="exact"/>
        <w:jc w:val="left"/>
        <w:rPr>
          <w:rFonts w:ascii="宋体" w:hAnsi="宋体"/>
          <w:sz w:val="24"/>
        </w:rPr>
      </w:pPr>
      <w:r>
        <w:rPr>
          <w:rFonts w:hint="eastAsia" w:ascii="宋体" w:hAnsi="宋体"/>
          <w:sz w:val="24"/>
        </w:rPr>
        <w:t>582、遥感影像景物的时间特征在图像上以（</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）表现出来</w:t>
      </w:r>
    </w:p>
    <w:p>
      <w:pPr>
        <w:widowControl/>
        <w:shd w:val="clear" w:color="auto" w:fill="FFFFFF"/>
        <w:spacing w:line="400" w:lineRule="exact"/>
        <w:jc w:val="left"/>
        <w:rPr>
          <w:rFonts w:ascii="宋体" w:hAnsi="宋体"/>
          <w:sz w:val="24"/>
        </w:rPr>
      </w:pPr>
      <w:r>
        <w:rPr>
          <w:rFonts w:hint="eastAsia" w:ascii="宋体" w:hAnsi="宋体"/>
          <w:sz w:val="24"/>
        </w:rPr>
        <w:t xml:space="preserve">    A、波谱反射特性曲线    B、空间几何形态</w:t>
      </w:r>
    </w:p>
    <w:p>
      <w:pPr>
        <w:widowControl/>
        <w:shd w:val="clear" w:color="auto" w:fill="FFFFFF"/>
        <w:spacing w:line="400" w:lineRule="exact"/>
        <w:jc w:val="left"/>
        <w:rPr>
          <w:rFonts w:ascii="宋体" w:hAnsi="宋体"/>
          <w:sz w:val="24"/>
        </w:rPr>
      </w:pPr>
      <w:r>
        <w:rPr>
          <w:rFonts w:hint="eastAsia" w:ascii="宋体" w:hAnsi="宋体"/>
          <w:sz w:val="24"/>
        </w:rPr>
        <w:t xml:space="preserve">    C、光谱特片及空间特征的变化    D、偏振特性</w:t>
      </w:r>
    </w:p>
    <w:p>
      <w:pPr>
        <w:widowControl/>
        <w:shd w:val="clear" w:color="auto" w:fill="FFFFFF"/>
        <w:spacing w:line="400" w:lineRule="exact"/>
        <w:jc w:val="left"/>
        <w:rPr>
          <w:rFonts w:ascii="宋体" w:hAnsi="宋体"/>
          <w:sz w:val="24"/>
        </w:rPr>
      </w:pPr>
      <w:r>
        <w:rPr>
          <w:rFonts w:hint="eastAsia" w:ascii="宋体" w:hAnsi="宋体"/>
          <w:sz w:val="24"/>
        </w:rPr>
        <w:t>583、混淆矩阵在遥感图像处理中可用于评价（</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A、分类精度    B、图像质量   C、几何精度    D、空间分辨率</w:t>
      </w:r>
    </w:p>
    <w:p>
      <w:pPr>
        <w:widowControl/>
        <w:shd w:val="clear" w:color="auto" w:fill="FFFFFF"/>
        <w:spacing w:line="400" w:lineRule="exact"/>
        <w:jc w:val="left"/>
        <w:rPr>
          <w:rFonts w:ascii="宋体" w:hAnsi="宋体"/>
          <w:sz w:val="24"/>
        </w:rPr>
      </w:pPr>
      <w:r>
        <w:rPr>
          <w:rFonts w:hint="eastAsia" w:ascii="宋体" w:hAnsi="宋体"/>
          <w:sz w:val="24"/>
        </w:rPr>
        <w:t>584、进行绝对定向时，至少需要控制点的个数描述正确的是（</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A、2个平高点+1个高程点</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B、3个平高点</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C、3个平高点+1个高程点</w:t>
      </w:r>
    </w:p>
    <w:p>
      <w:pPr>
        <w:widowControl/>
        <w:shd w:val="clear" w:color="auto" w:fill="FFFFFF"/>
        <w:spacing w:line="400" w:lineRule="exact"/>
        <w:jc w:val="left"/>
        <w:rPr>
          <w:rFonts w:ascii="宋体" w:hAnsi="宋体"/>
          <w:sz w:val="24"/>
        </w:rPr>
      </w:pPr>
      <w:r>
        <w:rPr>
          <w:rFonts w:hint="eastAsia" w:ascii="宋体" w:hAnsi="宋体"/>
          <w:sz w:val="24"/>
        </w:rPr>
        <w:t xml:space="preserve">     D、4个高程点</w:t>
      </w:r>
    </w:p>
    <w:p>
      <w:pPr>
        <w:widowControl/>
        <w:shd w:val="clear" w:color="auto" w:fill="FFFFFF"/>
        <w:spacing w:line="400" w:lineRule="exact"/>
        <w:jc w:val="left"/>
        <w:rPr>
          <w:rFonts w:ascii="宋体" w:hAnsi="宋体"/>
          <w:sz w:val="24"/>
        </w:rPr>
      </w:pPr>
      <w:r>
        <w:rPr>
          <w:rFonts w:hint="eastAsia" w:ascii="宋体" w:hAnsi="宋体"/>
          <w:sz w:val="24"/>
        </w:rPr>
        <w:t>585、数码航空摄影时，为了测绘1：2000比例尺地形图时，选用的数码摄影机地面分辨率为（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A、0.05m   B、0.1m    C、0.2m    D、0.5m</w:t>
      </w:r>
    </w:p>
    <w:p>
      <w:pPr>
        <w:widowControl/>
        <w:shd w:val="clear" w:color="auto" w:fill="FFFFFF"/>
        <w:spacing w:line="400" w:lineRule="exact"/>
        <w:jc w:val="left"/>
        <w:rPr>
          <w:rFonts w:ascii="宋体" w:hAnsi="宋体"/>
          <w:sz w:val="24"/>
        </w:rPr>
      </w:pPr>
      <w:r>
        <w:rPr>
          <w:rFonts w:hint="eastAsia" w:ascii="宋体"/>
          <w:sz w:val="24"/>
        </w:rPr>
        <w:t>586、基于胶片的航测内业数字化生产过程中，内定向的主要目的是实现</w:t>
      </w:r>
      <w:r>
        <w:rPr>
          <w:rFonts w:hint="eastAsia" w:ascii="宋体" w:hAnsi="宋体"/>
          <w:sz w:val="24"/>
        </w:rPr>
        <w:t>（</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）的转换</w:t>
      </w:r>
    </w:p>
    <w:p>
      <w:pPr>
        <w:widowControl/>
        <w:shd w:val="clear" w:color="auto" w:fill="FFFFFF"/>
        <w:spacing w:line="400" w:lineRule="exact"/>
        <w:jc w:val="left"/>
        <w:rPr>
          <w:rFonts w:ascii="宋体" w:hAnsi="宋体"/>
          <w:sz w:val="24"/>
        </w:rPr>
      </w:pPr>
      <w:r>
        <w:rPr>
          <w:rFonts w:hint="eastAsia" w:ascii="宋体" w:hAnsi="宋体"/>
          <w:sz w:val="24"/>
        </w:rPr>
        <w:t xml:space="preserve">    A、像片坐标到地面坐标</w:t>
      </w:r>
    </w:p>
    <w:p>
      <w:pPr>
        <w:widowControl/>
        <w:shd w:val="clear" w:color="auto" w:fill="FFFFFF"/>
        <w:spacing w:line="400" w:lineRule="exact"/>
        <w:jc w:val="left"/>
        <w:rPr>
          <w:rFonts w:ascii="宋体" w:hAnsi="宋体"/>
          <w:sz w:val="24"/>
        </w:rPr>
      </w:pPr>
      <w:r>
        <w:rPr>
          <w:rFonts w:hint="eastAsia" w:ascii="宋体" w:hAnsi="宋体"/>
          <w:sz w:val="24"/>
        </w:rPr>
        <w:t xml:space="preserve">    B、扫描坐标到地面坐标</w:t>
      </w:r>
    </w:p>
    <w:p>
      <w:pPr>
        <w:widowControl/>
        <w:shd w:val="clear" w:color="auto" w:fill="FFFFFF"/>
        <w:spacing w:line="400" w:lineRule="exact"/>
        <w:jc w:val="left"/>
        <w:rPr>
          <w:rFonts w:ascii="宋体" w:hAnsi="宋体"/>
          <w:sz w:val="24"/>
        </w:rPr>
      </w:pPr>
      <w:r>
        <w:rPr>
          <w:rFonts w:hint="eastAsia" w:ascii="宋体" w:hAnsi="宋体"/>
          <w:sz w:val="24"/>
        </w:rPr>
        <w:t xml:space="preserve">    C、像平面坐标到像空间坐标 </w:t>
      </w:r>
    </w:p>
    <w:p>
      <w:pPr>
        <w:widowControl/>
        <w:shd w:val="clear" w:color="auto" w:fill="FFFFFF"/>
        <w:spacing w:line="400" w:lineRule="exact"/>
        <w:jc w:val="left"/>
        <w:rPr>
          <w:rFonts w:ascii="宋体" w:hAnsi="宋体"/>
          <w:sz w:val="24"/>
        </w:rPr>
      </w:pPr>
      <w:r>
        <w:rPr>
          <w:rFonts w:hint="eastAsia" w:ascii="宋体" w:hAnsi="宋体"/>
          <w:sz w:val="24"/>
        </w:rPr>
        <w:t xml:space="preserve">    D、扫描坐标到像片坐标</w:t>
      </w:r>
    </w:p>
    <w:p>
      <w:pPr>
        <w:widowControl/>
        <w:shd w:val="clear" w:color="auto" w:fill="FFFFFF"/>
        <w:spacing w:line="400" w:lineRule="exact"/>
        <w:jc w:val="left"/>
        <w:rPr>
          <w:rFonts w:ascii="宋体" w:hAnsi="宋体"/>
          <w:sz w:val="24"/>
        </w:rPr>
      </w:pPr>
      <w:r>
        <w:rPr>
          <w:rFonts w:hint="eastAsia" w:ascii="宋体" w:hAnsi="宋体"/>
          <w:sz w:val="24"/>
        </w:rPr>
        <w:t>587、航空摄影测量外业控制点编号时，字母P、G、N分别代表（</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A、平面点、平高点和高程点</w:t>
      </w:r>
    </w:p>
    <w:p>
      <w:pPr>
        <w:widowControl/>
        <w:shd w:val="clear" w:color="auto" w:fill="FFFFFF"/>
        <w:spacing w:line="400" w:lineRule="exact"/>
        <w:jc w:val="left"/>
        <w:rPr>
          <w:rFonts w:ascii="宋体" w:hAnsi="宋体"/>
          <w:sz w:val="24"/>
        </w:rPr>
      </w:pPr>
      <w:r>
        <w:rPr>
          <w:rFonts w:hint="eastAsia" w:ascii="宋体" w:hAnsi="宋体"/>
          <w:sz w:val="24"/>
        </w:rPr>
        <w:t xml:space="preserve">    B、平高点、平面点和高程点</w:t>
      </w:r>
    </w:p>
    <w:p>
      <w:pPr>
        <w:widowControl/>
        <w:shd w:val="clear" w:color="auto" w:fill="FFFFFF"/>
        <w:spacing w:line="400" w:lineRule="exact"/>
        <w:jc w:val="left"/>
        <w:rPr>
          <w:rFonts w:ascii="宋体" w:hAnsi="宋体"/>
          <w:sz w:val="24"/>
        </w:rPr>
      </w:pPr>
      <w:r>
        <w:rPr>
          <w:rFonts w:hint="eastAsia" w:ascii="宋体" w:hAnsi="宋体"/>
          <w:sz w:val="24"/>
        </w:rPr>
        <w:t xml:space="preserve">    C、平高点、高程点和平面点</w:t>
      </w:r>
    </w:p>
    <w:p>
      <w:pPr>
        <w:widowControl/>
        <w:shd w:val="clear" w:color="auto" w:fill="FFFFFF"/>
        <w:spacing w:line="400" w:lineRule="exact"/>
        <w:jc w:val="left"/>
        <w:rPr>
          <w:rFonts w:ascii="宋体" w:hAnsi="宋体"/>
          <w:sz w:val="24"/>
        </w:rPr>
      </w:pPr>
      <w:r>
        <w:rPr>
          <w:rFonts w:hint="eastAsia" w:ascii="宋体" w:hAnsi="宋体"/>
          <w:sz w:val="24"/>
        </w:rPr>
        <w:t xml:space="preserve">    D、平面点、高程点和平高点</w:t>
      </w:r>
    </w:p>
    <w:p>
      <w:pPr>
        <w:widowControl/>
        <w:shd w:val="clear" w:color="auto" w:fill="FFFFFF"/>
        <w:spacing w:line="400" w:lineRule="exact"/>
        <w:jc w:val="left"/>
        <w:rPr>
          <w:rFonts w:ascii="宋体" w:hAnsi="宋体"/>
          <w:sz w:val="24"/>
        </w:rPr>
      </w:pPr>
      <w:r>
        <w:rPr>
          <w:rFonts w:hint="eastAsia" w:ascii="宋体" w:hAnsi="宋体"/>
          <w:sz w:val="24"/>
        </w:rPr>
        <w:t>588、航测法成图的外业主要求工作是（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）和像片调绘</w:t>
      </w:r>
    </w:p>
    <w:p>
      <w:pPr>
        <w:widowControl/>
        <w:shd w:val="clear" w:color="auto" w:fill="FFFFFF"/>
        <w:spacing w:line="400" w:lineRule="exact"/>
        <w:jc w:val="left"/>
        <w:rPr>
          <w:rFonts w:ascii="宋体" w:hAnsi="宋体"/>
          <w:sz w:val="24"/>
        </w:rPr>
      </w:pPr>
      <w:r>
        <w:rPr>
          <w:rFonts w:hint="eastAsia" w:ascii="宋体" w:hAnsi="宋体"/>
          <w:sz w:val="24"/>
        </w:rPr>
        <w:t xml:space="preserve">    A、地形测量</w:t>
      </w:r>
    </w:p>
    <w:p>
      <w:pPr>
        <w:widowControl/>
        <w:shd w:val="clear" w:color="auto" w:fill="FFFFFF"/>
        <w:spacing w:line="400" w:lineRule="exact"/>
        <w:jc w:val="left"/>
        <w:rPr>
          <w:rFonts w:ascii="宋体" w:hAnsi="宋体"/>
          <w:sz w:val="24"/>
        </w:rPr>
      </w:pPr>
      <w:r>
        <w:rPr>
          <w:rFonts w:hint="eastAsia" w:ascii="宋体" w:hAnsi="宋体"/>
          <w:sz w:val="24"/>
        </w:rPr>
        <w:t xml:space="preserve">    B、像片坐标测量</w:t>
      </w:r>
    </w:p>
    <w:p>
      <w:pPr>
        <w:widowControl/>
        <w:shd w:val="clear" w:color="auto" w:fill="FFFFFF"/>
        <w:spacing w:line="400" w:lineRule="exact"/>
        <w:jc w:val="left"/>
        <w:rPr>
          <w:rFonts w:ascii="宋体" w:hAnsi="宋体"/>
          <w:sz w:val="24"/>
        </w:rPr>
      </w:pPr>
      <w:r>
        <w:rPr>
          <w:rFonts w:hint="eastAsia" w:ascii="宋体" w:hAnsi="宋体"/>
          <w:sz w:val="24"/>
        </w:rPr>
        <w:t xml:space="preserve">    C、地物高度测量 </w:t>
      </w:r>
    </w:p>
    <w:p>
      <w:pPr>
        <w:widowControl/>
        <w:shd w:val="clear" w:color="auto" w:fill="FFFFFF"/>
        <w:spacing w:line="400" w:lineRule="exact"/>
        <w:jc w:val="left"/>
        <w:rPr>
          <w:rFonts w:ascii="宋体" w:hAnsi="宋体"/>
          <w:sz w:val="24"/>
        </w:rPr>
      </w:pPr>
      <w:r>
        <w:rPr>
          <w:rFonts w:hint="eastAsia" w:ascii="宋体" w:hAnsi="宋体"/>
          <w:sz w:val="24"/>
        </w:rPr>
        <w:t xml:space="preserve">    D、像片控制测量</w:t>
      </w:r>
    </w:p>
    <w:p>
      <w:pPr>
        <w:widowControl/>
        <w:shd w:val="clear" w:color="auto" w:fill="FFFFFF"/>
        <w:spacing w:line="400" w:lineRule="exact"/>
        <w:jc w:val="left"/>
        <w:rPr>
          <w:rFonts w:ascii="宋体" w:hAnsi="宋体"/>
          <w:sz w:val="24"/>
        </w:rPr>
      </w:pPr>
      <w:r>
        <w:rPr>
          <w:rFonts w:hint="eastAsia" w:ascii="宋体" w:hAnsi="宋体"/>
          <w:sz w:val="24"/>
        </w:rPr>
        <w:t>589、GPS辅助航空摄像测量中，机载GPS的主要作用之一是用来测定（</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）的初值</w:t>
      </w:r>
    </w:p>
    <w:p>
      <w:pPr>
        <w:widowControl/>
        <w:shd w:val="clear" w:color="auto" w:fill="FFFFFF"/>
        <w:spacing w:line="400" w:lineRule="exact"/>
        <w:jc w:val="left"/>
        <w:rPr>
          <w:rFonts w:ascii="宋体" w:hAnsi="宋体"/>
          <w:sz w:val="24"/>
        </w:rPr>
      </w:pPr>
      <w:r>
        <w:rPr>
          <w:rFonts w:hint="eastAsia" w:ascii="宋体" w:hAnsi="宋体"/>
          <w:sz w:val="24"/>
        </w:rPr>
        <w:t xml:space="preserve">    A、外方位直线元素</w:t>
      </w:r>
    </w:p>
    <w:p>
      <w:pPr>
        <w:widowControl/>
        <w:shd w:val="clear" w:color="auto" w:fill="FFFFFF"/>
        <w:spacing w:line="400" w:lineRule="exact"/>
        <w:jc w:val="left"/>
        <w:rPr>
          <w:rFonts w:ascii="宋体" w:hAnsi="宋体"/>
          <w:sz w:val="24"/>
        </w:rPr>
      </w:pPr>
      <w:r>
        <w:rPr>
          <w:rFonts w:hint="eastAsia" w:ascii="宋体" w:hAnsi="宋体"/>
          <w:sz w:val="24"/>
        </w:rPr>
        <w:t xml:space="preserve">    B、内定向参数</w:t>
      </w:r>
    </w:p>
    <w:p>
      <w:pPr>
        <w:widowControl/>
        <w:shd w:val="clear" w:color="auto" w:fill="FFFFFF"/>
        <w:spacing w:line="400" w:lineRule="exact"/>
        <w:jc w:val="left"/>
        <w:rPr>
          <w:rFonts w:ascii="宋体" w:hAnsi="宋体"/>
          <w:sz w:val="24"/>
        </w:rPr>
      </w:pPr>
      <w:r>
        <w:rPr>
          <w:rFonts w:hint="eastAsia" w:ascii="宋体" w:hAnsi="宋体"/>
          <w:sz w:val="24"/>
        </w:rPr>
        <w:t xml:space="preserve">    C、外方位角元素</w:t>
      </w:r>
    </w:p>
    <w:p>
      <w:pPr>
        <w:widowControl/>
        <w:shd w:val="clear" w:color="auto" w:fill="FFFFFF"/>
        <w:spacing w:line="400" w:lineRule="exact"/>
        <w:jc w:val="left"/>
        <w:rPr>
          <w:rFonts w:ascii="宋体" w:hAnsi="宋体"/>
          <w:sz w:val="24"/>
        </w:rPr>
      </w:pPr>
      <w:r>
        <w:rPr>
          <w:rFonts w:hint="eastAsia" w:ascii="宋体" w:hAnsi="宋体"/>
          <w:sz w:val="24"/>
        </w:rPr>
        <w:t xml:space="preserve">    D、地面控制点坐标</w:t>
      </w:r>
    </w:p>
    <w:p>
      <w:pPr>
        <w:widowControl/>
        <w:shd w:val="clear" w:color="auto" w:fill="FFFFFF"/>
        <w:spacing w:line="400" w:lineRule="exact"/>
        <w:jc w:val="left"/>
        <w:rPr>
          <w:rFonts w:ascii="宋体" w:hAnsi="宋体"/>
          <w:sz w:val="24"/>
        </w:rPr>
      </w:pPr>
      <w:r>
        <w:rPr>
          <w:rFonts w:hint="eastAsia" w:ascii="宋体" w:hAnsi="宋体"/>
          <w:sz w:val="24"/>
        </w:rPr>
        <w:t>590、三维建筑物模型建立时，模型的高度与实际物体的误差不得超过（</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A、2.0m   B、1.5m    C、1.0m     D、0.5m</w:t>
      </w:r>
    </w:p>
    <w:p>
      <w:pPr>
        <w:widowControl/>
        <w:shd w:val="clear" w:color="auto" w:fill="FFFFFF"/>
        <w:spacing w:line="400" w:lineRule="exact"/>
        <w:jc w:val="left"/>
        <w:rPr>
          <w:rFonts w:ascii="宋体" w:hAnsi="宋体"/>
          <w:sz w:val="24"/>
        </w:rPr>
      </w:pPr>
      <w:r>
        <w:rPr>
          <w:rFonts w:hint="eastAsia" w:ascii="宋体" w:hAnsi="宋体"/>
          <w:sz w:val="24"/>
        </w:rPr>
        <w:t>591、城区航空摄影时，为减小航摄影像片上地物的投影差，应尽量选择（</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）焦距摄影机</w:t>
      </w:r>
    </w:p>
    <w:p>
      <w:pPr>
        <w:widowControl/>
        <w:shd w:val="clear" w:color="auto" w:fill="FFFFFF"/>
        <w:spacing w:line="400" w:lineRule="exact"/>
        <w:jc w:val="left"/>
        <w:rPr>
          <w:rFonts w:ascii="宋体" w:hAnsi="宋体"/>
          <w:sz w:val="24"/>
        </w:rPr>
      </w:pPr>
      <w:r>
        <w:rPr>
          <w:rFonts w:hint="eastAsia" w:ascii="宋体" w:hAnsi="宋体"/>
          <w:sz w:val="24"/>
        </w:rPr>
        <w:t xml:space="preserve">    A、短      B、中等      C、长      D、可变</w:t>
      </w:r>
    </w:p>
    <w:p>
      <w:pPr>
        <w:widowControl/>
        <w:shd w:val="clear" w:color="auto" w:fill="FFFFFF"/>
        <w:spacing w:line="400" w:lineRule="exact"/>
        <w:jc w:val="left"/>
        <w:rPr>
          <w:rFonts w:ascii="宋体" w:hAnsi="宋体"/>
          <w:sz w:val="24"/>
        </w:rPr>
      </w:pPr>
      <w:r>
        <w:rPr>
          <w:rFonts w:hint="eastAsia" w:ascii="宋体" w:hAnsi="宋体"/>
          <w:sz w:val="24"/>
        </w:rPr>
        <w:t>592、数字航空摄影中，地面采样间隔（GSD）表示（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A、时间分辨率    B、光谱分辨率   C、空间分辨率   D、辐射分辨率</w:t>
      </w:r>
    </w:p>
    <w:p>
      <w:pPr>
        <w:widowControl/>
        <w:shd w:val="clear" w:color="auto" w:fill="FFFFFF"/>
        <w:spacing w:line="400" w:lineRule="exact"/>
        <w:jc w:val="left"/>
        <w:rPr>
          <w:rFonts w:ascii="宋体" w:hAnsi="宋体"/>
          <w:sz w:val="24"/>
        </w:rPr>
      </w:pPr>
      <w:r>
        <w:rPr>
          <w:rFonts w:hint="eastAsia" w:ascii="宋体" w:hAnsi="宋体"/>
          <w:sz w:val="24"/>
        </w:rPr>
        <w:t>593、对18cm×18cm像片进行建模时，如要求航向重叠度为60%，则该像对的基线长度为（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）cm</w:t>
      </w:r>
    </w:p>
    <w:p>
      <w:pPr>
        <w:widowControl/>
        <w:shd w:val="clear" w:color="auto" w:fill="FFFFFF"/>
        <w:spacing w:line="400" w:lineRule="exact"/>
        <w:jc w:val="left"/>
        <w:rPr>
          <w:rFonts w:ascii="宋体" w:hAnsi="宋体"/>
          <w:sz w:val="24"/>
        </w:rPr>
      </w:pPr>
      <w:r>
        <w:rPr>
          <w:rFonts w:hint="eastAsia" w:ascii="宋体" w:hAnsi="宋体"/>
          <w:sz w:val="24"/>
        </w:rPr>
        <w:t xml:space="preserve">     A、7.2      B、9.0     C、10.0      D、12.0</w:t>
      </w:r>
    </w:p>
    <w:p>
      <w:pPr>
        <w:widowControl/>
        <w:shd w:val="clear" w:color="auto" w:fill="FFFFFF"/>
        <w:spacing w:line="400" w:lineRule="exact"/>
        <w:jc w:val="left"/>
        <w:rPr>
          <w:rFonts w:ascii="宋体" w:hAnsi="宋体"/>
          <w:sz w:val="24"/>
        </w:rPr>
      </w:pPr>
      <w:r>
        <w:rPr>
          <w:rFonts w:hint="eastAsia" w:ascii="宋体" w:hAnsi="宋体"/>
          <w:sz w:val="24"/>
        </w:rPr>
        <w:t>594、数字航摄影像的分辨率通常是指（</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A、每毫米线对数   B、每平方厘米点数</w:t>
      </w:r>
    </w:p>
    <w:p>
      <w:pPr>
        <w:widowControl/>
        <w:shd w:val="clear" w:color="auto" w:fill="FFFFFF"/>
        <w:spacing w:line="400" w:lineRule="exact"/>
        <w:jc w:val="left"/>
        <w:rPr>
          <w:rFonts w:ascii="宋体" w:hAnsi="宋体"/>
          <w:sz w:val="24"/>
        </w:rPr>
      </w:pPr>
      <w:r>
        <w:rPr>
          <w:rFonts w:hint="eastAsia" w:ascii="宋体" w:hAnsi="宋体"/>
          <w:sz w:val="24"/>
        </w:rPr>
        <w:t xml:space="preserve">     C、每平方厘米像素个数   D、每个像素实地尺寸</w:t>
      </w:r>
    </w:p>
    <w:p>
      <w:pPr>
        <w:widowControl/>
        <w:shd w:val="clear" w:color="auto" w:fill="FFFFFF"/>
        <w:spacing w:line="400" w:lineRule="exact"/>
        <w:jc w:val="left"/>
        <w:rPr>
          <w:rFonts w:ascii="宋体" w:hAnsi="宋体"/>
          <w:sz w:val="24"/>
        </w:rPr>
      </w:pPr>
      <w:r>
        <w:rPr>
          <w:rFonts w:hint="eastAsia" w:ascii="宋体" w:hAnsi="宋体"/>
          <w:sz w:val="24"/>
        </w:rPr>
        <w:t>595、按航摄仪检定要求，新购或前次检定已超过（</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）的航摄仪须进行检定</w:t>
      </w:r>
    </w:p>
    <w:p>
      <w:pPr>
        <w:widowControl/>
        <w:shd w:val="clear" w:color="auto" w:fill="FFFFFF"/>
        <w:spacing w:line="400" w:lineRule="exact"/>
        <w:jc w:val="left"/>
        <w:rPr>
          <w:rFonts w:ascii="宋体" w:hAnsi="宋体"/>
          <w:sz w:val="24"/>
        </w:rPr>
      </w:pPr>
      <w:r>
        <w:rPr>
          <w:rFonts w:hint="eastAsia" w:ascii="宋体" w:hAnsi="宋体"/>
          <w:sz w:val="24"/>
        </w:rPr>
        <w:t xml:space="preserve">     A、1       B、2       C、3      D、4</w:t>
      </w:r>
    </w:p>
    <w:p>
      <w:pPr>
        <w:widowControl/>
        <w:shd w:val="clear" w:color="auto" w:fill="FFFFFF"/>
        <w:spacing w:line="400" w:lineRule="exact"/>
        <w:jc w:val="left"/>
        <w:rPr>
          <w:rFonts w:ascii="宋体" w:hAnsi="宋体"/>
          <w:sz w:val="24"/>
        </w:rPr>
      </w:pPr>
      <w:r>
        <w:rPr>
          <w:rFonts w:hint="eastAsia" w:ascii="宋体" w:hAnsi="宋体"/>
          <w:sz w:val="24"/>
        </w:rPr>
        <w:t>596、下列参数中，不属于推扫式数字航空摄影成果技术参数的是（</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A、航摄仪主距     B、摄区代号   C、地面分辨率    D、航摄时间</w:t>
      </w:r>
    </w:p>
    <w:p>
      <w:pPr>
        <w:widowControl/>
        <w:shd w:val="clear" w:color="auto" w:fill="FFFFFF"/>
        <w:spacing w:line="400" w:lineRule="exact"/>
        <w:jc w:val="left"/>
        <w:rPr>
          <w:rFonts w:ascii="宋体" w:hAnsi="宋体"/>
          <w:sz w:val="24"/>
        </w:rPr>
      </w:pPr>
      <w:r>
        <w:rPr>
          <w:rFonts w:hint="eastAsia" w:ascii="宋体" w:hAnsi="宋体"/>
          <w:sz w:val="24"/>
        </w:rPr>
        <w:t>597、就目前的技术水平而言，下列航测数字化生产环节中，自动化水平相对较低的是（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A、影像内定向   B、DOM的生产    C、DLG的生产    D、空中三角测量</w:t>
      </w:r>
    </w:p>
    <w:p>
      <w:pPr>
        <w:widowControl/>
        <w:shd w:val="clear" w:color="auto" w:fill="FFFFFF"/>
        <w:spacing w:line="400" w:lineRule="exact"/>
        <w:jc w:val="left"/>
        <w:rPr>
          <w:rFonts w:ascii="宋体" w:hAnsi="宋体"/>
          <w:sz w:val="24"/>
        </w:rPr>
      </w:pPr>
      <w:r>
        <w:rPr>
          <w:rFonts w:hint="eastAsia" w:ascii="宋体" w:hAnsi="宋体"/>
          <w:sz w:val="24"/>
        </w:rPr>
        <w:t>598、摄影测量共线方程是按照摄影中心、像点和对应的（</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 xml:space="preserve">）三点位于一条直线上的几何条件构建的 </w:t>
      </w:r>
    </w:p>
    <w:p>
      <w:pPr>
        <w:widowControl/>
        <w:shd w:val="clear" w:color="auto" w:fill="FFFFFF"/>
        <w:spacing w:line="400" w:lineRule="exact"/>
        <w:jc w:val="left"/>
        <w:rPr>
          <w:rFonts w:ascii="宋体" w:hAnsi="宋体"/>
          <w:sz w:val="24"/>
        </w:rPr>
      </w:pPr>
      <w:r>
        <w:rPr>
          <w:rFonts w:hint="eastAsia" w:ascii="宋体" w:hAnsi="宋体"/>
          <w:sz w:val="24"/>
        </w:rPr>
        <w:t xml:space="preserve">     A、像控点   B、模型点    C、地面点      D、定向点</w:t>
      </w:r>
    </w:p>
    <w:p>
      <w:pPr>
        <w:widowControl/>
        <w:shd w:val="clear" w:color="auto" w:fill="FFFFFF"/>
        <w:spacing w:line="400" w:lineRule="exact"/>
        <w:jc w:val="left"/>
        <w:rPr>
          <w:rFonts w:ascii="宋体" w:hAnsi="宋体"/>
          <w:sz w:val="24"/>
        </w:rPr>
      </w:pPr>
      <w:r>
        <w:rPr>
          <w:rFonts w:hint="eastAsia" w:ascii="宋体" w:hAnsi="宋体"/>
          <w:sz w:val="24"/>
        </w:rPr>
        <w:t>599、遥感影像计算机解译中，监督分类的重要环节是（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 xml:space="preserve">）  </w:t>
      </w:r>
    </w:p>
    <w:p>
      <w:pPr>
        <w:widowControl/>
        <w:shd w:val="clear" w:color="auto" w:fill="FFFFFF"/>
        <w:spacing w:line="400" w:lineRule="exact"/>
        <w:jc w:val="left"/>
        <w:rPr>
          <w:rFonts w:ascii="宋体" w:hAnsi="宋体"/>
          <w:sz w:val="24"/>
        </w:rPr>
      </w:pPr>
      <w:r>
        <w:rPr>
          <w:rFonts w:hint="eastAsia" w:ascii="宋体" w:hAnsi="宋体"/>
          <w:sz w:val="24"/>
        </w:rPr>
        <w:t xml:space="preserve">     A、合并     B、控制      C、检查        D、训练</w:t>
      </w:r>
    </w:p>
    <w:p>
      <w:pPr>
        <w:widowControl/>
        <w:shd w:val="clear" w:color="auto" w:fill="FFFFFF"/>
        <w:spacing w:line="400" w:lineRule="exact"/>
        <w:jc w:val="left"/>
        <w:rPr>
          <w:rFonts w:ascii="宋体" w:hAnsi="宋体"/>
          <w:sz w:val="24"/>
        </w:rPr>
      </w:pPr>
      <w:r>
        <w:rPr>
          <w:rFonts w:hint="eastAsia" w:ascii="宋体" w:hAnsi="宋体"/>
          <w:sz w:val="24"/>
        </w:rPr>
        <w:t>600、下列参数中，与像点位移无关的是（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A、飞行速度    B、曝光时间    C、地面分辨率     D、绝对航高</w:t>
      </w:r>
    </w:p>
    <w:p>
      <w:pPr>
        <w:spacing w:line="400" w:lineRule="exact"/>
        <w:rPr>
          <w:rFonts w:ascii="宋体" w:hAnsi="宋体"/>
          <w:sz w:val="24"/>
        </w:rPr>
      </w:pPr>
    </w:p>
    <w:p>
      <w:pPr>
        <w:widowControl/>
        <w:spacing w:line="240" w:lineRule="atLeast"/>
        <w:jc w:val="left"/>
        <w:outlineLvl w:val="0"/>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二、简答题</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1.什么是子午线？</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2.什么是</w:t>
      </w:r>
      <w:r>
        <w:rPr>
          <w:rFonts w:ascii="宋体" w:hAnsi="宋体"/>
          <w:kern w:val="0"/>
          <w:sz w:val="24"/>
          <w:lang w:val="fr-FR"/>
        </w:rPr>
        <w:t>80</w:t>
      </w:r>
      <w:r>
        <w:rPr>
          <w:rFonts w:hint="eastAsia" w:ascii="宋体" w:hAnsi="宋体"/>
          <w:kern w:val="0"/>
          <w:sz w:val="24"/>
          <w:lang w:val="fr-FR"/>
        </w:rPr>
        <w:t>西安坐标系？</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3.什么是2000国家大地坐标系？</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4.什么是数字线划地图（</w:t>
      </w:r>
      <w:r>
        <w:rPr>
          <w:rFonts w:ascii="宋体" w:hAnsi="宋体"/>
          <w:kern w:val="0"/>
          <w:sz w:val="24"/>
          <w:lang w:val="fr-FR"/>
        </w:rPr>
        <w:t>DLG</w:t>
      </w:r>
      <w:r>
        <w:rPr>
          <w:rFonts w:hint="eastAsia" w:ascii="宋体" w:hAnsi="宋体"/>
          <w:kern w:val="0"/>
          <w:sz w:val="24"/>
          <w:lang w:val="fr-FR"/>
        </w:rPr>
        <w:t>）？</w:t>
      </w:r>
    </w:p>
    <w:p>
      <w:pPr>
        <w:widowControl/>
        <w:spacing w:line="400" w:lineRule="exact"/>
        <w:ind w:firstLine="424" w:firstLineChars="177"/>
        <w:jc w:val="left"/>
        <w:rPr>
          <w:rFonts w:ascii="宋体" w:hAnsi="宋体"/>
          <w:kern w:val="0"/>
          <w:sz w:val="24"/>
          <w:lang w:val="fr-FR"/>
        </w:rPr>
      </w:pP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5.等高线的特性</w:t>
      </w:r>
      <w:r>
        <w:rPr>
          <w:rFonts w:ascii="宋体" w:hAnsi="宋体"/>
          <w:kern w:val="0"/>
          <w:sz w:val="24"/>
          <w:lang w:val="fr-FR"/>
        </w:rPr>
        <w:t xml:space="preserve"> </w:t>
      </w:r>
      <w:r>
        <w:rPr>
          <w:rFonts w:hint="eastAsia" w:ascii="宋体" w:hAnsi="宋体"/>
          <w:kern w:val="0"/>
          <w:sz w:val="24"/>
          <w:lang w:val="fr-FR"/>
        </w:rPr>
        <w:t>？</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6.简述</w:t>
      </w:r>
      <w:r>
        <w:rPr>
          <w:rFonts w:ascii="宋体" w:hAnsi="宋体"/>
          <w:kern w:val="0"/>
          <w:sz w:val="24"/>
          <w:lang w:val="fr-FR"/>
        </w:rPr>
        <w:t xml:space="preserve">3S </w:t>
      </w:r>
      <w:r>
        <w:rPr>
          <w:rFonts w:hint="eastAsia" w:ascii="宋体" w:hAnsi="宋体"/>
          <w:kern w:val="0"/>
          <w:sz w:val="24"/>
          <w:lang w:val="fr-FR"/>
        </w:rPr>
        <w:t>集成使用时各自的作用是什么？</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7.测量工作的两项基本原则是什么，应如何理解其意义和作用？</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8.什么是偶然误差，它有哪些基本特性？</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9.</w:t>
      </w:r>
      <w:r>
        <w:rPr>
          <w:rFonts w:ascii="宋体" w:hAnsi="宋体"/>
          <w:kern w:val="0"/>
          <w:sz w:val="24"/>
          <w:lang w:val="fr-FR"/>
        </w:rPr>
        <w:t>什么叫比例尺精度？</w:t>
      </w:r>
      <w:r>
        <w:rPr>
          <w:rFonts w:hint="eastAsia" w:ascii="宋体" w:hAnsi="宋体"/>
          <w:kern w:val="0"/>
          <w:sz w:val="24"/>
          <w:lang w:val="fr-FR"/>
        </w:rPr>
        <w:t>它</w:t>
      </w:r>
      <w:r>
        <w:rPr>
          <w:rFonts w:ascii="宋体" w:hAnsi="宋体"/>
          <w:kern w:val="0"/>
          <w:sz w:val="24"/>
          <w:lang w:val="fr-FR"/>
        </w:rPr>
        <w:t>在实际测量工作中有何意义</w:t>
      </w:r>
      <w:r>
        <w:rPr>
          <w:rFonts w:hint="eastAsia" w:ascii="宋体" w:hAnsi="宋体"/>
          <w:kern w:val="0"/>
          <w:sz w:val="24"/>
          <w:lang w:val="fr-FR"/>
        </w:rPr>
        <w:t>？</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10.什么叫静态定位?</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11.什么是整周跳变?</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12.为什么把水准仪安置在距离前、后视两根尺子大致相等的地方？</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13.用经纬仪照准在同一竖直面内不同高度的两个点子，在水平度盘上的读数是否一样？在一个测站，不在同一铅垂面上的不同高度的两个点子，两视线之间夹角是不是所测得的水平角？</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14.什么是4D产品？</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15.何谓中误差？为什么用中误差来衡量观测值的精度？在一组等精度观测中，中误差与真误差有什么区别？</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16.房产测量的</w:t>
      </w:r>
      <w:r>
        <w:rPr>
          <w:rFonts w:hint="eastAsia"/>
          <w:kern w:val="0"/>
          <w:sz w:val="24"/>
          <w:lang w:val="fr-FR"/>
        </w:rPr>
        <w:t>基本</w:t>
      </w:r>
      <w:r>
        <w:rPr>
          <w:rFonts w:hint="eastAsia" w:ascii="宋体" w:hAnsi="宋体"/>
          <w:kern w:val="0"/>
          <w:sz w:val="24"/>
          <w:lang w:val="fr-FR"/>
        </w:rPr>
        <w:t>内容有那些？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17.房产要素测量的主要内容有那些?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18.房屋用地面积有那些? 以什么为单位？</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19.计算房屋建筑面积的条件有那些？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20.技术层计入房屋自然层数,应具备那些条件？</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21.何谓界桩点？</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22.地籍调查的基本任务是什么？</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23.地籍图的基本内容有哪些？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24.地籍测量成果包括哪些？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25.何谓地籍？</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26.水下地形图和陆地地形图的联系和区别？</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27.什么是海上定位？海上定位的基本方法有哪些？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28.什么是海籍？</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29.从事测绘活动的单位应当具备哪些条件，并依法取得相应等级的测绘资质证书后，方可从事测绘活动？</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30.简述地图的特性？</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31.地图的三要素是什么？</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32.地图投影的概念？</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33.地图符号主要有哪些类型？</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34.制图综合的基本形式有哪些？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35.栅格结构和矢量结构各有什么特点？</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36.什么是地理信息系统（</w:t>
      </w:r>
      <w:r>
        <w:rPr>
          <w:rFonts w:ascii="宋体" w:hAnsi="宋体"/>
          <w:kern w:val="0"/>
          <w:sz w:val="24"/>
          <w:lang w:val="fr-FR"/>
        </w:rPr>
        <w:t>GIS</w:t>
      </w:r>
      <w:r>
        <w:rPr>
          <w:rFonts w:hint="eastAsia" w:ascii="宋体" w:hAnsi="宋体"/>
          <w:kern w:val="0"/>
          <w:sz w:val="24"/>
          <w:lang w:val="fr-FR"/>
        </w:rPr>
        <w:t>）？</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37.GIS与计算机辅助设计（CAD）的主要区别是什么？</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38.简述地理信息系统的主要功能？</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39.地理信息系统工程实施的主要步骤包括哪些？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40.基础地理信息数据一般具有哪些特点？</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41.地理信息系统软件测试的方法有哪些？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42.基础地理数据采集的方法有哪些？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43.基础地理信息标准主要包括哪几类？</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44.地理信息数据库的特征主要体现在？</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45.航摄胶片的冲洗主要包括哪些过程？</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46.与常规航摄相比，低空无人机航摄的优点主要包括哪些？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47.什么是</w:t>
      </w:r>
      <w:r>
        <w:rPr>
          <w:rFonts w:ascii="宋体" w:hAnsi="宋体"/>
          <w:kern w:val="0"/>
          <w:sz w:val="24"/>
          <w:lang w:val="fr-FR"/>
        </w:rPr>
        <w:t>摄影测量学</w:t>
      </w:r>
      <w:r>
        <w:rPr>
          <w:rFonts w:hint="eastAsia" w:ascii="宋体" w:hAnsi="宋体"/>
          <w:kern w:val="0"/>
          <w:sz w:val="24"/>
          <w:lang w:val="fr-FR"/>
        </w:rPr>
        <w:t>？</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48.</w:t>
      </w:r>
      <w:r>
        <w:rPr>
          <w:rFonts w:ascii="宋体" w:hAnsi="宋体"/>
          <w:kern w:val="0"/>
          <w:sz w:val="24"/>
          <w:lang w:val="fr-FR"/>
        </w:rPr>
        <w:t>摄影测量的分类</w:t>
      </w:r>
      <w:r>
        <w:rPr>
          <w:rFonts w:hint="eastAsia" w:ascii="宋体" w:hAnsi="宋体"/>
          <w:kern w:val="0"/>
          <w:sz w:val="24"/>
          <w:lang w:val="fr-FR"/>
        </w:rPr>
        <w:t>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49.空中三角测量的作业过程主要包括哪些？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50.基础测绘管理实行怎样的原则？</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D"/>
    <w:multiLevelType w:val="multilevel"/>
    <w:tmpl w:val="0000000D"/>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11"/>
    <w:multiLevelType w:val="multilevel"/>
    <w:tmpl w:val="00000011"/>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2"/>
    <w:multiLevelType w:val="multilevel"/>
    <w:tmpl w:val="00000012"/>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13"/>
    <w:multiLevelType w:val="multilevel"/>
    <w:tmpl w:val="00000013"/>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15"/>
    <w:multiLevelType w:val="multilevel"/>
    <w:tmpl w:val="0000001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16"/>
    <w:multiLevelType w:val="multilevel"/>
    <w:tmpl w:val="0000001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17"/>
    <w:multiLevelType w:val="multilevel"/>
    <w:tmpl w:val="0000001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1D"/>
    <w:multiLevelType w:val="multilevel"/>
    <w:tmpl w:val="0000001D"/>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0000001F"/>
    <w:multiLevelType w:val="multilevel"/>
    <w:tmpl w:val="0000001F"/>
    <w:lvl w:ilvl="0" w:tentative="0">
      <w:start w:val="1"/>
      <w:numFmt w:val="upperLetter"/>
      <w:lvlText w:val="%1)"/>
      <w:lvlJc w:val="left"/>
      <w:pPr>
        <w:tabs>
          <w:tab w:val="left" w:pos="840"/>
        </w:tabs>
        <w:ind w:left="840" w:hanging="420"/>
      </w:pPr>
    </w:lvl>
    <w:lvl w:ilvl="1" w:tentative="0">
      <w:start w:val="200"/>
      <w:numFmt w:val="decimal"/>
      <w:lvlText w:val="%2、"/>
      <w:lvlJc w:val="left"/>
      <w:pPr>
        <w:tabs>
          <w:tab w:val="left" w:pos="1020"/>
        </w:tabs>
        <w:ind w:left="1020" w:hanging="60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2"/>
    <w:multiLevelType w:val="multilevel"/>
    <w:tmpl w:val="00000022"/>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3"/>
    <w:multiLevelType w:val="multilevel"/>
    <w:tmpl w:val="00000023"/>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00000025"/>
    <w:multiLevelType w:val="multilevel"/>
    <w:tmpl w:val="0000002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00000026"/>
    <w:multiLevelType w:val="multilevel"/>
    <w:tmpl w:val="0000002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00000027"/>
    <w:multiLevelType w:val="multilevel"/>
    <w:tmpl w:val="0000002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000002A"/>
    <w:multiLevelType w:val="multilevel"/>
    <w:tmpl w:val="0000002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0000002C"/>
    <w:multiLevelType w:val="multilevel"/>
    <w:tmpl w:val="0000002C"/>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0000002D"/>
    <w:multiLevelType w:val="multilevel"/>
    <w:tmpl w:val="0000002D"/>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2E"/>
    <w:multiLevelType w:val="multilevel"/>
    <w:tmpl w:val="0000002E"/>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00000031"/>
    <w:multiLevelType w:val="multilevel"/>
    <w:tmpl w:val="00000031"/>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00000032"/>
    <w:multiLevelType w:val="multilevel"/>
    <w:tmpl w:val="00000032"/>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00000036"/>
    <w:multiLevelType w:val="multilevel"/>
    <w:tmpl w:val="0000003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00000037"/>
    <w:multiLevelType w:val="multilevel"/>
    <w:tmpl w:val="0000003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00000038"/>
    <w:multiLevelType w:val="multilevel"/>
    <w:tmpl w:val="00000038"/>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00000039"/>
    <w:multiLevelType w:val="multilevel"/>
    <w:tmpl w:val="00000039"/>
    <w:lvl w:ilvl="0" w:tentative="0">
      <w:start w:val="181"/>
      <w:numFmt w:val="decimal"/>
      <w:lvlText w:val="%1."/>
      <w:lvlJc w:val="left"/>
      <w:pPr>
        <w:tabs>
          <w:tab w:val="left" w:pos="360"/>
        </w:tabs>
        <w:ind w:left="340" w:hanging="340"/>
      </w:pPr>
      <w:rPr>
        <w:rFonts w:hint="eastAsia"/>
      </w:rPr>
    </w:lvl>
    <w:lvl w:ilvl="1" w:tentative="0">
      <w:start w:val="1"/>
      <w:numFmt w:val="upperLetter"/>
      <w:lvlText w:val="%2)"/>
      <w:lvlJc w:val="left"/>
      <w:pPr>
        <w:tabs>
          <w:tab w:val="left" w:pos="840"/>
        </w:tabs>
        <w:ind w:left="840" w:hanging="420"/>
      </w:pPr>
    </w:lvl>
    <w:lvl w:ilvl="2" w:tentative="0">
      <w:start w:val="27"/>
      <w:numFmt w:val="decimal"/>
      <w:lvlText w:val="%3."/>
      <w:lvlJc w:val="left"/>
      <w:pPr>
        <w:tabs>
          <w:tab w:val="left" w:pos="360"/>
        </w:tabs>
        <w:ind w:left="340" w:hanging="340"/>
      </w:pPr>
    </w:lvl>
    <w:lvl w:ilvl="3" w:tentative="0">
      <w:start w:val="1"/>
      <w:numFmt w:val="upperLetter"/>
      <w:lvlText w:val="%4)"/>
      <w:lvlJc w:val="left"/>
      <w:pPr>
        <w:tabs>
          <w:tab w:val="left" w:pos="1680"/>
        </w:tabs>
        <w:ind w:left="1680"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0000003F"/>
    <w:multiLevelType w:val="multilevel"/>
    <w:tmpl w:val="0000003F"/>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00000045"/>
    <w:multiLevelType w:val="multilevel"/>
    <w:tmpl w:val="0000004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00000047"/>
    <w:multiLevelType w:val="multilevel"/>
    <w:tmpl w:val="00000047"/>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48"/>
    <w:multiLevelType w:val="multilevel"/>
    <w:tmpl w:val="00000048"/>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00000049"/>
    <w:multiLevelType w:val="multilevel"/>
    <w:tmpl w:val="00000049"/>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0000004A"/>
    <w:multiLevelType w:val="multilevel"/>
    <w:tmpl w:val="0000004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0000004B"/>
    <w:multiLevelType w:val="multilevel"/>
    <w:tmpl w:val="0000004B"/>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00000050"/>
    <w:multiLevelType w:val="multilevel"/>
    <w:tmpl w:val="00000050"/>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00000051"/>
    <w:multiLevelType w:val="multilevel"/>
    <w:tmpl w:val="00000051"/>
    <w:lvl w:ilvl="0" w:tentative="0">
      <w:start w:val="1"/>
      <w:numFmt w:val="upperLetter"/>
      <w:lvlText w:val="%1)"/>
      <w:lvlJc w:val="left"/>
      <w:pPr>
        <w:tabs>
          <w:tab w:val="left" w:pos="840"/>
        </w:tabs>
        <w:ind w:left="840" w:hanging="420"/>
      </w:pPr>
    </w:lvl>
    <w:lvl w:ilvl="1" w:tentative="0">
      <w:start w:val="190"/>
      <w:numFmt w:val="decimal"/>
      <w:lvlText w:val="%2、"/>
      <w:lvlJc w:val="left"/>
      <w:pPr>
        <w:tabs>
          <w:tab w:val="left" w:pos="1005"/>
        </w:tabs>
        <w:ind w:left="1005" w:hanging="58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00000054"/>
    <w:multiLevelType w:val="multilevel"/>
    <w:tmpl w:val="00000054"/>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00000055"/>
    <w:multiLevelType w:val="multilevel"/>
    <w:tmpl w:val="00000055"/>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00000056"/>
    <w:multiLevelType w:val="multilevel"/>
    <w:tmpl w:val="0000005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00000057"/>
    <w:multiLevelType w:val="multilevel"/>
    <w:tmpl w:val="0000005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00000059"/>
    <w:multiLevelType w:val="multilevel"/>
    <w:tmpl w:val="00000059"/>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0000005A"/>
    <w:multiLevelType w:val="multilevel"/>
    <w:tmpl w:val="0000005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037C50A7"/>
    <w:multiLevelType w:val="multilevel"/>
    <w:tmpl w:val="037C50A7"/>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42">
    <w:nsid w:val="0BDA6306"/>
    <w:multiLevelType w:val="multilevel"/>
    <w:tmpl w:val="0BDA6306"/>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43">
    <w:nsid w:val="141F1D59"/>
    <w:multiLevelType w:val="multilevel"/>
    <w:tmpl w:val="141F1D59"/>
    <w:lvl w:ilvl="0" w:tentative="0">
      <w:start w:val="3"/>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4">
    <w:nsid w:val="2BCD1033"/>
    <w:multiLevelType w:val="multilevel"/>
    <w:tmpl w:val="2BCD1033"/>
    <w:lvl w:ilvl="0" w:tentative="0">
      <w:start w:val="1"/>
      <w:numFmt w:val="upperLetter"/>
      <w:lvlText w:val="%1、"/>
      <w:lvlJc w:val="left"/>
      <w:pPr>
        <w:ind w:left="648" w:hanging="36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abstractNum w:abstractNumId="45">
    <w:nsid w:val="45FC0E95"/>
    <w:multiLevelType w:val="multilevel"/>
    <w:tmpl w:val="45FC0E95"/>
    <w:lvl w:ilvl="0" w:tentative="0">
      <w:start w:val="1"/>
      <w:numFmt w:val="upperLetter"/>
      <w:lvlText w:val="%1、"/>
      <w:lvlJc w:val="left"/>
      <w:pPr>
        <w:ind w:left="705" w:hanging="360"/>
      </w:pPr>
      <w:rPr>
        <w:rFonts w:hint="default"/>
      </w:rPr>
    </w:lvl>
    <w:lvl w:ilvl="1" w:tentative="0">
      <w:start w:val="1"/>
      <w:numFmt w:val="lowerLetter"/>
      <w:lvlText w:val="%2)"/>
      <w:lvlJc w:val="left"/>
      <w:pPr>
        <w:ind w:left="1185" w:hanging="420"/>
      </w:pPr>
    </w:lvl>
    <w:lvl w:ilvl="2" w:tentative="0">
      <w:start w:val="1"/>
      <w:numFmt w:val="lowerRoman"/>
      <w:lvlText w:val="%3."/>
      <w:lvlJc w:val="right"/>
      <w:pPr>
        <w:ind w:left="1605" w:hanging="420"/>
      </w:pPr>
    </w:lvl>
    <w:lvl w:ilvl="3" w:tentative="0">
      <w:start w:val="1"/>
      <w:numFmt w:val="decimal"/>
      <w:lvlText w:val="%4."/>
      <w:lvlJc w:val="left"/>
      <w:pPr>
        <w:ind w:left="2025" w:hanging="420"/>
      </w:pPr>
    </w:lvl>
    <w:lvl w:ilvl="4" w:tentative="0">
      <w:start w:val="1"/>
      <w:numFmt w:val="lowerLetter"/>
      <w:lvlText w:val="%5)"/>
      <w:lvlJc w:val="left"/>
      <w:pPr>
        <w:ind w:left="2445" w:hanging="420"/>
      </w:pPr>
    </w:lvl>
    <w:lvl w:ilvl="5" w:tentative="0">
      <w:start w:val="1"/>
      <w:numFmt w:val="lowerRoman"/>
      <w:lvlText w:val="%6."/>
      <w:lvlJc w:val="right"/>
      <w:pPr>
        <w:ind w:left="2865" w:hanging="420"/>
      </w:pPr>
    </w:lvl>
    <w:lvl w:ilvl="6" w:tentative="0">
      <w:start w:val="1"/>
      <w:numFmt w:val="decimal"/>
      <w:lvlText w:val="%7."/>
      <w:lvlJc w:val="left"/>
      <w:pPr>
        <w:ind w:left="3285" w:hanging="420"/>
      </w:pPr>
    </w:lvl>
    <w:lvl w:ilvl="7" w:tentative="0">
      <w:start w:val="1"/>
      <w:numFmt w:val="lowerLetter"/>
      <w:lvlText w:val="%8)"/>
      <w:lvlJc w:val="left"/>
      <w:pPr>
        <w:ind w:left="3705" w:hanging="420"/>
      </w:pPr>
    </w:lvl>
    <w:lvl w:ilvl="8" w:tentative="0">
      <w:start w:val="1"/>
      <w:numFmt w:val="lowerRoman"/>
      <w:lvlText w:val="%9."/>
      <w:lvlJc w:val="right"/>
      <w:pPr>
        <w:ind w:left="4125" w:hanging="420"/>
      </w:pPr>
    </w:lvl>
  </w:abstractNum>
  <w:abstractNum w:abstractNumId="46">
    <w:nsid w:val="49B26C12"/>
    <w:multiLevelType w:val="multilevel"/>
    <w:tmpl w:val="49B26C12"/>
    <w:lvl w:ilvl="0" w:tentative="0">
      <w:start w:val="3"/>
      <w:numFmt w:val="upperLetter"/>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7">
    <w:nsid w:val="5B201148"/>
    <w:multiLevelType w:val="multilevel"/>
    <w:tmpl w:val="5B201148"/>
    <w:lvl w:ilvl="0" w:tentative="0">
      <w:start w:val="1"/>
      <w:numFmt w:val="upperLetter"/>
      <w:lvlText w:val="%1、"/>
      <w:lvlJc w:val="left"/>
      <w:pPr>
        <w:ind w:left="360" w:hanging="360"/>
      </w:pPr>
      <w:rPr>
        <w:rFonts w:hint="default" w:cs="宋体"/>
        <w:color w:val="2B2B2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E9E024D"/>
    <w:multiLevelType w:val="multilevel"/>
    <w:tmpl w:val="6E9E024D"/>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9">
    <w:nsid w:val="726565DD"/>
    <w:multiLevelType w:val="multilevel"/>
    <w:tmpl w:val="726565DD"/>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50">
    <w:nsid w:val="74983987"/>
    <w:multiLevelType w:val="multilevel"/>
    <w:tmpl w:val="74983987"/>
    <w:lvl w:ilvl="0" w:tentative="0">
      <w:start w:val="4"/>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E957873"/>
    <w:multiLevelType w:val="multilevel"/>
    <w:tmpl w:val="7E957873"/>
    <w:lvl w:ilvl="0" w:tentative="0">
      <w:start w:val="4"/>
      <w:numFmt w:val="upperLetter"/>
      <w:lvlText w:val="%1、"/>
      <w:lvlJc w:val="left"/>
      <w:pPr>
        <w:ind w:left="648" w:hanging="36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num w:numId="1">
    <w:abstractNumId w:val="25"/>
  </w:num>
  <w:num w:numId="2">
    <w:abstractNumId w:val="14"/>
    <w:lvlOverride w:ilvl="0">
      <w:startOverride w:val="1"/>
    </w:lvlOverride>
  </w:num>
  <w:num w:numId="3">
    <w:abstractNumId w:val="15"/>
    <w:lvlOverride w:ilvl="0">
      <w:startOverride w:val="1"/>
    </w:lvlOverride>
  </w:num>
  <w:num w:numId="4">
    <w:abstractNumId w:val="40"/>
    <w:lvlOverride w:ilvl="0">
      <w:startOverride w:val="1"/>
    </w:lvlOverride>
  </w:num>
  <w:num w:numId="5">
    <w:abstractNumId w:val="30"/>
    <w:lvlOverride w:ilvl="0">
      <w:startOverride w:val="1"/>
    </w:lvlOverride>
  </w:num>
  <w:num w:numId="6">
    <w:abstractNumId w:val="8"/>
    <w:lvlOverride w:ilvl="0">
      <w:startOverride w:val="1"/>
    </w:lvlOverride>
  </w:num>
  <w:num w:numId="7">
    <w:abstractNumId w:val="22"/>
    <w:lvlOverride w:ilvl="0">
      <w:startOverride w:val="1"/>
    </w:lvlOverride>
  </w:num>
  <w:num w:numId="8">
    <w:abstractNumId w:val="34"/>
  </w:num>
  <w:num w:numId="9">
    <w:abstractNumId w:val="17"/>
    <w:lvlOverride w:ilvl="0">
      <w:startOverride w:val="1"/>
    </w:lvlOverride>
  </w:num>
  <w:num w:numId="10">
    <w:abstractNumId w:val="42"/>
  </w:num>
  <w:num w:numId="11">
    <w:abstractNumId w:val="41"/>
  </w:num>
  <w:num w:numId="12">
    <w:abstractNumId w:val="49"/>
  </w:num>
  <w:num w:numId="13">
    <w:abstractNumId w:val="4"/>
    <w:lvlOverride w:ilvl="0">
      <w:startOverride w:val="1"/>
    </w:lvlOverride>
  </w:num>
  <w:num w:numId="14">
    <w:abstractNumId w:val="18"/>
  </w:num>
  <w:num w:numId="15">
    <w:abstractNumId w:val="10"/>
  </w:num>
  <w:num w:numId="16">
    <w:abstractNumId w:val="23"/>
    <w:lvlOverride w:ilvl="0">
      <w:startOverride w:val="1"/>
    </w:lvlOverride>
  </w:num>
  <w:num w:numId="17">
    <w:abstractNumId w:val="13"/>
    <w:lvlOverride w:ilvl="0">
      <w:startOverride w:val="1"/>
    </w:lvlOverride>
  </w:num>
  <w:num w:numId="18">
    <w:abstractNumId w:val="6"/>
    <w:lvlOverride w:ilvl="0">
      <w:startOverride w:val="1"/>
    </w:lvlOverride>
  </w:num>
  <w:num w:numId="19">
    <w:abstractNumId w:val="21"/>
    <w:lvlOverride w:ilvl="0">
      <w:startOverride w:val="1"/>
    </w:lvlOverride>
  </w:num>
  <w:num w:numId="20">
    <w:abstractNumId w:val="12"/>
    <w:lvlOverride w:ilvl="0">
      <w:startOverride w:val="1"/>
    </w:lvlOverride>
  </w:num>
  <w:num w:numId="21">
    <w:abstractNumId w:val="16"/>
    <w:lvlOverride w:ilvl="0">
      <w:startOverride w:val="1"/>
    </w:lvlOverride>
  </w:num>
  <w:num w:numId="22">
    <w:abstractNumId w:val="39"/>
  </w:num>
  <w:num w:numId="23">
    <w:abstractNumId w:val="32"/>
  </w:num>
  <w:num w:numId="24">
    <w:abstractNumId w:val="20"/>
    <w:lvlOverride w:ilvl="0">
      <w:startOverride w:val="1"/>
    </w:lvlOverride>
  </w:num>
  <w:num w:numId="25">
    <w:abstractNumId w:val="27"/>
    <w:lvlOverride w:ilvl="0">
      <w:startOverride w:val="1"/>
    </w:lvlOverride>
  </w:num>
  <w:num w:numId="26">
    <w:abstractNumId w:val="3"/>
    <w:lvlOverride w:ilvl="0">
      <w:startOverride w:val="1"/>
    </w:lvlOverride>
  </w:num>
  <w:num w:numId="27">
    <w:abstractNumId w:val="2"/>
    <w:lvlOverride w:ilvl="0">
      <w:startOverride w:val="1"/>
    </w:lvlOverride>
  </w:num>
  <w:num w:numId="28">
    <w:abstractNumId w:val="7"/>
    <w:lvlOverride w:ilvl="0">
      <w:startOverride w:val="1"/>
    </w:lvlOverride>
  </w:num>
  <w:num w:numId="29">
    <w:abstractNumId w:val="51"/>
  </w:num>
  <w:num w:numId="30">
    <w:abstractNumId w:val="28"/>
  </w:num>
  <w:num w:numId="31">
    <w:abstractNumId w:val="37"/>
    <w:lvlOverride w:ilvl="0">
      <w:startOverride w:val="1"/>
    </w:lvlOverride>
  </w:num>
  <w:num w:numId="32">
    <w:abstractNumId w:val="0"/>
    <w:lvlOverride w:ilvl="0">
      <w:startOverride w:val="1"/>
    </w:lvlOverride>
  </w:num>
  <w:num w:numId="33">
    <w:abstractNumId w:val="24"/>
    <w:lvlOverride w:ilvl="0">
      <w:startOverride w:val="1"/>
    </w:lvlOverride>
  </w:num>
  <w:num w:numId="34">
    <w:abstractNumId w:val="11"/>
  </w:num>
  <w:num w:numId="35">
    <w:abstractNumId w:val="29"/>
    <w:lvlOverride w:ilvl="0">
      <w:startOverride w:val="1"/>
    </w:lvlOverride>
  </w:num>
  <w:num w:numId="36">
    <w:abstractNumId w:val="38"/>
    <w:lvlOverride w:ilvl="0">
      <w:startOverride w:val="1"/>
    </w:lvlOverride>
  </w:num>
  <w:num w:numId="37">
    <w:abstractNumId w:val="1"/>
  </w:num>
  <w:num w:numId="38">
    <w:abstractNumId w:val="26"/>
    <w:lvlOverride w:ilvl="0">
      <w:startOverride w:val="1"/>
    </w:lvlOverride>
  </w:num>
  <w:num w:numId="39">
    <w:abstractNumId w:val="35"/>
    <w:lvlOverride w:ilvl="0">
      <w:startOverride w:val="1"/>
    </w:lvlOverride>
  </w:num>
  <w:num w:numId="40">
    <w:abstractNumId w:val="5"/>
    <w:lvlOverride w:ilvl="0">
      <w:startOverride w:val="1"/>
    </w:lvlOverride>
  </w:num>
  <w:num w:numId="41">
    <w:abstractNumId w:val="25"/>
    <w:lvlOverride w:ilvl="1">
      <w:startOverride w:val="1"/>
    </w:lvlOverride>
  </w:num>
  <w:num w:numId="42">
    <w:abstractNumId w:val="31"/>
    <w:lvlOverride w:ilvl="0">
      <w:startOverride w:val="1"/>
    </w:lvlOverride>
  </w:num>
  <w:num w:numId="43">
    <w:abstractNumId w:val="44"/>
  </w:num>
  <w:num w:numId="44">
    <w:abstractNumId w:val="33"/>
    <w:lvlOverride w:ilvl="0">
      <w:startOverride w:val="1"/>
    </w:lvlOverride>
  </w:num>
  <w:num w:numId="45">
    <w:abstractNumId w:val="9"/>
    <w:lvlOverride w:ilvl="0">
      <w:startOverride w:val="1"/>
    </w:lvlOverride>
  </w:num>
  <w:num w:numId="46">
    <w:abstractNumId w:val="36"/>
  </w:num>
  <w:num w:numId="47">
    <w:abstractNumId w:val="19"/>
    <w:lvlOverride w:ilvl="0">
      <w:startOverride w:val="1"/>
    </w:lvlOverride>
  </w:num>
  <w:num w:numId="48">
    <w:abstractNumId w:val="47"/>
  </w:num>
  <w:num w:numId="49">
    <w:abstractNumId w:val="43"/>
  </w:num>
  <w:num w:numId="50">
    <w:abstractNumId w:val="48"/>
  </w:num>
  <w:num w:numId="51">
    <w:abstractNumId w:val="45"/>
  </w:num>
  <w:num w:numId="52">
    <w:abstractNumId w:val="50"/>
  </w:num>
  <w:num w:numId="5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DYzNTMyOTQ3NDg1M2Q4MzMwN2Q2Mjc4NjM3MTIifQ=="/>
  </w:docVars>
  <w:rsids>
    <w:rsidRoot w:val="008C61DA"/>
    <w:rsid w:val="00046C0A"/>
    <w:rsid w:val="00052FF0"/>
    <w:rsid w:val="00063844"/>
    <w:rsid w:val="000661D4"/>
    <w:rsid w:val="000926B8"/>
    <w:rsid w:val="000B5EA0"/>
    <w:rsid w:val="000F0025"/>
    <w:rsid w:val="0011122D"/>
    <w:rsid w:val="00145165"/>
    <w:rsid w:val="001520BF"/>
    <w:rsid w:val="001762E3"/>
    <w:rsid w:val="00187223"/>
    <w:rsid w:val="001B47DB"/>
    <w:rsid w:val="001C44FC"/>
    <w:rsid w:val="001F7CB5"/>
    <w:rsid w:val="002108DD"/>
    <w:rsid w:val="002845AF"/>
    <w:rsid w:val="002A0BC2"/>
    <w:rsid w:val="002B64DB"/>
    <w:rsid w:val="002C4DB5"/>
    <w:rsid w:val="002F08F0"/>
    <w:rsid w:val="00303BC3"/>
    <w:rsid w:val="00326010"/>
    <w:rsid w:val="003275E5"/>
    <w:rsid w:val="0033483D"/>
    <w:rsid w:val="0034180E"/>
    <w:rsid w:val="00357D69"/>
    <w:rsid w:val="00362920"/>
    <w:rsid w:val="003C4DB5"/>
    <w:rsid w:val="003F4C70"/>
    <w:rsid w:val="00407A0A"/>
    <w:rsid w:val="00446782"/>
    <w:rsid w:val="00461191"/>
    <w:rsid w:val="00471E8B"/>
    <w:rsid w:val="004A51C3"/>
    <w:rsid w:val="004F7CEC"/>
    <w:rsid w:val="00525040"/>
    <w:rsid w:val="00563784"/>
    <w:rsid w:val="005C3C68"/>
    <w:rsid w:val="005D0C47"/>
    <w:rsid w:val="005D4A80"/>
    <w:rsid w:val="005D5726"/>
    <w:rsid w:val="00601872"/>
    <w:rsid w:val="0065682C"/>
    <w:rsid w:val="00666B28"/>
    <w:rsid w:val="00666D09"/>
    <w:rsid w:val="006966C7"/>
    <w:rsid w:val="006C4781"/>
    <w:rsid w:val="006F62BC"/>
    <w:rsid w:val="00700BED"/>
    <w:rsid w:val="00767AC4"/>
    <w:rsid w:val="00776144"/>
    <w:rsid w:val="00782D72"/>
    <w:rsid w:val="007E2383"/>
    <w:rsid w:val="008110B5"/>
    <w:rsid w:val="00823375"/>
    <w:rsid w:val="00864DBA"/>
    <w:rsid w:val="008C61DA"/>
    <w:rsid w:val="008D3CCC"/>
    <w:rsid w:val="0092742D"/>
    <w:rsid w:val="00953092"/>
    <w:rsid w:val="0095741F"/>
    <w:rsid w:val="009809EC"/>
    <w:rsid w:val="009B066C"/>
    <w:rsid w:val="009B52D6"/>
    <w:rsid w:val="00A05720"/>
    <w:rsid w:val="00A81403"/>
    <w:rsid w:val="00A956E8"/>
    <w:rsid w:val="00A96FAF"/>
    <w:rsid w:val="00AA5350"/>
    <w:rsid w:val="00AA7D3C"/>
    <w:rsid w:val="00AD169D"/>
    <w:rsid w:val="00AD4BCB"/>
    <w:rsid w:val="00AD5A10"/>
    <w:rsid w:val="00AD6097"/>
    <w:rsid w:val="00AE3DC6"/>
    <w:rsid w:val="00B510D4"/>
    <w:rsid w:val="00B5721D"/>
    <w:rsid w:val="00B832CA"/>
    <w:rsid w:val="00BA1705"/>
    <w:rsid w:val="00BE09DF"/>
    <w:rsid w:val="00C06300"/>
    <w:rsid w:val="00C06D43"/>
    <w:rsid w:val="00C12FFE"/>
    <w:rsid w:val="00C57E0D"/>
    <w:rsid w:val="00C76ED3"/>
    <w:rsid w:val="00C84BD8"/>
    <w:rsid w:val="00CC4C91"/>
    <w:rsid w:val="00CD217E"/>
    <w:rsid w:val="00CE294F"/>
    <w:rsid w:val="00D21766"/>
    <w:rsid w:val="00D3415B"/>
    <w:rsid w:val="00D51677"/>
    <w:rsid w:val="00D8293F"/>
    <w:rsid w:val="00D853EB"/>
    <w:rsid w:val="00DA5923"/>
    <w:rsid w:val="00E07CD8"/>
    <w:rsid w:val="00E07DD2"/>
    <w:rsid w:val="00E77B19"/>
    <w:rsid w:val="00E77C5E"/>
    <w:rsid w:val="00E9666E"/>
    <w:rsid w:val="00EB05D4"/>
    <w:rsid w:val="00EC769F"/>
    <w:rsid w:val="00F27E89"/>
    <w:rsid w:val="00F479F5"/>
    <w:rsid w:val="00F6316E"/>
    <w:rsid w:val="00F77446"/>
    <w:rsid w:val="00F82E90"/>
    <w:rsid w:val="00FB5E85"/>
    <w:rsid w:val="713A3959"/>
    <w:rsid w:val="7D340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Balloon Text"/>
    <w:basedOn w:val="1"/>
    <w:link w:val="9"/>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customStyle="1" w:styleId="9">
    <w:name w:val="批注框文本 Char"/>
    <w:basedOn w:val="7"/>
    <w:link w:val="3"/>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 w:type="character" w:customStyle="1" w:styleId="13">
    <w:name w:val="big_td"/>
    <w:basedOn w:val="7"/>
    <w:qFormat/>
    <w:uiPriority w:val="0"/>
  </w:style>
  <w:style w:type="character" w:customStyle="1" w:styleId="14">
    <w:name w:val="文档结构图 Char"/>
    <w:basedOn w:val="7"/>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wmf"/><Relationship Id="rId24" Type="http://schemas.openxmlformats.org/officeDocument/2006/relationships/oleObject" Target="embeddings/oleObject6.bin"/><Relationship Id="rId23" Type="http://schemas.openxmlformats.org/officeDocument/2006/relationships/image" Target="media/image9.wmf"/><Relationship Id="rId22" Type="http://schemas.openxmlformats.org/officeDocument/2006/relationships/oleObject" Target="embeddings/oleObject5.bin"/><Relationship Id="rId21" Type="http://schemas.openxmlformats.org/officeDocument/2006/relationships/image" Target="media/image8.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3.bin"/><Relationship Id="rId17" Type="http://schemas.openxmlformats.org/officeDocument/2006/relationships/image" Target="media/image6.wmf"/><Relationship Id="rId16" Type="http://schemas.openxmlformats.org/officeDocument/2006/relationships/oleObject" Target="embeddings/oleObject2.bin"/><Relationship Id="rId15" Type="http://schemas.openxmlformats.org/officeDocument/2006/relationships/image" Target="media/image5.wmf"/><Relationship Id="rId14" Type="http://schemas.openxmlformats.org/officeDocument/2006/relationships/oleObject" Target="embeddings/oleObject1.bin"/><Relationship Id="rId13" Type="http://schemas.openxmlformats.org/officeDocument/2006/relationships/image" Target="media/image4.wmf"/><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36458</Words>
  <Characters>41429</Characters>
  <Lines>373</Lines>
  <Paragraphs>105</Paragraphs>
  <TotalTime>2</TotalTime>
  <ScaleCrop>false</ScaleCrop>
  <LinksUpToDate>false</LinksUpToDate>
  <CharactersWithSpaces>50755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2021-08-03T14:39:00Z</dcterms:created>
  <dc:creator>Sky123.Org</dc:creator>
  <cp:lastModifiedBy>X~</cp:lastModifiedBy>
  <dcterms:modified xsi:type="dcterms:W3CDTF">2023-04-15T02:11:49Z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77120C3802A74465BFE6A555AC43F3B6_12</vt:lpwstr>
  </property>
</Properties>
</file>