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14:textFill>
            <w14:solidFill>
              <w14:schemeClr w14:val="tx1"/>
            </w14:solidFill>
          </w14:textFill>
        </w:rPr>
        <w:t>与草原局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保护珍惜野生动植物资源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w:t>
      </w:r>
      <w:bookmarkStart w:id="0" w:name="_GoBack"/>
      <w:bookmarkEnd w:id="0"/>
      <w:r>
        <w:rPr>
          <w:rFonts w:hint="eastAsia" w:ascii="宋体" w:hAnsi="宋体" w:eastAsia="宋体"/>
          <w:color w:val="000000" w:themeColor="text1"/>
          <w:szCs w:val="21"/>
          <w14:textFill>
            <w14:solidFill>
              <w14:schemeClr w14:val="tx1"/>
            </w14:solidFill>
          </w14:textFill>
        </w:rPr>
        <w:t>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BBDB9976"/>
    <w:rsid w:val="DF7B8BAB"/>
    <w:rsid w:val="F115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5168</Words>
  <Characters>29459</Characters>
  <Lines>245</Lines>
  <Paragraphs>69</Paragraphs>
  <TotalTime>3</TotalTime>
  <ScaleCrop>false</ScaleCrop>
  <LinksUpToDate>false</LinksUpToDate>
  <CharactersWithSpaces>34558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2020-05-11T19:42:00Z</dcterms:created>
  <dc:creator>admin</dc:creator>
  <cp:lastModifiedBy>greatwall</cp:lastModifiedBy>
  <dcterms:modified xsi:type="dcterms:W3CDTF">2022-08-02T14:53:12Z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