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hint="default" w:ascii="Times New Roman" w:hAnsi="Times New Roman" w:eastAsia="黑体" w:cs="Times New Roman"/>
          <w:bCs/>
          <w:color w:val="000000"/>
          <w:kern w:val="0"/>
          <w:sz w:val="32"/>
          <w:szCs w:val="32"/>
          <w:lang w:val="en-US" w:eastAsia="zh-CN" w:bidi="ar-SA"/>
        </w:rPr>
      </w:pPr>
      <w:r>
        <w:rPr>
          <w:rFonts w:hint="eastAsia" w:ascii="Times New Roman" w:hAnsi="Times New Roman" w:eastAsia="黑体" w:cs="Times New Roman"/>
          <w:bCs/>
          <w:color w:val="000000"/>
          <w:kern w:val="0"/>
          <w:sz w:val="32"/>
          <w:szCs w:val="32"/>
          <w:lang w:val="en-US" w:eastAsia="zh-CN" w:bidi="ar-SA"/>
        </w:rPr>
        <w:t>附件</w:t>
      </w:r>
      <w:r>
        <w:rPr>
          <w:rFonts w:hint="eastAsia" w:ascii="Times New Roman" w:hAnsi="Times New Roman" w:eastAsia="黑体" w:cs="Times New Roman"/>
          <w:bCs/>
          <w:color w:val="000000"/>
          <w:spacing w:val="0"/>
          <w:w w:val="100"/>
          <w:kern w:val="0"/>
          <w:position w:val="0"/>
          <w:sz w:val="32"/>
          <w:szCs w:val="32"/>
          <w:lang w:val="en-US" w:eastAsia="zh-CN" w:bidi="ar-SA"/>
        </w:rPr>
        <w:t>3</w:t>
      </w:r>
    </w:p>
    <w:p>
      <w:pPr>
        <w:snapToGrid w:val="0"/>
        <w:spacing w:line="580" w:lineRule="exact"/>
        <w:jc w:val="center"/>
        <w:rPr>
          <w:rFonts w:hint="eastAsia" w:ascii="方正小标宋简体" w:eastAsia="方正小标宋简体"/>
          <w:color w:val="000000"/>
          <w:sz w:val="44"/>
          <w:szCs w:val="44"/>
        </w:rPr>
      </w:pPr>
    </w:p>
    <w:p>
      <w:pPr>
        <w:snapToGrid w:val="0"/>
        <w:spacing w:line="580" w:lineRule="exact"/>
        <w:jc w:val="center"/>
        <w:rPr>
          <w:rFonts w:hint="eastAsia" w:ascii="方正小标宋简体" w:eastAsia="方正小标宋简体"/>
          <w:color w:val="000000"/>
          <w:sz w:val="44"/>
          <w:szCs w:val="44"/>
          <w:lang w:val="en-US" w:eastAsia="zh-CN"/>
        </w:rPr>
      </w:pPr>
      <w:r>
        <w:rPr>
          <w:rFonts w:hint="eastAsia" w:ascii="方正小标宋简体" w:eastAsia="方正小标宋简体"/>
          <w:color w:val="000000"/>
          <w:sz w:val="44"/>
          <w:szCs w:val="44"/>
          <w:lang w:val="en-US" w:eastAsia="zh-CN"/>
        </w:rPr>
        <w:t>申报正高级工程师职务任职资格</w:t>
      </w:r>
      <w:bookmarkStart w:id="0" w:name="_GoBack"/>
    </w:p>
    <w:bookmarkEnd w:id="0"/>
    <w:p>
      <w:pPr>
        <w:snapToGrid w:val="0"/>
        <w:spacing w:line="580" w:lineRule="exact"/>
        <w:jc w:val="center"/>
        <w:rPr>
          <w:rFonts w:hint="eastAsia" w:ascii="方正小标宋简体" w:eastAsia="方正小标宋简体"/>
          <w:color w:val="000000"/>
          <w:sz w:val="44"/>
          <w:szCs w:val="44"/>
          <w:lang w:val="en-US" w:eastAsia="zh-CN"/>
        </w:rPr>
      </w:pPr>
      <w:r>
        <w:rPr>
          <w:rFonts w:hint="eastAsia" w:ascii="方正小标宋简体" w:eastAsia="方正小标宋简体"/>
          <w:color w:val="000000"/>
          <w:sz w:val="44"/>
          <w:szCs w:val="44"/>
          <w:lang w:val="en-US" w:eastAsia="zh-CN"/>
        </w:rPr>
        <w:t>有关材料要求</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一、市、省直单位需报送材料</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eastAsia="仿宋_GB2312"/>
          <w:color w:val="000000"/>
          <w:sz w:val="32"/>
          <w:szCs w:val="32"/>
        </w:rPr>
      </w:pPr>
      <w:r>
        <w:rPr>
          <w:rFonts w:ascii="Times New Roman" w:hAnsi="Times New Roman" w:eastAsia="仿宋_GB2312"/>
          <w:color w:val="000000"/>
          <w:spacing w:val="0"/>
          <w:w w:val="100"/>
          <w:position w:val="0"/>
          <w:sz w:val="32"/>
          <w:szCs w:val="32"/>
        </w:rPr>
        <w:t>1</w:t>
      </w:r>
      <w:r>
        <w:rPr>
          <w:rFonts w:eastAsia="仿宋_GB2312"/>
          <w:color w:val="000000"/>
          <w:sz w:val="32"/>
          <w:szCs w:val="32"/>
        </w:rPr>
        <w:t>.</w:t>
      </w:r>
      <w:r>
        <w:rPr>
          <w:rFonts w:hint="eastAsia" w:eastAsia="仿宋_GB2312"/>
          <w:color w:val="000000"/>
          <w:sz w:val="32"/>
          <w:szCs w:val="32"/>
        </w:rPr>
        <w:t>市、省直单位人事职改部门开具的评审委托书</w:t>
      </w:r>
      <w:r>
        <w:rPr>
          <w:rFonts w:ascii="Times New Roman" w:hAnsi="Times New Roman" w:eastAsia="仿宋_GB2312"/>
          <w:color w:val="000000"/>
          <w:spacing w:val="0"/>
          <w:w w:val="100"/>
          <w:position w:val="0"/>
          <w:sz w:val="32"/>
          <w:szCs w:val="32"/>
        </w:rPr>
        <w:t>1</w:t>
      </w:r>
      <w:r>
        <w:rPr>
          <w:rFonts w:hint="eastAsia" w:eastAsia="仿宋_GB2312"/>
          <w:color w:val="000000"/>
          <w:sz w:val="32"/>
          <w:szCs w:val="32"/>
        </w:rPr>
        <w:t>份（省级无归口主管部门的单位由其人事代理机构委托）。</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eastAsia="仿宋_GB2312"/>
          <w:color w:val="000000"/>
          <w:sz w:val="32"/>
          <w:szCs w:val="32"/>
        </w:rPr>
      </w:pPr>
      <w:r>
        <w:rPr>
          <w:rFonts w:ascii="Times New Roman" w:hAnsi="Times New Roman" w:eastAsia="仿宋_GB2312"/>
          <w:color w:val="000000"/>
          <w:spacing w:val="0"/>
          <w:w w:val="100"/>
          <w:position w:val="0"/>
          <w:sz w:val="32"/>
          <w:szCs w:val="32"/>
        </w:rPr>
        <w:t>2</w:t>
      </w:r>
      <w:r>
        <w:rPr>
          <w:rFonts w:hint="eastAsia" w:eastAsia="仿宋_GB2312"/>
          <w:color w:val="000000"/>
          <w:sz w:val="32"/>
          <w:szCs w:val="32"/>
        </w:rPr>
        <w:t>．《</w:t>
      </w:r>
      <w:r>
        <w:rPr>
          <w:rFonts w:hint="eastAsia" w:eastAsia="仿宋_GB2312"/>
          <w:color w:val="000000"/>
          <w:sz w:val="32"/>
          <w:szCs w:val="32"/>
          <w:lang w:eastAsia="zh-CN"/>
        </w:rPr>
        <w:t>正高级工程师申报评审人员花名册</w:t>
      </w:r>
      <w:r>
        <w:rPr>
          <w:rFonts w:hint="eastAsia" w:eastAsia="仿宋_GB2312"/>
          <w:color w:val="000000"/>
          <w:sz w:val="32"/>
          <w:szCs w:val="32"/>
        </w:rPr>
        <w:t>》</w:t>
      </w:r>
      <w:r>
        <w:rPr>
          <w:rFonts w:ascii="Times New Roman" w:hAnsi="Times New Roman" w:eastAsia="仿宋_GB2312"/>
          <w:color w:val="000000"/>
          <w:spacing w:val="0"/>
          <w:w w:val="100"/>
          <w:position w:val="0"/>
          <w:sz w:val="32"/>
          <w:szCs w:val="32"/>
        </w:rPr>
        <w:t>1</w:t>
      </w:r>
      <w:r>
        <w:rPr>
          <w:rFonts w:hint="eastAsia" w:eastAsia="仿宋_GB2312"/>
          <w:color w:val="000000"/>
          <w:sz w:val="32"/>
          <w:szCs w:val="32"/>
        </w:rPr>
        <w:t>份，同时</w:t>
      </w:r>
      <w:r>
        <w:rPr>
          <w:rFonts w:hint="eastAsia" w:eastAsia="仿宋_GB2312"/>
          <w:color w:val="000000"/>
          <w:sz w:val="32"/>
          <w:szCs w:val="32"/>
          <w:lang w:eastAsia="zh-CN"/>
        </w:rPr>
        <w:t>提供</w:t>
      </w:r>
      <w:r>
        <w:rPr>
          <w:rFonts w:eastAsia="仿宋_GB2312"/>
          <w:color w:val="000000"/>
          <w:sz w:val="32"/>
          <w:szCs w:val="32"/>
        </w:rPr>
        <w:t>Excel</w:t>
      </w:r>
      <w:r>
        <w:rPr>
          <w:rFonts w:hint="eastAsia" w:eastAsia="仿宋_GB2312"/>
          <w:color w:val="000000"/>
          <w:sz w:val="32"/>
          <w:szCs w:val="32"/>
          <w:lang w:eastAsia="zh-CN"/>
        </w:rPr>
        <w:t>格式电子文档。</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w:t>
      </w:r>
      <w:r>
        <w:rPr>
          <w:rFonts w:hint="eastAsia" w:ascii="黑体" w:hAnsi="黑体" w:eastAsia="黑体"/>
          <w:color w:val="000000"/>
          <w:sz w:val="32"/>
          <w:szCs w:val="32"/>
          <w:lang w:eastAsia="zh-CN"/>
        </w:rPr>
        <w:t>申报人员</w:t>
      </w:r>
      <w:r>
        <w:rPr>
          <w:rFonts w:hint="eastAsia" w:ascii="黑体" w:hAnsi="黑体" w:eastAsia="黑体"/>
          <w:color w:val="000000"/>
          <w:sz w:val="32"/>
          <w:szCs w:val="32"/>
        </w:rPr>
        <w:t>送审材料</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eastAsia="仿宋_GB2312"/>
          <w:color w:val="000000"/>
          <w:sz w:val="32"/>
          <w:szCs w:val="32"/>
        </w:rPr>
      </w:pPr>
      <w:r>
        <w:rPr>
          <w:rFonts w:ascii="Times New Roman" w:hAnsi="Times New Roman" w:eastAsia="仿宋_GB2312"/>
          <w:color w:val="000000"/>
          <w:spacing w:val="0"/>
          <w:w w:val="100"/>
          <w:position w:val="0"/>
          <w:sz w:val="32"/>
          <w:szCs w:val="32"/>
        </w:rPr>
        <w:t>1</w:t>
      </w:r>
      <w:r>
        <w:rPr>
          <w:rFonts w:eastAsia="仿宋_GB2312"/>
          <w:color w:val="000000"/>
          <w:sz w:val="32"/>
          <w:szCs w:val="32"/>
        </w:rPr>
        <w:t>.</w:t>
      </w:r>
      <w:r>
        <w:rPr>
          <w:rFonts w:hint="eastAsia" w:eastAsia="仿宋_GB2312"/>
          <w:color w:val="000000"/>
          <w:sz w:val="32"/>
          <w:szCs w:val="32"/>
          <w:lang w:eastAsia="zh-CN"/>
        </w:rPr>
        <w:t>申报</w:t>
      </w:r>
      <w:r>
        <w:rPr>
          <w:rFonts w:hint="eastAsia" w:eastAsia="仿宋_GB2312"/>
          <w:color w:val="000000"/>
          <w:sz w:val="32"/>
          <w:szCs w:val="32"/>
        </w:rPr>
        <w:t>材料清单</w:t>
      </w:r>
      <w:r>
        <w:rPr>
          <w:rFonts w:ascii="Times New Roman" w:hAnsi="Times New Roman" w:eastAsia="仿宋_GB2312"/>
          <w:color w:val="000000"/>
          <w:spacing w:val="0"/>
          <w:w w:val="100"/>
          <w:position w:val="0"/>
          <w:sz w:val="32"/>
          <w:szCs w:val="32"/>
        </w:rPr>
        <w:t>1</w:t>
      </w:r>
      <w:r>
        <w:rPr>
          <w:rFonts w:hint="eastAsia" w:eastAsia="仿宋_GB2312"/>
          <w:color w:val="000000"/>
          <w:sz w:val="32"/>
          <w:szCs w:val="32"/>
        </w:rPr>
        <w:t>份，</w:t>
      </w:r>
      <w:r>
        <w:rPr>
          <w:rFonts w:hint="eastAsia" w:eastAsia="仿宋_GB2312"/>
          <w:color w:val="000000"/>
          <w:sz w:val="32"/>
          <w:szCs w:val="32"/>
          <w:lang w:eastAsia="zh-CN"/>
        </w:rPr>
        <w:t>如分装多份资料袋的，每袋面上需贴袋内资料清单。</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eastAsia="仿宋_GB2312"/>
          <w:color w:val="000000"/>
          <w:sz w:val="32"/>
          <w:szCs w:val="32"/>
        </w:rPr>
      </w:pPr>
      <w:r>
        <w:rPr>
          <w:rFonts w:hint="eastAsia" w:ascii="Times New Roman" w:hAnsi="Times New Roman" w:eastAsia="仿宋_GB2312"/>
          <w:color w:val="000000"/>
          <w:spacing w:val="0"/>
          <w:w w:val="100"/>
          <w:position w:val="0"/>
          <w:sz w:val="32"/>
          <w:szCs w:val="32"/>
          <w:lang w:val="en-US" w:eastAsia="zh-CN"/>
        </w:rPr>
        <w:t>2</w:t>
      </w:r>
      <w:r>
        <w:rPr>
          <w:rFonts w:eastAsia="仿宋_GB2312"/>
          <w:color w:val="000000"/>
          <w:sz w:val="32"/>
          <w:szCs w:val="32"/>
        </w:rPr>
        <w:t>.</w:t>
      </w:r>
      <w:r>
        <w:rPr>
          <w:rFonts w:hint="eastAsia" w:eastAsia="仿宋_GB2312"/>
          <w:color w:val="000000"/>
          <w:sz w:val="32"/>
          <w:szCs w:val="32"/>
        </w:rPr>
        <w:t>《推荐</w:t>
      </w:r>
      <w:r>
        <w:rPr>
          <w:rFonts w:hint="eastAsia" w:eastAsia="仿宋_GB2312"/>
          <w:color w:val="000000"/>
          <w:sz w:val="32"/>
          <w:szCs w:val="32"/>
          <w:lang w:eastAsia="zh-CN"/>
        </w:rPr>
        <w:t>正高级</w:t>
      </w:r>
      <w:r>
        <w:rPr>
          <w:rFonts w:hint="eastAsia" w:eastAsia="仿宋_GB2312"/>
          <w:color w:val="000000"/>
          <w:sz w:val="32"/>
          <w:szCs w:val="32"/>
        </w:rPr>
        <w:t>专业技术</w:t>
      </w:r>
      <w:r>
        <w:rPr>
          <w:rFonts w:hint="eastAsia" w:eastAsia="仿宋_GB2312"/>
          <w:color w:val="000000"/>
          <w:sz w:val="32"/>
          <w:szCs w:val="32"/>
          <w:lang w:eastAsia="zh-CN"/>
        </w:rPr>
        <w:t>职务任职</w:t>
      </w:r>
      <w:r>
        <w:rPr>
          <w:rFonts w:hint="eastAsia" w:eastAsia="仿宋_GB2312"/>
          <w:color w:val="000000"/>
          <w:sz w:val="32"/>
          <w:szCs w:val="32"/>
        </w:rPr>
        <w:t>资格人员情况综合表》一式</w:t>
      </w:r>
      <w:r>
        <w:rPr>
          <w:rFonts w:hint="eastAsia" w:ascii="Times New Roman" w:hAnsi="Times New Roman" w:eastAsia="仿宋_GB2312"/>
          <w:color w:val="000000"/>
          <w:spacing w:val="0"/>
          <w:w w:val="100"/>
          <w:position w:val="0"/>
          <w:sz w:val="32"/>
          <w:szCs w:val="32"/>
          <w:lang w:val="en-US" w:eastAsia="zh-CN"/>
        </w:rPr>
        <w:t>3</w:t>
      </w:r>
      <w:r>
        <w:rPr>
          <w:rFonts w:hint="eastAsia" w:eastAsia="仿宋_GB2312"/>
          <w:color w:val="000000"/>
          <w:sz w:val="32"/>
          <w:szCs w:val="32"/>
        </w:rPr>
        <w:t>份。</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eastAsia="仿宋_GB2312"/>
          <w:color w:val="000000"/>
          <w:sz w:val="32"/>
          <w:szCs w:val="32"/>
        </w:rPr>
      </w:pPr>
      <w:r>
        <w:rPr>
          <w:rFonts w:hint="eastAsia" w:ascii="Times New Roman" w:hAnsi="Times New Roman" w:eastAsia="仿宋_GB2312"/>
          <w:color w:val="000000"/>
          <w:spacing w:val="0"/>
          <w:w w:val="100"/>
          <w:position w:val="0"/>
          <w:sz w:val="32"/>
          <w:szCs w:val="32"/>
          <w:lang w:val="en-US" w:eastAsia="zh-CN"/>
        </w:rPr>
        <w:t>3</w:t>
      </w:r>
      <w:r>
        <w:rPr>
          <w:rFonts w:eastAsia="仿宋_GB2312"/>
          <w:color w:val="000000"/>
          <w:sz w:val="32"/>
          <w:szCs w:val="32"/>
        </w:rPr>
        <w:t>.</w:t>
      </w:r>
      <w:r>
        <w:rPr>
          <w:rFonts w:hint="eastAsia" w:eastAsia="仿宋_GB2312"/>
          <w:color w:val="000000"/>
          <w:sz w:val="32"/>
          <w:szCs w:val="32"/>
        </w:rPr>
        <w:t>《专业技术</w:t>
      </w:r>
      <w:r>
        <w:rPr>
          <w:rFonts w:hint="eastAsia" w:eastAsia="仿宋_GB2312"/>
          <w:color w:val="000000"/>
          <w:sz w:val="32"/>
          <w:szCs w:val="32"/>
          <w:lang w:eastAsia="zh-CN"/>
        </w:rPr>
        <w:t>职务任职</w:t>
      </w:r>
      <w:r>
        <w:rPr>
          <w:rFonts w:hint="eastAsia" w:eastAsia="仿宋_GB2312"/>
          <w:color w:val="000000"/>
          <w:sz w:val="32"/>
          <w:szCs w:val="32"/>
        </w:rPr>
        <w:t>资格评审表》一式</w:t>
      </w:r>
      <w:r>
        <w:rPr>
          <w:rFonts w:ascii="Times New Roman" w:hAnsi="Times New Roman" w:eastAsia="仿宋_GB2312"/>
          <w:color w:val="000000"/>
          <w:spacing w:val="0"/>
          <w:w w:val="100"/>
          <w:position w:val="0"/>
          <w:sz w:val="32"/>
          <w:szCs w:val="32"/>
        </w:rPr>
        <w:t>3</w:t>
      </w:r>
      <w:r>
        <w:rPr>
          <w:rFonts w:hint="eastAsia" w:eastAsia="仿宋_GB2312"/>
          <w:color w:val="000000"/>
          <w:sz w:val="32"/>
          <w:szCs w:val="32"/>
        </w:rPr>
        <w:t>份。</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eastAsia="仿宋_GB2312"/>
          <w:color w:val="000000"/>
          <w:sz w:val="32"/>
          <w:szCs w:val="32"/>
        </w:rPr>
      </w:pPr>
      <w:r>
        <w:rPr>
          <w:rFonts w:hint="eastAsia" w:ascii="Times New Roman" w:hAnsi="Times New Roman" w:eastAsia="仿宋_GB2312"/>
          <w:color w:val="000000"/>
          <w:spacing w:val="0"/>
          <w:w w:val="100"/>
          <w:position w:val="0"/>
          <w:sz w:val="32"/>
          <w:szCs w:val="32"/>
          <w:lang w:val="en-US" w:eastAsia="zh-CN"/>
        </w:rPr>
        <w:t>4</w:t>
      </w:r>
      <w:r>
        <w:rPr>
          <w:rFonts w:eastAsia="仿宋_GB2312"/>
          <w:color w:val="000000"/>
          <w:sz w:val="32"/>
          <w:szCs w:val="32"/>
        </w:rPr>
        <w:t>.</w:t>
      </w:r>
      <w:r>
        <w:rPr>
          <w:rFonts w:hint="eastAsia" w:eastAsia="仿宋_GB2312"/>
          <w:color w:val="000000"/>
          <w:sz w:val="32"/>
          <w:szCs w:val="32"/>
        </w:rPr>
        <w:t>《专业技术</w:t>
      </w:r>
      <w:r>
        <w:rPr>
          <w:rFonts w:hint="eastAsia" w:eastAsia="仿宋_GB2312"/>
          <w:color w:val="000000"/>
          <w:sz w:val="32"/>
          <w:szCs w:val="32"/>
          <w:lang w:eastAsia="zh-CN"/>
        </w:rPr>
        <w:t>职务任职</w:t>
      </w:r>
      <w:r>
        <w:rPr>
          <w:rFonts w:hint="eastAsia" w:eastAsia="仿宋_GB2312"/>
          <w:color w:val="000000"/>
          <w:sz w:val="32"/>
          <w:szCs w:val="32"/>
        </w:rPr>
        <w:t>资格评审材料真实性保证书》</w:t>
      </w:r>
      <w:r>
        <w:rPr>
          <w:rFonts w:ascii="Times New Roman" w:hAnsi="Times New Roman" w:eastAsia="仿宋_GB2312"/>
          <w:color w:val="000000"/>
          <w:spacing w:val="0"/>
          <w:w w:val="100"/>
          <w:position w:val="0"/>
          <w:sz w:val="32"/>
          <w:szCs w:val="32"/>
        </w:rPr>
        <w:t>1</w:t>
      </w:r>
      <w:r>
        <w:rPr>
          <w:rFonts w:hint="eastAsia" w:eastAsia="仿宋_GB2312"/>
          <w:color w:val="000000"/>
          <w:sz w:val="32"/>
          <w:szCs w:val="32"/>
        </w:rPr>
        <w:t>份。</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eastAsia="仿宋_GB2312"/>
          <w:color w:val="000000"/>
          <w:sz w:val="32"/>
          <w:szCs w:val="32"/>
        </w:rPr>
      </w:pPr>
      <w:r>
        <w:rPr>
          <w:rFonts w:hint="eastAsia" w:ascii="Times New Roman" w:hAnsi="Times New Roman" w:eastAsia="仿宋_GB2312"/>
          <w:color w:val="000000"/>
          <w:spacing w:val="0"/>
          <w:w w:val="100"/>
          <w:position w:val="0"/>
          <w:sz w:val="32"/>
          <w:szCs w:val="32"/>
          <w:lang w:val="en-US" w:eastAsia="zh-CN"/>
        </w:rPr>
        <w:t>5</w:t>
      </w:r>
      <w:r>
        <w:rPr>
          <w:rFonts w:eastAsia="仿宋_GB2312"/>
          <w:color w:val="000000"/>
          <w:sz w:val="32"/>
          <w:szCs w:val="32"/>
        </w:rPr>
        <w:t>.</w:t>
      </w:r>
      <w:r>
        <w:rPr>
          <w:rFonts w:hint="eastAsia" w:eastAsia="仿宋_GB2312"/>
          <w:color w:val="000000"/>
          <w:sz w:val="32"/>
          <w:szCs w:val="32"/>
          <w:lang w:eastAsia="zh-CN"/>
        </w:rPr>
        <w:t>《</w:t>
      </w:r>
      <w:r>
        <w:rPr>
          <w:rFonts w:hint="eastAsia" w:eastAsia="仿宋_GB2312"/>
          <w:color w:val="000000"/>
          <w:sz w:val="32"/>
          <w:szCs w:val="32"/>
        </w:rPr>
        <w:t>申报材料公示确认表</w:t>
      </w:r>
      <w:r>
        <w:rPr>
          <w:rFonts w:hint="eastAsia" w:eastAsia="仿宋_GB2312"/>
          <w:color w:val="000000"/>
          <w:sz w:val="32"/>
          <w:szCs w:val="32"/>
          <w:lang w:eastAsia="zh-CN"/>
        </w:rPr>
        <w:t>》</w:t>
      </w:r>
      <w:r>
        <w:rPr>
          <w:rFonts w:ascii="Times New Roman" w:hAnsi="Times New Roman" w:eastAsia="仿宋_GB2312"/>
          <w:color w:val="000000"/>
          <w:spacing w:val="0"/>
          <w:w w:val="100"/>
          <w:position w:val="0"/>
          <w:sz w:val="32"/>
          <w:szCs w:val="32"/>
        </w:rPr>
        <w:t>1</w:t>
      </w:r>
      <w:r>
        <w:rPr>
          <w:rFonts w:hint="eastAsia" w:eastAsia="仿宋_GB2312"/>
          <w:color w:val="000000"/>
          <w:sz w:val="32"/>
          <w:szCs w:val="32"/>
        </w:rPr>
        <w:t>份。</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eastAsia="仿宋_GB2312"/>
          <w:color w:val="000000"/>
          <w:sz w:val="32"/>
          <w:szCs w:val="32"/>
        </w:rPr>
      </w:pPr>
      <w:r>
        <w:rPr>
          <w:rFonts w:hint="eastAsia" w:ascii="Times New Roman" w:hAnsi="Times New Roman" w:eastAsia="仿宋_GB2312"/>
          <w:color w:val="000000"/>
          <w:spacing w:val="0"/>
          <w:w w:val="100"/>
          <w:position w:val="0"/>
          <w:sz w:val="32"/>
          <w:szCs w:val="32"/>
          <w:lang w:val="en-US" w:eastAsia="zh-CN"/>
        </w:rPr>
        <w:t>6</w:t>
      </w:r>
      <w:r>
        <w:rPr>
          <w:rFonts w:eastAsia="仿宋_GB2312"/>
          <w:color w:val="000000"/>
          <w:sz w:val="32"/>
          <w:szCs w:val="32"/>
        </w:rPr>
        <w:t>.</w:t>
      </w:r>
      <w:r>
        <w:rPr>
          <w:rFonts w:hint="eastAsia" w:eastAsia="仿宋_GB2312"/>
          <w:color w:val="000000"/>
          <w:sz w:val="32"/>
          <w:szCs w:val="32"/>
          <w:lang w:eastAsia="zh-CN"/>
        </w:rPr>
        <w:t>申报人员</w:t>
      </w:r>
      <w:r>
        <w:rPr>
          <w:rFonts w:hint="eastAsia" w:eastAsia="仿宋_GB2312"/>
          <w:color w:val="000000"/>
          <w:sz w:val="32"/>
          <w:szCs w:val="32"/>
        </w:rPr>
        <w:t>身份证、学历证书、学位证书、《教育部学历证书电子注册备案表》或《中国高等教育学历认证报告》、国外（港澳台）学历学位须提供教育部留学服务中心认证的《国外（港澳台）学历、学位认证书》、现任专业技术资格证书、聘任证书等</w:t>
      </w:r>
      <w:r>
        <w:rPr>
          <w:rFonts w:hint="eastAsia" w:eastAsia="仿宋_GB2312"/>
          <w:color w:val="000000"/>
          <w:sz w:val="32"/>
          <w:szCs w:val="32"/>
          <w:lang w:eastAsia="zh-CN"/>
        </w:rPr>
        <w:t>复印件</w:t>
      </w:r>
      <w:r>
        <w:rPr>
          <w:rFonts w:ascii="Times New Roman" w:hAnsi="Times New Roman" w:eastAsia="仿宋_GB2312"/>
          <w:color w:val="000000"/>
          <w:spacing w:val="0"/>
          <w:w w:val="100"/>
          <w:position w:val="0"/>
          <w:sz w:val="32"/>
          <w:szCs w:val="32"/>
        </w:rPr>
        <w:t>1</w:t>
      </w:r>
      <w:r>
        <w:rPr>
          <w:rFonts w:hint="eastAsia" w:eastAsia="仿宋_GB2312"/>
          <w:color w:val="000000"/>
          <w:sz w:val="32"/>
          <w:szCs w:val="32"/>
        </w:rPr>
        <w:t>份。</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eastAsia="仿宋_GB2312"/>
          <w:color w:val="000000"/>
          <w:sz w:val="32"/>
          <w:szCs w:val="32"/>
        </w:rPr>
      </w:pPr>
      <w:r>
        <w:rPr>
          <w:rFonts w:hint="eastAsia" w:ascii="Times New Roman" w:hAnsi="Times New Roman" w:eastAsia="仿宋_GB2312"/>
          <w:color w:val="000000"/>
          <w:spacing w:val="0"/>
          <w:w w:val="100"/>
          <w:position w:val="0"/>
          <w:sz w:val="32"/>
          <w:szCs w:val="32"/>
          <w:lang w:val="en-US" w:eastAsia="zh-CN"/>
        </w:rPr>
        <w:t>7</w:t>
      </w:r>
      <w:r>
        <w:rPr>
          <w:rFonts w:eastAsia="仿宋_GB2312"/>
          <w:color w:val="000000"/>
          <w:sz w:val="32"/>
          <w:szCs w:val="32"/>
        </w:rPr>
        <w:t>.</w:t>
      </w:r>
      <w:r>
        <w:rPr>
          <w:rFonts w:hint="eastAsia" w:eastAsia="仿宋_GB2312"/>
          <w:color w:val="000000"/>
          <w:sz w:val="32"/>
          <w:szCs w:val="32"/>
        </w:rPr>
        <w:t>继续教育证明</w:t>
      </w:r>
      <w:r>
        <w:rPr>
          <w:rFonts w:hint="eastAsia" w:ascii="Times New Roman" w:hAnsi="Times New Roman" w:eastAsia="仿宋_GB2312"/>
          <w:color w:val="000000"/>
          <w:spacing w:val="0"/>
          <w:w w:val="100"/>
          <w:position w:val="0"/>
          <w:sz w:val="32"/>
          <w:szCs w:val="32"/>
          <w:lang w:val="en-US" w:eastAsia="zh-CN"/>
        </w:rPr>
        <w:t>1</w:t>
      </w:r>
      <w:r>
        <w:rPr>
          <w:rFonts w:hint="eastAsia" w:eastAsia="仿宋_GB2312"/>
          <w:color w:val="000000"/>
          <w:sz w:val="32"/>
          <w:szCs w:val="32"/>
        </w:rPr>
        <w:t>份。</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default" w:eastAsia="仿宋_GB2312"/>
          <w:color w:val="000000"/>
          <w:sz w:val="32"/>
          <w:szCs w:val="32"/>
          <w:lang w:val="en-US" w:eastAsia="zh-CN"/>
        </w:rPr>
      </w:pPr>
      <w:r>
        <w:rPr>
          <w:rFonts w:hint="eastAsia" w:ascii="Times New Roman" w:hAnsi="Times New Roman" w:eastAsia="仿宋_GB2312"/>
          <w:color w:val="000000"/>
          <w:spacing w:val="0"/>
          <w:w w:val="100"/>
          <w:position w:val="0"/>
          <w:sz w:val="32"/>
          <w:szCs w:val="32"/>
          <w:lang w:val="en-US" w:eastAsia="zh-CN"/>
        </w:rPr>
        <w:t>8.</w:t>
      </w:r>
      <w:r>
        <w:rPr>
          <w:rFonts w:hint="eastAsia" w:eastAsia="仿宋_GB2312"/>
          <w:color w:val="000000"/>
          <w:sz w:val="32"/>
          <w:szCs w:val="32"/>
          <w:lang w:val="en-US" w:eastAsia="zh-CN"/>
        </w:rPr>
        <w:t>《个人社保缴纳承诺书》</w:t>
      </w:r>
      <w:r>
        <w:rPr>
          <w:rFonts w:hint="eastAsia" w:ascii="Times New Roman" w:hAnsi="Times New Roman" w:eastAsia="仿宋_GB2312"/>
          <w:color w:val="000000"/>
          <w:spacing w:val="0"/>
          <w:w w:val="100"/>
          <w:position w:val="0"/>
          <w:sz w:val="32"/>
          <w:szCs w:val="32"/>
          <w:lang w:val="en-US" w:eastAsia="zh-CN"/>
        </w:rPr>
        <w:t>1</w:t>
      </w:r>
      <w:r>
        <w:rPr>
          <w:rFonts w:hint="eastAsia" w:eastAsia="仿宋_GB2312"/>
          <w:color w:val="000000"/>
          <w:sz w:val="32"/>
          <w:szCs w:val="32"/>
          <w:lang w:val="en-US" w:eastAsia="zh-CN"/>
        </w:rPr>
        <w:t>份。</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eastAsia="仿宋_GB2312"/>
          <w:color w:val="000000"/>
          <w:sz w:val="32"/>
          <w:szCs w:val="32"/>
        </w:rPr>
      </w:pPr>
      <w:r>
        <w:rPr>
          <w:rFonts w:hint="eastAsia" w:ascii="Times New Roman" w:hAnsi="Times New Roman" w:eastAsia="仿宋_GB2312"/>
          <w:color w:val="000000"/>
          <w:spacing w:val="0"/>
          <w:w w:val="100"/>
          <w:position w:val="0"/>
          <w:sz w:val="32"/>
          <w:szCs w:val="32"/>
          <w:lang w:val="en-US" w:eastAsia="zh-CN"/>
        </w:rPr>
        <w:t>9</w:t>
      </w:r>
      <w:r>
        <w:rPr>
          <w:rFonts w:hint="eastAsia" w:eastAsia="仿宋_GB2312"/>
          <w:color w:val="000000"/>
          <w:sz w:val="32"/>
          <w:szCs w:val="32"/>
          <w:lang w:val="en-US" w:eastAsia="zh-CN"/>
        </w:rPr>
        <w:t>.</w:t>
      </w:r>
      <w:r>
        <w:rPr>
          <w:rFonts w:hint="eastAsia" w:eastAsia="仿宋_GB2312"/>
          <w:color w:val="000000"/>
          <w:sz w:val="32"/>
          <w:szCs w:val="32"/>
          <w:lang w:eastAsia="zh-CN"/>
        </w:rPr>
        <w:t>事业单位申报人员需要提供</w:t>
      </w:r>
      <w:r>
        <w:rPr>
          <w:rFonts w:hint="eastAsia" w:eastAsia="仿宋_GB2312"/>
          <w:color w:val="000000"/>
          <w:sz w:val="32"/>
          <w:szCs w:val="32"/>
        </w:rPr>
        <w:t>《事业单位人员职称申报岗位信息表》</w:t>
      </w:r>
      <w:r>
        <w:rPr>
          <w:rFonts w:hint="eastAsia" w:ascii="Times New Roman" w:hAnsi="Times New Roman" w:eastAsia="仿宋_GB2312"/>
          <w:color w:val="000000"/>
          <w:spacing w:val="0"/>
          <w:w w:val="100"/>
          <w:position w:val="0"/>
          <w:sz w:val="32"/>
          <w:szCs w:val="32"/>
          <w:lang w:val="en-US" w:eastAsia="zh-CN"/>
        </w:rPr>
        <w:t>1</w:t>
      </w:r>
      <w:r>
        <w:rPr>
          <w:rFonts w:hint="eastAsia" w:eastAsia="仿宋_GB2312"/>
          <w:color w:val="000000"/>
          <w:sz w:val="32"/>
          <w:szCs w:val="32"/>
          <w:lang w:val="en-US" w:eastAsia="zh-CN"/>
        </w:rPr>
        <w:t>份</w:t>
      </w:r>
      <w:r>
        <w:rPr>
          <w:rFonts w:hint="eastAsia"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eastAsia="仿宋_GB2312"/>
          <w:color w:val="000000"/>
          <w:sz w:val="32"/>
          <w:szCs w:val="32"/>
          <w:lang w:eastAsia="zh-CN"/>
        </w:rPr>
      </w:pPr>
      <w:r>
        <w:rPr>
          <w:rFonts w:hint="eastAsia" w:ascii="Times New Roman" w:hAnsi="Times New Roman" w:eastAsia="仿宋_GB2312"/>
          <w:color w:val="000000"/>
          <w:spacing w:val="0"/>
          <w:w w:val="100"/>
          <w:position w:val="0"/>
          <w:sz w:val="32"/>
          <w:szCs w:val="32"/>
          <w:lang w:val="en-US" w:eastAsia="zh-CN"/>
        </w:rPr>
        <w:t>10</w:t>
      </w:r>
      <w:r>
        <w:rPr>
          <w:rFonts w:eastAsia="仿宋_GB2312"/>
          <w:color w:val="000000"/>
          <w:sz w:val="32"/>
          <w:szCs w:val="32"/>
        </w:rPr>
        <w:t>.</w:t>
      </w:r>
      <w:r>
        <w:rPr>
          <w:rFonts w:hint="eastAsia" w:eastAsia="仿宋_GB2312"/>
          <w:color w:val="000000"/>
          <w:sz w:val="32"/>
          <w:szCs w:val="32"/>
          <w:lang w:eastAsia="zh-CN"/>
        </w:rPr>
        <w:t>近</w:t>
      </w:r>
      <w:r>
        <w:rPr>
          <w:rFonts w:hint="eastAsia" w:ascii="Times New Roman" w:hAnsi="Times New Roman" w:eastAsia="仿宋_GB2312"/>
          <w:color w:val="000000"/>
          <w:spacing w:val="0"/>
          <w:w w:val="100"/>
          <w:position w:val="0"/>
          <w:sz w:val="32"/>
          <w:szCs w:val="32"/>
          <w:lang w:val="en-US" w:eastAsia="zh-CN"/>
        </w:rPr>
        <w:t>5</w:t>
      </w:r>
      <w:r>
        <w:rPr>
          <w:rFonts w:hint="eastAsia" w:eastAsia="仿宋_GB2312"/>
          <w:color w:val="000000"/>
          <w:sz w:val="32"/>
          <w:szCs w:val="32"/>
          <w:lang w:val="en-US" w:eastAsia="zh-CN"/>
        </w:rPr>
        <w:t>年年度《专业技术人员考核登记表》</w:t>
      </w:r>
      <w:r>
        <w:rPr>
          <w:rFonts w:hint="eastAsia" w:ascii="Times New Roman" w:hAnsi="Times New Roman" w:eastAsia="仿宋_GB2312"/>
          <w:color w:val="000000"/>
          <w:spacing w:val="0"/>
          <w:w w:val="100"/>
          <w:position w:val="0"/>
          <w:sz w:val="32"/>
          <w:szCs w:val="32"/>
          <w:lang w:val="en-US" w:eastAsia="zh-CN"/>
        </w:rPr>
        <w:t>1</w:t>
      </w:r>
      <w:r>
        <w:rPr>
          <w:rFonts w:hint="eastAsia" w:eastAsia="仿宋_GB2312"/>
          <w:color w:val="000000"/>
          <w:sz w:val="32"/>
          <w:szCs w:val="32"/>
          <w:lang w:val="en-US" w:eastAsia="zh-CN"/>
        </w:rPr>
        <w:t>套（通过标志性业绩申报人员可提供被聘任相应职务当年至申报前一年度考核情况）</w:t>
      </w:r>
      <w:r>
        <w:rPr>
          <w:rFonts w:hint="eastAsia"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eastAsia="仿宋_GB2312"/>
          <w:color w:val="000000"/>
          <w:sz w:val="32"/>
          <w:szCs w:val="32"/>
        </w:rPr>
      </w:pPr>
      <w:r>
        <w:rPr>
          <w:rFonts w:hint="eastAsia" w:ascii="Times New Roman" w:hAnsi="Times New Roman" w:eastAsia="仿宋_GB2312"/>
          <w:color w:val="000000"/>
          <w:spacing w:val="0"/>
          <w:w w:val="100"/>
          <w:position w:val="0"/>
          <w:sz w:val="32"/>
          <w:szCs w:val="32"/>
          <w:lang w:val="en-US" w:eastAsia="zh-CN"/>
        </w:rPr>
        <w:t>11</w:t>
      </w:r>
      <w:r>
        <w:rPr>
          <w:rFonts w:eastAsia="仿宋_GB2312"/>
          <w:color w:val="000000"/>
          <w:sz w:val="32"/>
          <w:szCs w:val="32"/>
        </w:rPr>
        <w:t>.</w:t>
      </w:r>
      <w:r>
        <w:rPr>
          <w:rFonts w:hint="eastAsia" w:eastAsia="仿宋_GB2312"/>
          <w:color w:val="000000"/>
          <w:sz w:val="32"/>
          <w:szCs w:val="32"/>
        </w:rPr>
        <w:t>从事</w:t>
      </w:r>
      <w:r>
        <w:rPr>
          <w:rFonts w:hint="eastAsia" w:eastAsia="仿宋_GB2312"/>
          <w:color w:val="000000"/>
          <w:sz w:val="32"/>
          <w:szCs w:val="32"/>
          <w:lang w:eastAsia="zh-CN"/>
        </w:rPr>
        <w:t>专业技术</w:t>
      </w:r>
      <w:r>
        <w:rPr>
          <w:rFonts w:hint="eastAsia" w:eastAsia="仿宋_GB2312"/>
          <w:color w:val="000000"/>
          <w:sz w:val="32"/>
          <w:szCs w:val="32"/>
        </w:rPr>
        <w:t>工作经历</w:t>
      </w:r>
      <w:r>
        <w:rPr>
          <w:rFonts w:ascii="Times New Roman" w:hAnsi="Times New Roman" w:eastAsia="仿宋_GB2312"/>
          <w:color w:val="000000"/>
          <w:spacing w:val="0"/>
          <w:w w:val="100"/>
          <w:position w:val="0"/>
          <w:sz w:val="32"/>
          <w:szCs w:val="32"/>
        </w:rPr>
        <w:t>1</w:t>
      </w:r>
      <w:r>
        <w:rPr>
          <w:rFonts w:hint="eastAsia" w:eastAsia="仿宋_GB2312"/>
          <w:color w:val="000000"/>
          <w:sz w:val="32"/>
          <w:szCs w:val="32"/>
        </w:rPr>
        <w:t>份。</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eastAsia="仿宋_GB2312"/>
          <w:color w:val="000000"/>
          <w:sz w:val="32"/>
          <w:szCs w:val="32"/>
        </w:rPr>
      </w:pPr>
      <w:r>
        <w:rPr>
          <w:rFonts w:hint="eastAsia" w:ascii="Times New Roman" w:hAnsi="Times New Roman" w:eastAsia="仿宋_GB2312"/>
          <w:color w:val="000000"/>
          <w:spacing w:val="0"/>
          <w:w w:val="100"/>
          <w:position w:val="0"/>
          <w:sz w:val="32"/>
          <w:szCs w:val="32"/>
          <w:lang w:val="en-US" w:eastAsia="zh-CN"/>
        </w:rPr>
        <w:t>12</w:t>
      </w:r>
      <w:r>
        <w:rPr>
          <w:rFonts w:hint="eastAsia" w:eastAsia="仿宋_GB2312"/>
          <w:color w:val="000000"/>
          <w:sz w:val="32"/>
          <w:szCs w:val="32"/>
        </w:rPr>
        <w:t>.从事现专业技术职务的专业技术工作总结</w:t>
      </w:r>
      <w:r>
        <w:rPr>
          <w:rFonts w:ascii="Times New Roman" w:hAnsi="Times New Roman" w:eastAsia="仿宋_GB2312"/>
          <w:color w:val="000000"/>
          <w:spacing w:val="0"/>
          <w:w w:val="100"/>
          <w:position w:val="0"/>
          <w:sz w:val="32"/>
          <w:szCs w:val="32"/>
        </w:rPr>
        <w:t>1</w:t>
      </w:r>
      <w:r>
        <w:rPr>
          <w:rFonts w:hint="eastAsia" w:eastAsia="仿宋_GB2312"/>
          <w:color w:val="000000"/>
          <w:sz w:val="32"/>
          <w:szCs w:val="32"/>
        </w:rPr>
        <w:t>份。</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eastAsia="仿宋_GB2312"/>
          <w:color w:val="000000"/>
          <w:sz w:val="32"/>
          <w:szCs w:val="32"/>
          <w:lang w:eastAsia="zh-CN"/>
        </w:rPr>
      </w:pPr>
      <w:r>
        <w:rPr>
          <w:rFonts w:hint="eastAsia" w:ascii="Times New Roman" w:hAnsi="Times New Roman" w:eastAsia="仿宋_GB2312"/>
          <w:color w:val="000000"/>
          <w:spacing w:val="0"/>
          <w:w w:val="100"/>
          <w:position w:val="0"/>
          <w:sz w:val="32"/>
          <w:szCs w:val="32"/>
          <w:lang w:val="en-US" w:eastAsia="zh-CN"/>
        </w:rPr>
        <w:t>13</w:t>
      </w:r>
      <w:r>
        <w:rPr>
          <w:rFonts w:eastAsia="仿宋_GB2312"/>
          <w:color w:val="000000"/>
          <w:sz w:val="32"/>
          <w:szCs w:val="32"/>
        </w:rPr>
        <w:t>.</w:t>
      </w:r>
      <w:r>
        <w:rPr>
          <w:rFonts w:hint="eastAsia" w:eastAsia="仿宋_GB2312"/>
          <w:color w:val="000000"/>
          <w:sz w:val="32"/>
          <w:szCs w:val="32"/>
        </w:rPr>
        <w:t>《推荐</w:t>
      </w:r>
      <w:r>
        <w:rPr>
          <w:rFonts w:hint="eastAsia" w:eastAsia="仿宋_GB2312"/>
          <w:color w:val="000000"/>
          <w:sz w:val="32"/>
          <w:szCs w:val="32"/>
          <w:lang w:eastAsia="zh-CN"/>
        </w:rPr>
        <w:t>正高级工程师</w:t>
      </w:r>
      <w:r>
        <w:rPr>
          <w:rFonts w:hint="eastAsia" w:eastAsia="仿宋_GB2312"/>
          <w:color w:val="000000"/>
          <w:sz w:val="32"/>
          <w:szCs w:val="32"/>
        </w:rPr>
        <w:t>专业技术</w:t>
      </w:r>
      <w:r>
        <w:rPr>
          <w:rFonts w:hint="eastAsia" w:eastAsia="仿宋_GB2312"/>
          <w:color w:val="000000"/>
          <w:sz w:val="32"/>
          <w:szCs w:val="32"/>
          <w:lang w:eastAsia="zh-CN"/>
        </w:rPr>
        <w:t>职务任职</w:t>
      </w:r>
      <w:r>
        <w:rPr>
          <w:rFonts w:hint="eastAsia" w:eastAsia="仿宋_GB2312"/>
          <w:color w:val="000000"/>
          <w:sz w:val="32"/>
          <w:szCs w:val="32"/>
        </w:rPr>
        <w:t>资格</w:t>
      </w:r>
      <w:r>
        <w:rPr>
          <w:rFonts w:hint="eastAsia" w:eastAsia="仿宋_GB2312"/>
          <w:color w:val="000000"/>
          <w:sz w:val="32"/>
          <w:szCs w:val="32"/>
          <w:lang w:eastAsia="zh-CN"/>
        </w:rPr>
        <w:t>标志性业绩</w:t>
      </w:r>
      <w:r>
        <w:rPr>
          <w:rFonts w:hint="eastAsia" w:eastAsia="仿宋_GB2312"/>
          <w:color w:val="000000"/>
          <w:sz w:val="32"/>
          <w:szCs w:val="32"/>
        </w:rPr>
        <w:t>审批表》</w:t>
      </w:r>
      <w:r>
        <w:rPr>
          <w:rFonts w:hint="eastAsia" w:ascii="Times New Roman" w:hAnsi="Times New Roman" w:eastAsia="仿宋_GB2312"/>
          <w:color w:val="000000"/>
          <w:spacing w:val="0"/>
          <w:w w:val="100"/>
          <w:position w:val="0"/>
          <w:sz w:val="32"/>
          <w:szCs w:val="32"/>
          <w:lang w:val="en-US" w:eastAsia="zh-CN"/>
        </w:rPr>
        <w:t>1</w:t>
      </w:r>
      <w:r>
        <w:rPr>
          <w:rFonts w:hint="eastAsia" w:eastAsia="仿宋_GB2312"/>
          <w:color w:val="000000"/>
          <w:sz w:val="32"/>
          <w:szCs w:val="32"/>
        </w:rPr>
        <w:t>份</w:t>
      </w:r>
      <w:r>
        <w:rPr>
          <w:rFonts w:hint="eastAsia" w:eastAsia="仿宋_GB2312"/>
          <w:color w:val="000000"/>
          <w:sz w:val="32"/>
          <w:szCs w:val="32"/>
          <w:lang w:eastAsia="zh-CN"/>
        </w:rPr>
        <w:t>，无此业绩则不需提供。</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eastAsia="仿宋_GB2312"/>
          <w:color w:val="000000"/>
          <w:sz w:val="32"/>
          <w:szCs w:val="32"/>
          <w:lang w:eastAsia="zh-CN"/>
        </w:rPr>
      </w:pPr>
      <w:r>
        <w:rPr>
          <w:rFonts w:hint="eastAsia" w:ascii="Times New Roman" w:hAnsi="Times New Roman" w:eastAsia="仿宋_GB2312"/>
          <w:color w:val="000000"/>
          <w:spacing w:val="0"/>
          <w:w w:val="100"/>
          <w:position w:val="0"/>
          <w:sz w:val="32"/>
          <w:szCs w:val="32"/>
          <w:lang w:val="en-US" w:eastAsia="zh-CN"/>
        </w:rPr>
        <w:t>14</w:t>
      </w:r>
      <w:r>
        <w:rPr>
          <w:rFonts w:hint="eastAsia" w:eastAsia="仿宋_GB2312"/>
          <w:color w:val="000000"/>
          <w:sz w:val="32"/>
          <w:szCs w:val="32"/>
          <w:lang w:val="en-US" w:eastAsia="zh-CN"/>
        </w:rPr>
        <w:t>.</w:t>
      </w:r>
      <w:r>
        <w:rPr>
          <w:rFonts w:hint="eastAsia" w:eastAsia="仿宋_GB2312"/>
          <w:color w:val="000000"/>
          <w:sz w:val="32"/>
          <w:szCs w:val="32"/>
          <w:lang w:eastAsia="zh-CN"/>
        </w:rPr>
        <w:t>任现职以来获得的获奖证书、</w:t>
      </w:r>
      <w:r>
        <w:rPr>
          <w:rFonts w:hint="eastAsia" w:eastAsia="仿宋_GB2312"/>
          <w:color w:val="000000"/>
          <w:sz w:val="32"/>
          <w:szCs w:val="32"/>
        </w:rPr>
        <w:t>荣誉证书等复印件</w:t>
      </w:r>
      <w:r>
        <w:rPr>
          <w:rFonts w:ascii="Times New Roman" w:hAnsi="Times New Roman" w:eastAsia="仿宋_GB2312"/>
          <w:color w:val="000000"/>
          <w:spacing w:val="0"/>
          <w:w w:val="100"/>
          <w:position w:val="0"/>
          <w:sz w:val="32"/>
          <w:szCs w:val="32"/>
        </w:rPr>
        <w:t>1</w:t>
      </w:r>
      <w:r>
        <w:rPr>
          <w:rFonts w:hint="eastAsia" w:eastAsia="仿宋_GB2312"/>
          <w:color w:val="000000"/>
          <w:sz w:val="32"/>
          <w:szCs w:val="32"/>
          <w:lang w:eastAsia="zh-CN"/>
        </w:rPr>
        <w:t>套。</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eastAsia="仿宋_GB2312"/>
          <w:color w:val="000000"/>
          <w:sz w:val="32"/>
          <w:szCs w:val="32"/>
          <w:lang w:eastAsia="zh-CN"/>
        </w:rPr>
      </w:pPr>
      <w:r>
        <w:rPr>
          <w:rFonts w:hint="eastAsia" w:ascii="Times New Roman" w:hAnsi="Times New Roman" w:eastAsia="仿宋_GB2312"/>
          <w:color w:val="000000"/>
          <w:spacing w:val="0"/>
          <w:w w:val="100"/>
          <w:position w:val="0"/>
          <w:sz w:val="32"/>
          <w:szCs w:val="32"/>
          <w:lang w:val="en-US" w:eastAsia="zh-CN"/>
        </w:rPr>
        <w:t>15</w:t>
      </w:r>
      <w:r>
        <w:rPr>
          <w:rFonts w:hint="eastAsia" w:eastAsia="仿宋_GB2312"/>
          <w:color w:val="000000"/>
          <w:sz w:val="32"/>
          <w:szCs w:val="32"/>
          <w:lang w:val="en-US" w:eastAsia="zh-CN"/>
        </w:rPr>
        <w:t>.</w:t>
      </w:r>
      <w:r>
        <w:rPr>
          <w:rFonts w:hint="eastAsia" w:eastAsia="仿宋_GB2312"/>
          <w:color w:val="000000"/>
          <w:sz w:val="32"/>
          <w:szCs w:val="32"/>
        </w:rPr>
        <w:t>任现职以来的</w:t>
      </w:r>
      <w:r>
        <w:rPr>
          <w:rFonts w:hint="eastAsia" w:eastAsia="仿宋_GB2312"/>
          <w:color w:val="000000"/>
          <w:sz w:val="32"/>
          <w:szCs w:val="32"/>
          <w:lang w:val="en-US" w:eastAsia="zh-CN"/>
        </w:rPr>
        <w:t>工程、科研、标准、专利等业绩证明材料复印件</w:t>
      </w:r>
      <w:r>
        <w:rPr>
          <w:rFonts w:hint="eastAsia" w:ascii="Times New Roman" w:hAnsi="Times New Roman" w:eastAsia="仿宋_GB2312"/>
          <w:color w:val="000000"/>
          <w:spacing w:val="0"/>
          <w:w w:val="100"/>
          <w:position w:val="0"/>
          <w:sz w:val="32"/>
          <w:szCs w:val="32"/>
          <w:lang w:val="en-US" w:eastAsia="zh-CN"/>
        </w:rPr>
        <w:t>1</w:t>
      </w:r>
      <w:r>
        <w:rPr>
          <w:rFonts w:hint="eastAsia" w:eastAsia="仿宋_GB2312"/>
          <w:color w:val="000000"/>
          <w:sz w:val="32"/>
          <w:szCs w:val="32"/>
          <w:lang w:val="en-US" w:eastAsia="zh-CN"/>
        </w:rPr>
        <w:t>套，</w:t>
      </w:r>
      <w:r>
        <w:rPr>
          <w:rFonts w:hint="eastAsia" w:eastAsia="仿宋_GB2312"/>
          <w:color w:val="000000"/>
          <w:sz w:val="32"/>
          <w:szCs w:val="32"/>
        </w:rPr>
        <w:t>集体项目须提供本人系主要贡献者依据</w:t>
      </w:r>
      <w:r>
        <w:rPr>
          <w:rFonts w:hint="eastAsia"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eastAsia="仿宋_GB2312"/>
          <w:color w:val="000000"/>
          <w:sz w:val="32"/>
          <w:szCs w:val="32"/>
        </w:rPr>
      </w:pPr>
      <w:r>
        <w:rPr>
          <w:rFonts w:ascii="Times New Roman" w:hAnsi="Times New Roman" w:eastAsia="仿宋_GB2312"/>
          <w:color w:val="000000"/>
          <w:spacing w:val="0"/>
          <w:w w:val="100"/>
          <w:position w:val="0"/>
          <w:sz w:val="32"/>
          <w:szCs w:val="32"/>
        </w:rPr>
        <w:t>1</w:t>
      </w:r>
      <w:r>
        <w:rPr>
          <w:rFonts w:hint="eastAsia" w:ascii="Times New Roman" w:hAnsi="Times New Roman" w:eastAsia="仿宋_GB2312"/>
          <w:color w:val="000000"/>
          <w:spacing w:val="0"/>
          <w:w w:val="100"/>
          <w:position w:val="0"/>
          <w:sz w:val="32"/>
          <w:szCs w:val="32"/>
          <w:lang w:val="en-US" w:eastAsia="zh-CN"/>
        </w:rPr>
        <w:t>6</w:t>
      </w:r>
      <w:r>
        <w:rPr>
          <w:rFonts w:eastAsia="仿宋_GB2312"/>
          <w:color w:val="000000"/>
          <w:sz w:val="32"/>
          <w:szCs w:val="32"/>
        </w:rPr>
        <w:t>.</w:t>
      </w:r>
      <w:r>
        <w:rPr>
          <w:rFonts w:hint="eastAsia" w:eastAsia="仿宋_GB2312"/>
          <w:color w:val="000000"/>
          <w:sz w:val="32"/>
          <w:szCs w:val="32"/>
        </w:rPr>
        <w:t>任现职以来的有关论文、著作</w:t>
      </w:r>
      <w:r>
        <w:rPr>
          <w:rFonts w:hint="eastAsia" w:eastAsia="仿宋_GB2312"/>
          <w:color w:val="000000"/>
          <w:sz w:val="32"/>
          <w:szCs w:val="32"/>
          <w:lang w:eastAsia="zh-CN"/>
        </w:rPr>
        <w:t>等材料</w:t>
      </w:r>
      <w:r>
        <w:rPr>
          <w:rFonts w:hint="eastAsia" w:eastAsia="仿宋_GB2312"/>
          <w:color w:val="000000"/>
          <w:sz w:val="32"/>
          <w:szCs w:val="32"/>
        </w:rPr>
        <w:t>复印件</w:t>
      </w:r>
      <w:r>
        <w:rPr>
          <w:rFonts w:ascii="Times New Roman" w:hAnsi="Times New Roman" w:eastAsia="仿宋_GB2312"/>
          <w:color w:val="000000"/>
          <w:spacing w:val="0"/>
          <w:w w:val="100"/>
          <w:position w:val="0"/>
          <w:sz w:val="32"/>
          <w:szCs w:val="32"/>
        </w:rPr>
        <w:t>1</w:t>
      </w:r>
      <w:r>
        <w:rPr>
          <w:rFonts w:hint="eastAsia" w:eastAsia="仿宋_GB2312"/>
          <w:color w:val="000000"/>
          <w:sz w:val="32"/>
          <w:szCs w:val="32"/>
        </w:rPr>
        <w:t>套</w:t>
      </w:r>
      <w:r>
        <w:rPr>
          <w:rFonts w:hint="eastAsia" w:eastAsia="仿宋_GB2312"/>
          <w:color w:val="000000"/>
          <w:sz w:val="32"/>
          <w:szCs w:val="32"/>
          <w:lang w:eastAsia="zh-CN"/>
        </w:rPr>
        <w:t>，并</w:t>
      </w:r>
      <w:r>
        <w:rPr>
          <w:rFonts w:hint="eastAsia" w:eastAsia="仿宋_GB2312"/>
          <w:color w:val="000000"/>
          <w:sz w:val="32"/>
          <w:szCs w:val="32"/>
        </w:rPr>
        <w:t>确定一篇代表作</w:t>
      </w:r>
      <w:r>
        <w:rPr>
          <w:rFonts w:hint="eastAsia" w:eastAsia="仿宋_GB2312"/>
          <w:color w:val="000000"/>
          <w:sz w:val="32"/>
          <w:szCs w:val="32"/>
          <w:lang w:eastAsia="zh-CN"/>
        </w:rPr>
        <w:t>（在综合表中注明）</w:t>
      </w:r>
      <w:r>
        <w:rPr>
          <w:rFonts w:hint="eastAsia" w:eastAsia="仿宋_GB2312"/>
          <w:color w:val="000000"/>
          <w:sz w:val="32"/>
          <w:szCs w:val="32"/>
        </w:rPr>
        <w:t>。提供的论文</w:t>
      </w:r>
      <w:r>
        <w:rPr>
          <w:rFonts w:hint="eastAsia" w:eastAsia="仿宋_GB2312"/>
          <w:color w:val="000000"/>
          <w:sz w:val="32"/>
          <w:szCs w:val="32"/>
          <w:lang w:eastAsia="zh-CN"/>
        </w:rPr>
        <w:t>、著作</w:t>
      </w:r>
      <w:r>
        <w:rPr>
          <w:rFonts w:hint="eastAsia" w:eastAsia="仿宋_GB2312"/>
          <w:color w:val="000000"/>
          <w:sz w:val="32"/>
          <w:szCs w:val="32"/>
        </w:rPr>
        <w:t>复印件，需复印有杂志或著作的封面、刊号、目录及所写文章。</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三、材料装订要求</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eastAsia="仿宋_GB2312"/>
          <w:color w:val="000000"/>
          <w:sz w:val="32"/>
          <w:szCs w:val="32"/>
        </w:rPr>
      </w:pPr>
      <w:r>
        <w:rPr>
          <w:rFonts w:hint="eastAsia" w:eastAsia="仿宋_GB2312"/>
          <w:color w:val="000000"/>
          <w:sz w:val="32"/>
          <w:szCs w:val="32"/>
        </w:rPr>
        <w:t>除《专业技术</w:t>
      </w:r>
      <w:r>
        <w:rPr>
          <w:rFonts w:hint="eastAsia" w:eastAsia="仿宋_GB2312"/>
          <w:color w:val="000000"/>
          <w:sz w:val="32"/>
          <w:szCs w:val="32"/>
          <w:lang w:eastAsia="zh-CN"/>
        </w:rPr>
        <w:t>职务任职</w:t>
      </w:r>
      <w:r>
        <w:rPr>
          <w:rFonts w:hint="eastAsia" w:eastAsia="仿宋_GB2312"/>
          <w:color w:val="000000"/>
          <w:sz w:val="32"/>
          <w:szCs w:val="32"/>
        </w:rPr>
        <w:t>资格评审表》《推荐</w:t>
      </w:r>
      <w:r>
        <w:rPr>
          <w:rFonts w:hint="eastAsia" w:eastAsia="仿宋_GB2312"/>
          <w:color w:val="000000"/>
          <w:sz w:val="32"/>
          <w:szCs w:val="32"/>
          <w:lang w:eastAsia="zh-CN"/>
        </w:rPr>
        <w:t>正</w:t>
      </w:r>
      <w:r>
        <w:rPr>
          <w:rFonts w:hint="eastAsia" w:eastAsia="仿宋_GB2312"/>
          <w:color w:val="000000"/>
          <w:sz w:val="32"/>
          <w:szCs w:val="32"/>
        </w:rPr>
        <w:t>高级专业技术</w:t>
      </w:r>
      <w:r>
        <w:rPr>
          <w:rFonts w:hint="eastAsia" w:eastAsia="仿宋_GB2312"/>
          <w:color w:val="000000"/>
          <w:sz w:val="32"/>
          <w:szCs w:val="32"/>
          <w:lang w:eastAsia="zh-CN"/>
        </w:rPr>
        <w:t>职务任职</w:t>
      </w:r>
      <w:r>
        <w:rPr>
          <w:rFonts w:hint="eastAsia" w:eastAsia="仿宋_GB2312"/>
          <w:color w:val="000000"/>
          <w:sz w:val="32"/>
          <w:szCs w:val="32"/>
        </w:rPr>
        <w:t>资格人员情况综合表》、规定不装订和不便装订的书、原件外，其它材料</w:t>
      </w:r>
      <w:r>
        <w:rPr>
          <w:rFonts w:hint="eastAsia" w:eastAsia="仿宋_GB2312"/>
          <w:color w:val="000000"/>
          <w:sz w:val="32"/>
          <w:szCs w:val="32"/>
          <w:lang w:eastAsia="zh-CN"/>
        </w:rPr>
        <w:t>按“二</w:t>
      </w:r>
      <w:r>
        <w:rPr>
          <w:rFonts w:hint="eastAsia" w:eastAsia="仿宋_GB2312"/>
          <w:color w:val="000000"/>
          <w:sz w:val="32"/>
          <w:szCs w:val="32"/>
          <w:lang w:val="en-US" w:eastAsia="zh-CN"/>
        </w:rPr>
        <w:t>、</w:t>
      </w:r>
      <w:r>
        <w:rPr>
          <w:rFonts w:hint="eastAsia" w:eastAsia="仿宋_GB2312"/>
          <w:color w:val="000000"/>
          <w:sz w:val="32"/>
          <w:szCs w:val="32"/>
          <w:lang w:eastAsia="zh-CN"/>
        </w:rPr>
        <w:t>申报人员</w:t>
      </w:r>
      <w:r>
        <w:rPr>
          <w:rFonts w:hint="eastAsia" w:eastAsia="仿宋_GB2312"/>
          <w:color w:val="000000"/>
          <w:sz w:val="32"/>
          <w:szCs w:val="32"/>
        </w:rPr>
        <w:t>送审材料</w:t>
      </w:r>
      <w:r>
        <w:rPr>
          <w:rFonts w:hint="eastAsia" w:eastAsia="仿宋_GB2312"/>
          <w:color w:val="000000"/>
          <w:sz w:val="32"/>
          <w:szCs w:val="32"/>
          <w:lang w:eastAsia="zh-CN"/>
        </w:rPr>
        <w:t>”顺序</w:t>
      </w:r>
      <w:r>
        <w:rPr>
          <w:rFonts w:hint="eastAsia" w:eastAsia="仿宋_GB2312"/>
          <w:color w:val="000000"/>
          <w:sz w:val="32"/>
          <w:szCs w:val="32"/>
        </w:rPr>
        <w:t>装订成</w:t>
      </w:r>
      <w:r>
        <w:rPr>
          <w:rFonts w:hint="eastAsia" w:ascii="Times New Roman" w:hAnsi="Times New Roman" w:eastAsia="仿宋_GB2312"/>
          <w:color w:val="000000"/>
          <w:spacing w:val="0"/>
          <w:w w:val="100"/>
          <w:position w:val="0"/>
          <w:sz w:val="32"/>
          <w:szCs w:val="32"/>
          <w:lang w:val="en-US" w:eastAsia="zh-CN"/>
        </w:rPr>
        <w:t>1</w:t>
      </w:r>
      <w:r>
        <w:rPr>
          <w:rFonts w:hint="eastAsia" w:eastAsia="仿宋_GB2312"/>
          <w:color w:val="000000"/>
          <w:sz w:val="32"/>
          <w:szCs w:val="32"/>
        </w:rPr>
        <w:t>册，</w:t>
      </w:r>
      <w:r>
        <w:rPr>
          <w:rFonts w:hint="eastAsia" w:eastAsia="仿宋_GB2312"/>
          <w:color w:val="000000"/>
          <w:sz w:val="32"/>
          <w:szCs w:val="32"/>
          <w:lang w:eastAsia="zh-CN"/>
        </w:rPr>
        <w:t>若材料过多，可分第一册、第二册等，</w:t>
      </w:r>
      <w:r>
        <w:rPr>
          <w:rFonts w:hint="eastAsia" w:eastAsia="仿宋_GB2312"/>
          <w:color w:val="000000"/>
          <w:sz w:val="32"/>
          <w:szCs w:val="32"/>
        </w:rPr>
        <w:t>每册分别编制目录，附在材料前面。</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eastAsia="仿宋_GB2312"/>
          <w:color w:val="000000"/>
          <w:sz w:val="32"/>
          <w:szCs w:val="32"/>
        </w:rPr>
      </w:pPr>
      <w:r>
        <w:rPr>
          <w:rFonts w:hint="eastAsia" w:eastAsia="仿宋_GB2312"/>
          <w:color w:val="000000"/>
          <w:sz w:val="32"/>
          <w:szCs w:val="32"/>
          <w:lang w:eastAsia="zh-CN"/>
        </w:rPr>
        <w:t>材料</w:t>
      </w:r>
      <w:r>
        <w:rPr>
          <w:rFonts w:hint="eastAsia" w:eastAsia="仿宋_GB2312"/>
          <w:color w:val="000000"/>
          <w:sz w:val="32"/>
          <w:szCs w:val="32"/>
        </w:rPr>
        <w:t>装订时</w:t>
      </w:r>
      <w:r>
        <w:rPr>
          <w:rFonts w:hint="eastAsia" w:eastAsia="仿宋_GB2312"/>
          <w:color w:val="000000"/>
          <w:sz w:val="32"/>
          <w:szCs w:val="32"/>
          <w:lang w:eastAsia="zh-CN"/>
        </w:rPr>
        <w:t>采</w:t>
      </w:r>
      <w:r>
        <w:rPr>
          <w:rFonts w:hint="eastAsia" w:eastAsia="仿宋_GB2312"/>
          <w:color w:val="000000"/>
          <w:sz w:val="32"/>
          <w:szCs w:val="32"/>
        </w:rPr>
        <w:t>用A</w:t>
      </w:r>
      <w:r>
        <w:rPr>
          <w:rFonts w:hint="eastAsia" w:ascii="Times New Roman" w:hAnsi="Times New Roman" w:eastAsia="仿宋_GB2312"/>
          <w:color w:val="000000"/>
          <w:spacing w:val="0"/>
          <w:w w:val="100"/>
          <w:position w:val="0"/>
          <w:sz w:val="32"/>
          <w:szCs w:val="32"/>
        </w:rPr>
        <w:t>4</w:t>
      </w:r>
      <w:r>
        <w:rPr>
          <w:rFonts w:hint="eastAsia" w:eastAsia="仿宋_GB2312"/>
          <w:color w:val="000000"/>
          <w:sz w:val="32"/>
          <w:szCs w:val="32"/>
        </w:rPr>
        <w:t>纸规格</w:t>
      </w:r>
      <w:r>
        <w:rPr>
          <w:rFonts w:hint="eastAsia" w:eastAsia="仿宋_GB2312"/>
          <w:color w:val="000000"/>
          <w:sz w:val="32"/>
          <w:szCs w:val="32"/>
          <w:lang w:eastAsia="zh-CN"/>
        </w:rPr>
        <w:t>。</w:t>
      </w:r>
      <w:r>
        <w:rPr>
          <w:rFonts w:hint="eastAsia" w:eastAsia="仿宋_GB2312"/>
          <w:color w:val="000000"/>
          <w:sz w:val="32"/>
          <w:szCs w:val="32"/>
        </w:rPr>
        <w:t>《推荐</w:t>
      </w:r>
      <w:r>
        <w:rPr>
          <w:rFonts w:hint="eastAsia" w:eastAsia="仿宋_GB2312"/>
          <w:color w:val="000000"/>
          <w:sz w:val="32"/>
          <w:szCs w:val="32"/>
          <w:lang w:eastAsia="zh-CN"/>
        </w:rPr>
        <w:t>正高级</w:t>
      </w:r>
      <w:r>
        <w:rPr>
          <w:rFonts w:hint="eastAsia" w:eastAsia="仿宋_GB2312"/>
          <w:color w:val="000000"/>
          <w:sz w:val="32"/>
          <w:szCs w:val="32"/>
        </w:rPr>
        <w:t>专业技术</w:t>
      </w:r>
      <w:r>
        <w:rPr>
          <w:rFonts w:hint="eastAsia" w:eastAsia="仿宋_GB2312"/>
          <w:color w:val="000000"/>
          <w:sz w:val="32"/>
          <w:szCs w:val="32"/>
          <w:lang w:eastAsia="zh-CN"/>
        </w:rPr>
        <w:t>职务任职</w:t>
      </w:r>
      <w:r>
        <w:rPr>
          <w:rFonts w:hint="eastAsia" w:eastAsia="仿宋_GB2312"/>
          <w:color w:val="000000"/>
          <w:sz w:val="32"/>
          <w:szCs w:val="32"/>
        </w:rPr>
        <w:t>资格人员情况综合表》</w:t>
      </w:r>
      <w:r>
        <w:rPr>
          <w:rFonts w:hint="eastAsia" w:eastAsia="仿宋_GB2312"/>
          <w:color w:val="000000"/>
          <w:sz w:val="32"/>
          <w:szCs w:val="32"/>
          <w:lang w:eastAsia="zh-CN"/>
        </w:rPr>
        <w:t>双面打印、</w:t>
      </w:r>
      <w:r>
        <w:rPr>
          <w:rFonts w:hint="eastAsia" w:eastAsia="仿宋_GB2312"/>
          <w:color w:val="000000"/>
          <w:sz w:val="32"/>
          <w:szCs w:val="32"/>
        </w:rPr>
        <w:t>《专业技术资格评审表》（需贴照片）</w:t>
      </w:r>
      <w:r>
        <w:rPr>
          <w:rFonts w:hint="eastAsia" w:eastAsia="仿宋_GB2312"/>
          <w:color w:val="000000"/>
          <w:sz w:val="32"/>
          <w:szCs w:val="32"/>
          <w:lang w:eastAsia="zh-CN"/>
        </w:rPr>
        <w:t>双面打印并胶装，不得增页、附页</w:t>
      </w:r>
      <w:r>
        <w:rPr>
          <w:rFonts w:hint="eastAsia"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eastAsia="仿宋_GB2312"/>
          <w:color w:val="000000"/>
          <w:sz w:val="32"/>
          <w:szCs w:val="32"/>
          <w:lang w:eastAsia="zh-CN"/>
        </w:rPr>
      </w:pPr>
      <w:r>
        <w:rPr>
          <w:rFonts w:hint="eastAsia" w:eastAsia="仿宋_GB2312"/>
          <w:color w:val="000000"/>
          <w:sz w:val="32"/>
          <w:szCs w:val="32"/>
        </w:rPr>
        <w:t>材料均装入档案袋内</w:t>
      </w:r>
      <w:r>
        <w:rPr>
          <w:rFonts w:hint="eastAsia" w:eastAsia="仿宋_GB2312"/>
          <w:color w:val="000000"/>
          <w:sz w:val="32"/>
          <w:szCs w:val="32"/>
          <w:lang w:eastAsia="zh-CN"/>
        </w:rPr>
        <w:t>，</w:t>
      </w:r>
      <w:r>
        <w:rPr>
          <w:rFonts w:hint="eastAsia" w:eastAsia="仿宋_GB2312"/>
          <w:color w:val="000000"/>
          <w:sz w:val="32"/>
          <w:szCs w:val="32"/>
        </w:rPr>
        <w:t>外贴清单</w:t>
      </w:r>
      <w:r>
        <w:rPr>
          <w:rFonts w:hint="eastAsia" w:eastAsia="仿宋_GB2312"/>
          <w:color w:val="000000"/>
          <w:sz w:val="32"/>
          <w:szCs w:val="32"/>
          <w:lang w:eastAsia="zh-CN"/>
        </w:rPr>
        <w:t>。档案袋底部请注明申报人姓名、所在单位名称、评审专业技术职务任职资格名称。</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四、填写注意事项</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正高级工程师</w:t>
      </w:r>
      <w:r>
        <w:rPr>
          <w:rFonts w:hint="eastAsia" w:ascii="仿宋_GB2312" w:hAnsi="仿宋_GB2312" w:eastAsia="仿宋_GB2312" w:cs="仿宋_GB2312"/>
          <w:color w:val="000000"/>
          <w:sz w:val="32"/>
          <w:szCs w:val="32"/>
        </w:rPr>
        <w:t>申报评审人员花名册》和《推荐</w:t>
      </w:r>
      <w:r>
        <w:rPr>
          <w:rFonts w:hint="eastAsia" w:ascii="仿宋_GB2312" w:hAnsi="仿宋_GB2312" w:eastAsia="仿宋_GB2312" w:cs="仿宋_GB2312"/>
          <w:color w:val="000000"/>
          <w:sz w:val="32"/>
          <w:szCs w:val="32"/>
          <w:lang w:eastAsia="zh-CN"/>
        </w:rPr>
        <w:t>正高</w:t>
      </w:r>
      <w:r>
        <w:rPr>
          <w:rFonts w:hint="eastAsia" w:ascii="仿宋_GB2312" w:hAnsi="仿宋_GB2312" w:eastAsia="仿宋_GB2312" w:cs="仿宋_GB2312"/>
          <w:color w:val="000000"/>
          <w:sz w:val="32"/>
          <w:szCs w:val="32"/>
        </w:rPr>
        <w:t>级专业技术</w:t>
      </w:r>
      <w:r>
        <w:rPr>
          <w:rFonts w:hint="eastAsia" w:ascii="仿宋_GB2312" w:hAnsi="仿宋_GB2312" w:eastAsia="仿宋_GB2312" w:cs="仿宋_GB2312"/>
          <w:color w:val="000000"/>
          <w:sz w:val="32"/>
          <w:szCs w:val="32"/>
          <w:lang w:eastAsia="zh-CN"/>
        </w:rPr>
        <w:t>职务任职</w:t>
      </w:r>
      <w:r>
        <w:rPr>
          <w:rFonts w:hint="eastAsia" w:ascii="仿宋_GB2312" w:hAnsi="仿宋_GB2312" w:eastAsia="仿宋_GB2312" w:cs="仿宋_GB2312"/>
          <w:color w:val="000000"/>
          <w:sz w:val="32"/>
          <w:szCs w:val="32"/>
        </w:rPr>
        <w:t>资格人员情况综合表》必须严格按规定填写。</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Times New Roman" w:hAnsi="Times New Roman"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z w:val="32"/>
          <w:szCs w:val="32"/>
          <w:lang w:val="en-US" w:eastAsia="zh-CN"/>
        </w:rPr>
        <w:t>.《推荐正高级工程师职务任职资格人员情况综合表》是对申报人员的综合评价，也是单位向评委会所作的介绍，务必填写清楚。文字要简洁精炼、突出重点，内容要准确无误、真实有效。</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Times New Roman" w:hAnsi="Times New Roman"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z w:val="32"/>
          <w:szCs w:val="32"/>
        </w:rPr>
        <w:t>.身份证号码：身份证号码在资格证书制作系统中用于身份的识别字段，请务必准确填写。</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Times New Roman" w:hAnsi="Times New Roman"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z w:val="32"/>
          <w:szCs w:val="32"/>
        </w:rPr>
        <w:t>.工作单位：务必用全称，要完整准确，与单位公章一致。</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Times New Roman" w:hAnsi="Times New Roman"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z w:val="32"/>
          <w:szCs w:val="32"/>
        </w:rPr>
        <w:t>.单位性质：统一按下列分类填写：“公益类事业单位”“生产经营类事业单位”“国有企业”“集体企业”“私营企业和个体工商户”“外商投资企业”“港澳台投资企业”“其它类企业”。尽可能不要填其它类，如确要填其他类，需在备注栏说明情况。</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Times New Roman" w:hAnsi="Times New Roman" w:eastAsia="仿宋_GB2312" w:cs="仿宋_GB2312"/>
          <w:color w:val="000000"/>
          <w:spacing w:val="0"/>
          <w:w w:val="100"/>
          <w:position w:val="0"/>
          <w:sz w:val="32"/>
          <w:szCs w:val="32"/>
          <w:lang w:val="en-US" w:eastAsia="zh-CN"/>
        </w:rPr>
        <w:t>5</w:t>
      </w:r>
      <w:r>
        <w:rPr>
          <w:rFonts w:hint="eastAsia" w:ascii="仿宋_GB2312" w:hAnsi="仿宋_GB2312" w:eastAsia="仿宋_GB2312" w:cs="仿宋_GB2312"/>
          <w:color w:val="000000"/>
          <w:sz w:val="32"/>
          <w:szCs w:val="32"/>
        </w:rPr>
        <w:t>.主管部门：填写单位的主管部门名称。县</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的，填“×××县（市、区）×××局”；省级的，填“×××厅</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Times New Roman" w:hAnsi="Times New Roman" w:eastAsia="仿宋_GB2312" w:cs="仿宋_GB2312"/>
          <w:color w:val="000000"/>
          <w:spacing w:val="0"/>
          <w:w w:val="100"/>
          <w:position w:val="0"/>
          <w:sz w:val="32"/>
          <w:szCs w:val="32"/>
          <w:lang w:val="en-US" w:eastAsia="zh-CN"/>
        </w:rPr>
        <w:t>6</w:t>
      </w:r>
      <w:r>
        <w:rPr>
          <w:rFonts w:hint="eastAsia" w:ascii="仿宋_GB2312" w:hAnsi="仿宋_GB2312" w:eastAsia="仿宋_GB2312" w:cs="仿宋_GB2312"/>
          <w:color w:val="000000"/>
          <w:sz w:val="32"/>
          <w:szCs w:val="32"/>
        </w:rPr>
        <w:t>.从事专业：指申报相应专业技术资格时所从事的专业，通过后与资格证书上“专业名称”栏对应，应完整准确填写，字数一般填</w:t>
      </w:r>
      <w:r>
        <w:rPr>
          <w:rFonts w:hint="eastAsia" w:ascii="Times New Roman" w:hAnsi="Times New Roman" w:eastAsia="仿宋_GB2312" w:cs="仿宋_GB2312"/>
          <w:color w:val="000000"/>
          <w:spacing w:val="0"/>
          <w:w w:val="100"/>
          <w:position w:val="0"/>
          <w:sz w:val="32"/>
          <w:szCs w:val="32"/>
        </w:rPr>
        <w:t>4</w:t>
      </w:r>
      <w:r>
        <w:rPr>
          <w:rFonts w:hint="eastAsia" w:ascii="仿宋_GB2312" w:hAnsi="仿宋_GB2312" w:eastAsia="仿宋_GB2312" w:cs="仿宋_GB2312"/>
          <w:color w:val="000000"/>
          <w:sz w:val="32"/>
          <w:szCs w:val="32"/>
        </w:rPr>
        <w:t>个字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最多不超过</w:t>
      </w:r>
      <w:r>
        <w:rPr>
          <w:rFonts w:hint="eastAsia" w:ascii="Times New Roman" w:hAnsi="Times New Roman" w:eastAsia="仿宋_GB2312" w:cs="仿宋_GB2312"/>
          <w:color w:val="000000"/>
          <w:spacing w:val="0"/>
          <w:w w:val="100"/>
          <w:position w:val="0"/>
          <w:sz w:val="32"/>
          <w:szCs w:val="32"/>
        </w:rPr>
        <w:t>8</w:t>
      </w:r>
      <w:r>
        <w:rPr>
          <w:rFonts w:hint="eastAsia" w:ascii="仿宋_GB2312" w:hAnsi="仿宋_GB2312" w:eastAsia="仿宋_GB2312" w:cs="仿宋_GB2312"/>
          <w:color w:val="000000"/>
          <w:sz w:val="32"/>
          <w:szCs w:val="32"/>
        </w:rPr>
        <w:t>个字。</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Times New Roman" w:hAnsi="Times New Roman" w:eastAsia="仿宋_GB2312" w:cs="仿宋_GB2312"/>
          <w:color w:val="000000"/>
          <w:spacing w:val="0"/>
          <w:w w:val="100"/>
          <w:position w:val="0"/>
          <w:sz w:val="32"/>
          <w:szCs w:val="32"/>
          <w:lang w:val="en-US" w:eastAsia="zh-CN"/>
        </w:rPr>
        <w:t>7</w:t>
      </w:r>
      <w:r>
        <w:rPr>
          <w:rFonts w:hint="eastAsia" w:ascii="仿宋_GB2312" w:hAnsi="仿宋_GB2312" w:eastAsia="仿宋_GB2312" w:cs="仿宋_GB2312"/>
          <w:color w:val="000000"/>
          <w:sz w:val="32"/>
          <w:szCs w:val="32"/>
        </w:rPr>
        <w:t>.学历：是指工程技术专业学历，如果最高学历填了非工程技术类专业学历，则必需再填写工程技术专业</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类学历情况。</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Times New Roman" w:hAnsi="Times New Roman" w:eastAsia="仿宋_GB2312" w:cs="仿宋_GB2312"/>
          <w:color w:val="000000"/>
          <w:spacing w:val="0"/>
          <w:w w:val="100"/>
          <w:position w:val="0"/>
          <w:sz w:val="32"/>
          <w:szCs w:val="32"/>
          <w:lang w:val="en-US" w:eastAsia="zh-CN"/>
        </w:rPr>
        <w:t>8</w:t>
      </w:r>
      <w:r>
        <w:rPr>
          <w:rFonts w:hint="eastAsia" w:ascii="仿宋_GB2312" w:hAnsi="仿宋_GB2312" w:eastAsia="仿宋_GB2312" w:cs="仿宋_GB2312"/>
          <w:color w:val="000000"/>
          <w:sz w:val="32"/>
          <w:szCs w:val="32"/>
        </w:rPr>
        <w:t>.花名册上“出生年月”“取得时间”“聘任时间”等栏目，统一</w:t>
      </w:r>
      <w:r>
        <w:rPr>
          <w:rFonts w:hint="eastAsia" w:ascii="仿宋_GB2312" w:hAnsi="仿宋_GB2312" w:eastAsia="仿宋_GB2312" w:cs="仿宋_GB2312"/>
          <w:color w:val="000000"/>
          <w:sz w:val="32"/>
          <w:szCs w:val="32"/>
          <w:lang w:eastAsia="zh-CN"/>
        </w:rPr>
        <w:t>按</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年</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月”格式填写</w:t>
      </w:r>
      <w:r>
        <w:rPr>
          <w:rFonts w:hint="eastAsia" w:ascii="仿宋_GB2312" w:hAnsi="仿宋_GB2312" w:eastAsia="仿宋_GB2312" w:cs="仿宋_GB2312"/>
          <w:color w:val="000000"/>
          <w:sz w:val="32"/>
          <w:szCs w:val="32"/>
        </w:rPr>
        <w:t>，如</w:t>
      </w:r>
      <w:r>
        <w:rPr>
          <w:rFonts w:hint="eastAsia" w:ascii="仿宋_GB2312" w:hAnsi="仿宋_GB2312" w:eastAsia="仿宋_GB2312" w:cs="仿宋_GB2312"/>
          <w:color w:val="000000"/>
          <w:sz w:val="32"/>
          <w:szCs w:val="32"/>
          <w:lang w:eastAsia="zh-CN"/>
        </w:rPr>
        <w:t>“</w:t>
      </w:r>
      <w:r>
        <w:rPr>
          <w:rFonts w:hint="eastAsia" w:ascii="Times New Roman" w:hAnsi="Times New Roman" w:eastAsia="仿宋_GB2312" w:cs="仿宋_GB2312"/>
          <w:color w:val="000000"/>
          <w:spacing w:val="0"/>
          <w:w w:val="100"/>
          <w:position w:val="0"/>
          <w:sz w:val="32"/>
          <w:szCs w:val="32"/>
          <w:lang w:val="en-US" w:eastAsia="zh-CN"/>
        </w:rPr>
        <w:t>2018</w:t>
      </w:r>
      <w:r>
        <w:rPr>
          <w:rFonts w:hint="eastAsia" w:ascii="仿宋_GB2312" w:hAnsi="仿宋_GB2312" w:eastAsia="仿宋_GB2312" w:cs="仿宋_GB2312"/>
          <w:color w:val="000000"/>
          <w:sz w:val="32"/>
          <w:szCs w:val="32"/>
          <w:lang w:val="en-US" w:eastAsia="zh-CN"/>
        </w:rPr>
        <w:t>年</w:t>
      </w:r>
      <w:r>
        <w:rPr>
          <w:rFonts w:hint="eastAsia" w:ascii="Times New Roman" w:hAnsi="Times New Roman" w:eastAsia="仿宋_GB2312" w:cs="仿宋_GB2312"/>
          <w:color w:val="000000"/>
          <w:spacing w:val="0"/>
          <w:w w:val="100"/>
          <w:position w:val="0"/>
          <w:sz w:val="32"/>
          <w:szCs w:val="32"/>
          <w:lang w:val="en-US" w:eastAsia="zh-CN"/>
        </w:rPr>
        <w:t>8</w:t>
      </w:r>
      <w:r>
        <w:rPr>
          <w:rFonts w:hint="eastAsia" w:ascii="仿宋_GB2312" w:hAnsi="仿宋_GB2312" w:eastAsia="仿宋_GB2312" w:cs="仿宋_GB2312"/>
          <w:color w:val="000000"/>
          <w:sz w:val="32"/>
          <w:szCs w:val="32"/>
          <w:lang w:val="en-US" w:eastAsia="zh-CN"/>
        </w:rPr>
        <w:t>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Times New Roman" w:hAnsi="Times New Roman" w:eastAsia="仿宋_GB2312" w:cs="仿宋_GB2312"/>
          <w:color w:val="000000"/>
          <w:spacing w:val="0"/>
          <w:w w:val="100"/>
          <w:position w:val="0"/>
          <w:sz w:val="32"/>
          <w:szCs w:val="32"/>
          <w:lang w:val="en-US" w:eastAsia="zh-CN"/>
        </w:rPr>
        <w:t>9</w:t>
      </w:r>
      <w:r>
        <w:rPr>
          <w:rFonts w:hint="eastAsia" w:ascii="仿宋_GB2312" w:hAnsi="仿宋_GB2312" w:eastAsia="仿宋_GB2312" w:cs="仿宋_GB2312"/>
          <w:color w:val="000000"/>
          <w:sz w:val="32"/>
          <w:szCs w:val="32"/>
        </w:rPr>
        <w:t>.专业工作年限：是指从事工程技术工作的年限，须填写实足年限，计算到</w:t>
      </w:r>
      <w:r>
        <w:rPr>
          <w:rFonts w:hint="eastAsia" w:ascii="Times New Roman" w:hAnsi="Times New Roman" w:eastAsia="仿宋_GB2312" w:cs="仿宋_GB2312"/>
          <w:color w:val="000000"/>
          <w:spacing w:val="0"/>
          <w:w w:val="100"/>
          <w:position w:val="0"/>
          <w:sz w:val="32"/>
          <w:szCs w:val="32"/>
        </w:rPr>
        <w:t>201</w:t>
      </w:r>
      <w:r>
        <w:rPr>
          <w:rFonts w:hint="eastAsia" w:ascii="Times New Roman" w:hAnsi="Times New Roman" w:eastAsia="仿宋_GB2312" w:cs="仿宋_GB2312"/>
          <w:color w:val="000000"/>
          <w:spacing w:val="0"/>
          <w:w w:val="100"/>
          <w:position w:val="0"/>
          <w:sz w:val="32"/>
          <w:szCs w:val="32"/>
          <w:lang w:val="en-US" w:eastAsia="zh-CN"/>
        </w:rPr>
        <w:t>9</w:t>
      </w:r>
      <w:r>
        <w:rPr>
          <w:rFonts w:hint="eastAsia" w:ascii="仿宋_GB2312" w:hAnsi="仿宋_GB2312" w:eastAsia="仿宋_GB2312" w:cs="仿宋_GB2312"/>
          <w:color w:val="000000"/>
          <w:sz w:val="32"/>
          <w:szCs w:val="32"/>
        </w:rPr>
        <w:t>年</w:t>
      </w:r>
      <w:r>
        <w:rPr>
          <w:rFonts w:hint="eastAsia" w:ascii="Times New Roman" w:hAnsi="Times New Roman" w:eastAsia="仿宋_GB2312" w:cs="仿宋_GB2312"/>
          <w:color w:val="000000"/>
          <w:spacing w:val="0"/>
          <w:w w:val="100"/>
          <w:position w:val="0"/>
          <w:sz w:val="32"/>
          <w:szCs w:val="32"/>
        </w:rPr>
        <w:t>12</w:t>
      </w:r>
      <w:r>
        <w:rPr>
          <w:rFonts w:hint="eastAsia" w:ascii="仿宋_GB2312" w:hAnsi="仿宋_GB2312" w:eastAsia="仿宋_GB2312" w:cs="仿宋_GB2312"/>
          <w:color w:val="000000"/>
          <w:sz w:val="32"/>
          <w:szCs w:val="32"/>
        </w:rPr>
        <w:t>月</w:t>
      </w:r>
      <w:r>
        <w:rPr>
          <w:rFonts w:hint="eastAsia" w:ascii="Times New Roman" w:hAnsi="Times New Roman" w:eastAsia="仿宋_GB2312" w:cs="仿宋_GB2312"/>
          <w:color w:val="000000"/>
          <w:spacing w:val="0"/>
          <w:w w:val="100"/>
          <w:position w:val="0"/>
          <w:sz w:val="32"/>
          <w:szCs w:val="32"/>
        </w:rPr>
        <w:t>31</w:t>
      </w:r>
      <w:r>
        <w:rPr>
          <w:rFonts w:hint="eastAsia" w:ascii="仿宋_GB2312" w:hAnsi="仿宋_GB2312" w:eastAsia="仿宋_GB2312" w:cs="仿宋_GB2312"/>
          <w:color w:val="000000"/>
          <w:sz w:val="32"/>
          <w:szCs w:val="32"/>
        </w:rPr>
        <w:t>日。</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Times New Roman" w:hAnsi="Times New Roman" w:eastAsia="仿宋_GB2312" w:cs="仿宋_GB2312"/>
          <w:color w:val="000000"/>
          <w:spacing w:val="0"/>
          <w:w w:val="100"/>
          <w:position w:val="0"/>
          <w:sz w:val="32"/>
          <w:szCs w:val="32"/>
          <w:lang w:val="en-US" w:eastAsia="zh-CN"/>
        </w:rPr>
        <w:t>10</w:t>
      </w:r>
      <w:r>
        <w:rPr>
          <w:rFonts w:hint="eastAsia" w:ascii="仿宋_GB2312" w:hAnsi="仿宋_GB2312" w:eastAsia="仿宋_GB2312" w:cs="仿宋_GB2312"/>
          <w:color w:val="000000"/>
          <w:sz w:val="32"/>
          <w:szCs w:val="32"/>
        </w:rPr>
        <w:t>.单位考核情况：指任期内考核情况，至少</w:t>
      </w:r>
      <w:r>
        <w:rPr>
          <w:rFonts w:hint="eastAsia" w:ascii="仿宋_GB2312" w:hAnsi="仿宋_GB2312" w:eastAsia="仿宋_GB2312" w:cs="仿宋_GB2312"/>
          <w:color w:val="000000"/>
          <w:sz w:val="32"/>
          <w:szCs w:val="32"/>
          <w:lang w:eastAsia="zh-CN"/>
        </w:rPr>
        <w:t>近</w:t>
      </w:r>
      <w:r>
        <w:rPr>
          <w:rFonts w:hint="eastAsia" w:ascii="Times New Roman" w:hAnsi="Times New Roman" w:eastAsia="仿宋_GB2312" w:cs="仿宋_GB2312"/>
          <w:color w:val="000000"/>
          <w:spacing w:val="0"/>
          <w:w w:val="100"/>
          <w:position w:val="0"/>
          <w:sz w:val="32"/>
          <w:szCs w:val="32"/>
          <w:lang w:val="en-US" w:eastAsia="zh-CN"/>
        </w:rPr>
        <w:t>5</w:t>
      </w:r>
      <w:r>
        <w:rPr>
          <w:rFonts w:hint="eastAsia" w:ascii="仿宋_GB2312" w:hAnsi="仿宋_GB2312" w:eastAsia="仿宋_GB2312" w:cs="仿宋_GB2312"/>
          <w:color w:val="000000"/>
          <w:sz w:val="32"/>
          <w:szCs w:val="32"/>
          <w:lang w:val="en-US" w:eastAsia="zh-CN"/>
        </w:rPr>
        <w:t>年</w:t>
      </w:r>
      <w:r>
        <w:rPr>
          <w:rFonts w:hint="eastAsia" w:ascii="仿宋_GB2312" w:hAnsi="仿宋_GB2312" w:eastAsia="仿宋_GB2312" w:cs="仿宋_GB2312"/>
          <w:color w:val="000000"/>
          <w:sz w:val="32"/>
          <w:szCs w:val="32"/>
        </w:rPr>
        <w:t>考核</w:t>
      </w:r>
      <w:r>
        <w:rPr>
          <w:rFonts w:hint="eastAsia" w:ascii="仿宋_GB2312" w:hAnsi="仿宋_GB2312" w:eastAsia="仿宋_GB2312" w:cs="仿宋_GB2312"/>
          <w:color w:val="000000"/>
          <w:sz w:val="32"/>
          <w:szCs w:val="32"/>
          <w:lang w:eastAsia="zh-CN"/>
        </w:rPr>
        <w:t>情况</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推荐</w:t>
      </w:r>
      <w:r>
        <w:rPr>
          <w:rFonts w:hint="eastAsia" w:ascii="仿宋_GB2312" w:hAnsi="仿宋_GB2312" w:eastAsia="仿宋_GB2312" w:cs="仿宋_GB2312"/>
          <w:color w:val="000000"/>
          <w:sz w:val="32"/>
          <w:szCs w:val="32"/>
          <w:lang w:eastAsia="zh-CN"/>
        </w:rPr>
        <w:t>正高级</w:t>
      </w:r>
      <w:r>
        <w:rPr>
          <w:rFonts w:hint="eastAsia" w:ascii="仿宋_GB2312" w:hAnsi="仿宋_GB2312" w:eastAsia="仿宋_GB2312" w:cs="仿宋_GB2312"/>
          <w:color w:val="000000"/>
          <w:sz w:val="32"/>
          <w:szCs w:val="32"/>
        </w:rPr>
        <w:t>专业技术</w:t>
      </w:r>
      <w:r>
        <w:rPr>
          <w:rFonts w:hint="eastAsia" w:ascii="仿宋_GB2312" w:hAnsi="仿宋_GB2312" w:eastAsia="仿宋_GB2312" w:cs="仿宋_GB2312"/>
          <w:color w:val="000000"/>
          <w:sz w:val="32"/>
          <w:szCs w:val="32"/>
          <w:lang w:eastAsia="zh-CN"/>
        </w:rPr>
        <w:t>职务任职</w:t>
      </w:r>
      <w:r>
        <w:rPr>
          <w:rFonts w:hint="eastAsia" w:ascii="仿宋_GB2312" w:hAnsi="仿宋_GB2312" w:eastAsia="仿宋_GB2312" w:cs="仿宋_GB2312"/>
          <w:color w:val="000000"/>
          <w:sz w:val="32"/>
          <w:szCs w:val="32"/>
        </w:rPr>
        <w:t>资格人员情况综合表</w:t>
      </w:r>
      <w:r>
        <w:rPr>
          <w:rFonts w:hint="eastAsia" w:ascii="仿宋_GB2312" w:hAnsi="仿宋_GB2312" w:eastAsia="仿宋_GB2312" w:cs="仿宋_GB2312"/>
          <w:color w:val="000000"/>
          <w:sz w:val="32"/>
          <w:szCs w:val="32"/>
          <w:lang w:eastAsia="zh-CN"/>
        </w:rPr>
        <w:t>》《正高级工程师申报评审人员花名册》</w:t>
      </w:r>
      <w:r>
        <w:rPr>
          <w:rFonts w:hint="eastAsia" w:ascii="仿宋_GB2312" w:hAnsi="仿宋_GB2312" w:eastAsia="仿宋_GB2312" w:cs="仿宋_GB2312"/>
          <w:color w:val="000000"/>
          <w:sz w:val="32"/>
          <w:szCs w:val="32"/>
        </w:rPr>
        <w:t>需逐年填</w:t>
      </w:r>
      <w:r>
        <w:rPr>
          <w:rFonts w:hint="eastAsia" w:ascii="仿宋_GB2312" w:hAnsi="仿宋_GB2312" w:eastAsia="仿宋_GB2312" w:cs="仿宋_GB2312"/>
          <w:color w:val="000000"/>
          <w:sz w:val="32"/>
          <w:szCs w:val="32"/>
          <w:lang w:eastAsia="zh-CN"/>
        </w:rPr>
        <w:t>写</w:t>
      </w:r>
      <w:r>
        <w:rPr>
          <w:rFonts w:hint="eastAsia" w:ascii="仿宋_GB2312" w:hAnsi="仿宋_GB2312" w:eastAsia="仿宋_GB2312" w:cs="仿宋_GB2312"/>
          <w:color w:val="000000"/>
          <w:sz w:val="32"/>
          <w:szCs w:val="32"/>
        </w:rPr>
        <w:t>考核结果</w:t>
      </w:r>
      <w:r>
        <w:rPr>
          <w:rFonts w:hint="eastAsia" w:ascii="仿宋_GB2312" w:hAnsi="仿宋_GB2312" w:eastAsia="仿宋_GB2312" w:cs="仿宋_GB2312"/>
          <w:color w:val="000000"/>
          <w:sz w:val="32"/>
          <w:szCs w:val="32"/>
          <w:lang w:eastAsia="zh-CN"/>
        </w:rPr>
        <w:t>，如“</w:t>
      </w:r>
      <w:r>
        <w:rPr>
          <w:rFonts w:hint="eastAsia" w:ascii="Times New Roman" w:hAnsi="Times New Roman" w:eastAsia="仿宋_GB2312" w:cs="仿宋_GB2312"/>
          <w:color w:val="000000"/>
          <w:spacing w:val="0"/>
          <w:w w:val="100"/>
          <w:position w:val="0"/>
          <w:sz w:val="32"/>
          <w:szCs w:val="32"/>
          <w:lang w:val="en-US" w:eastAsia="zh-CN"/>
        </w:rPr>
        <w:t>2017</w:t>
      </w:r>
      <w:r>
        <w:rPr>
          <w:rFonts w:hint="eastAsia" w:ascii="仿宋_GB2312" w:hAnsi="仿宋_GB2312" w:eastAsia="仿宋_GB2312" w:cs="仿宋_GB2312"/>
          <w:color w:val="000000"/>
          <w:sz w:val="32"/>
          <w:szCs w:val="32"/>
          <w:lang w:val="en-US" w:eastAsia="zh-CN"/>
        </w:rPr>
        <w:t>年合格</w:t>
      </w:r>
      <w:r>
        <w:rPr>
          <w:rFonts w:hint="eastAsia" w:ascii="仿宋_GB2312" w:hAnsi="仿宋_GB2312" w:eastAsia="仿宋_GB2312" w:cs="仿宋_GB2312"/>
          <w:color w:val="000000"/>
          <w:sz w:val="32"/>
          <w:szCs w:val="32"/>
          <w:lang w:eastAsia="zh-CN"/>
        </w:rPr>
        <w:t>”“</w:t>
      </w:r>
      <w:r>
        <w:rPr>
          <w:rFonts w:hint="eastAsia" w:ascii="Times New Roman" w:hAnsi="Times New Roman" w:eastAsia="仿宋_GB2312" w:cs="仿宋_GB2312"/>
          <w:color w:val="000000"/>
          <w:spacing w:val="0"/>
          <w:w w:val="100"/>
          <w:position w:val="0"/>
          <w:sz w:val="32"/>
          <w:szCs w:val="32"/>
          <w:lang w:val="en-US" w:eastAsia="zh-CN"/>
        </w:rPr>
        <w:t>2018</w:t>
      </w:r>
      <w:r>
        <w:rPr>
          <w:rFonts w:hint="eastAsia" w:ascii="仿宋_GB2312" w:hAnsi="仿宋_GB2312" w:eastAsia="仿宋_GB2312" w:cs="仿宋_GB2312"/>
          <w:color w:val="000000"/>
          <w:sz w:val="32"/>
          <w:szCs w:val="32"/>
          <w:lang w:val="en-US" w:eastAsia="zh-CN"/>
        </w:rPr>
        <w:t>年优秀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Times New Roman" w:hAnsi="Times New Roman" w:eastAsia="仿宋_GB2312" w:cs="仿宋_GB2312"/>
          <w:color w:val="000000"/>
          <w:spacing w:val="0"/>
          <w:w w:val="100"/>
          <w:position w:val="0"/>
          <w:sz w:val="32"/>
          <w:szCs w:val="32"/>
        </w:rPr>
        <w:t>1</w:t>
      </w:r>
      <w:r>
        <w:rPr>
          <w:rFonts w:hint="eastAsia" w:ascii="Times New Roman" w:hAnsi="Times New Roman"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正高级工程师申报评审人员</w:t>
      </w:r>
      <w:r>
        <w:rPr>
          <w:rFonts w:hint="eastAsia" w:ascii="仿宋_GB2312" w:hAnsi="仿宋_GB2312" w:eastAsia="仿宋_GB2312" w:cs="仿宋_GB2312"/>
          <w:color w:val="000000"/>
          <w:sz w:val="32"/>
          <w:szCs w:val="32"/>
        </w:rPr>
        <w:t>花名册》上“符合</w:t>
      </w:r>
      <w:r>
        <w:rPr>
          <w:rFonts w:hint="eastAsia" w:ascii="仿宋_GB2312" w:hAnsi="仿宋_GB2312" w:eastAsia="仿宋_GB2312" w:cs="仿宋_GB2312"/>
          <w:color w:val="000000"/>
          <w:sz w:val="32"/>
          <w:szCs w:val="32"/>
          <w:lang w:eastAsia="zh-CN"/>
        </w:rPr>
        <w:t>标志性业绩</w:t>
      </w:r>
      <w:r>
        <w:rPr>
          <w:rFonts w:hint="eastAsia" w:ascii="仿宋_GB2312" w:hAnsi="仿宋_GB2312" w:eastAsia="仿宋_GB2312" w:cs="仿宋_GB2312"/>
          <w:color w:val="000000"/>
          <w:sz w:val="32"/>
          <w:szCs w:val="32"/>
        </w:rPr>
        <w:t>条件情况”栏需填写符合</w:t>
      </w:r>
      <w:r>
        <w:rPr>
          <w:rFonts w:hint="eastAsia" w:ascii="仿宋_GB2312" w:hAnsi="仿宋_GB2312" w:eastAsia="仿宋_GB2312" w:cs="仿宋_GB2312"/>
          <w:color w:val="000000"/>
          <w:sz w:val="32"/>
          <w:szCs w:val="32"/>
          <w:lang w:eastAsia="zh-CN"/>
        </w:rPr>
        <w:t>标志性业绩</w:t>
      </w:r>
      <w:r>
        <w:rPr>
          <w:rFonts w:hint="eastAsia" w:ascii="仿宋_GB2312" w:hAnsi="仿宋_GB2312" w:eastAsia="仿宋_GB2312" w:cs="仿宋_GB2312"/>
          <w:color w:val="000000"/>
          <w:sz w:val="32"/>
          <w:szCs w:val="32"/>
        </w:rPr>
        <w:t>条件的具体条款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《推荐</w:t>
      </w:r>
      <w:r>
        <w:rPr>
          <w:rFonts w:hint="eastAsia" w:ascii="仿宋_GB2312" w:hAnsi="仿宋_GB2312" w:eastAsia="仿宋_GB2312" w:cs="仿宋_GB2312"/>
          <w:color w:val="000000"/>
          <w:sz w:val="32"/>
          <w:szCs w:val="32"/>
          <w:lang w:eastAsia="zh-CN"/>
        </w:rPr>
        <w:t>正高级</w:t>
      </w:r>
      <w:r>
        <w:rPr>
          <w:rFonts w:hint="eastAsia" w:ascii="仿宋_GB2312" w:hAnsi="仿宋_GB2312" w:eastAsia="仿宋_GB2312" w:cs="仿宋_GB2312"/>
          <w:color w:val="000000"/>
          <w:sz w:val="32"/>
          <w:szCs w:val="32"/>
        </w:rPr>
        <w:t>专业技术</w:t>
      </w:r>
      <w:r>
        <w:rPr>
          <w:rFonts w:hint="eastAsia" w:ascii="仿宋_GB2312" w:hAnsi="仿宋_GB2312" w:eastAsia="仿宋_GB2312" w:cs="仿宋_GB2312"/>
          <w:color w:val="000000"/>
          <w:sz w:val="32"/>
          <w:szCs w:val="32"/>
          <w:lang w:eastAsia="zh-CN"/>
        </w:rPr>
        <w:t>职务任职</w:t>
      </w:r>
      <w:r>
        <w:rPr>
          <w:rFonts w:hint="eastAsia" w:ascii="仿宋_GB2312" w:hAnsi="仿宋_GB2312" w:eastAsia="仿宋_GB2312" w:cs="仿宋_GB2312"/>
          <w:color w:val="000000"/>
          <w:sz w:val="32"/>
          <w:szCs w:val="32"/>
        </w:rPr>
        <w:t>资格人员情况综合表》“符合</w:t>
      </w:r>
      <w:r>
        <w:rPr>
          <w:rFonts w:hint="eastAsia" w:ascii="仿宋_GB2312" w:hAnsi="仿宋_GB2312" w:eastAsia="仿宋_GB2312" w:cs="仿宋_GB2312"/>
          <w:color w:val="000000"/>
          <w:sz w:val="32"/>
          <w:szCs w:val="32"/>
          <w:lang w:eastAsia="zh-CN"/>
        </w:rPr>
        <w:t>标志性业绩</w:t>
      </w:r>
      <w:r>
        <w:rPr>
          <w:rFonts w:hint="eastAsia" w:ascii="仿宋_GB2312" w:hAnsi="仿宋_GB2312" w:eastAsia="仿宋_GB2312" w:cs="仿宋_GB2312"/>
          <w:color w:val="000000"/>
          <w:sz w:val="32"/>
          <w:szCs w:val="32"/>
        </w:rPr>
        <w:t>条件”</w:t>
      </w:r>
      <w:r>
        <w:rPr>
          <w:rFonts w:hint="eastAsia" w:ascii="仿宋_GB2312" w:hAnsi="仿宋_GB2312" w:eastAsia="仿宋_GB2312" w:cs="仿宋_GB2312"/>
          <w:color w:val="000000"/>
          <w:sz w:val="32"/>
          <w:szCs w:val="32"/>
          <w:lang w:eastAsia="zh-CN"/>
        </w:rPr>
        <w:t>必须注明符合标志性业绩条件的条款、</w:t>
      </w:r>
      <w:r>
        <w:rPr>
          <w:rFonts w:hint="eastAsia" w:ascii="仿宋_GB2312" w:hAnsi="仿宋_GB2312" w:eastAsia="仿宋_GB2312" w:cs="仿宋_GB2312"/>
          <w:color w:val="000000"/>
          <w:sz w:val="32"/>
          <w:szCs w:val="32"/>
        </w:rPr>
        <w:t>理由和依据，《</w:t>
      </w:r>
      <w:r>
        <w:rPr>
          <w:rFonts w:hint="eastAsia" w:ascii="仿宋_GB2312" w:hAnsi="仿宋_GB2312" w:eastAsia="仿宋_GB2312" w:cs="仿宋_GB2312"/>
          <w:color w:val="000000"/>
          <w:sz w:val="32"/>
          <w:szCs w:val="32"/>
          <w:lang w:eastAsia="zh-CN"/>
        </w:rPr>
        <w:t>标志性业绩</w:t>
      </w:r>
      <w:r>
        <w:rPr>
          <w:rFonts w:hint="eastAsia" w:ascii="仿宋_GB2312" w:hAnsi="仿宋_GB2312" w:eastAsia="仿宋_GB2312" w:cs="仿宋_GB2312"/>
          <w:color w:val="000000"/>
          <w:sz w:val="32"/>
          <w:szCs w:val="32"/>
        </w:rPr>
        <w:t>推荐</w:t>
      </w:r>
      <w:r>
        <w:rPr>
          <w:rFonts w:hint="eastAsia" w:ascii="仿宋_GB2312" w:hAnsi="仿宋_GB2312" w:eastAsia="仿宋_GB2312" w:cs="仿宋_GB2312"/>
          <w:color w:val="000000"/>
          <w:sz w:val="32"/>
          <w:szCs w:val="32"/>
          <w:lang w:eastAsia="zh-CN"/>
        </w:rPr>
        <w:t>正高级</w:t>
      </w:r>
      <w:r>
        <w:rPr>
          <w:rFonts w:hint="eastAsia" w:ascii="仿宋_GB2312" w:hAnsi="仿宋_GB2312" w:eastAsia="仿宋_GB2312" w:cs="仿宋_GB2312"/>
          <w:color w:val="000000"/>
          <w:sz w:val="32"/>
          <w:szCs w:val="32"/>
        </w:rPr>
        <w:t>专业技术</w:t>
      </w:r>
      <w:r>
        <w:rPr>
          <w:rFonts w:hint="eastAsia" w:ascii="仿宋_GB2312" w:hAnsi="仿宋_GB2312" w:eastAsia="仿宋_GB2312" w:cs="仿宋_GB2312"/>
          <w:color w:val="000000"/>
          <w:sz w:val="32"/>
          <w:szCs w:val="32"/>
          <w:lang w:eastAsia="zh-CN"/>
        </w:rPr>
        <w:t>职务任职</w:t>
      </w:r>
      <w:r>
        <w:rPr>
          <w:rFonts w:hint="eastAsia" w:ascii="仿宋_GB2312" w:hAnsi="仿宋_GB2312" w:eastAsia="仿宋_GB2312" w:cs="仿宋_GB2312"/>
          <w:color w:val="000000"/>
          <w:sz w:val="32"/>
          <w:szCs w:val="32"/>
        </w:rPr>
        <w:t>资格审批表》</w:t>
      </w:r>
      <w:r>
        <w:rPr>
          <w:rFonts w:hint="eastAsia" w:ascii="仿宋_GB2312" w:hAnsi="仿宋_GB2312" w:eastAsia="仿宋_GB2312" w:cs="仿宋_GB2312"/>
          <w:color w:val="000000"/>
          <w:sz w:val="32"/>
          <w:szCs w:val="32"/>
          <w:lang w:eastAsia="zh-CN"/>
        </w:rPr>
        <w:t>必须详细填写标志性业绩情况</w:t>
      </w:r>
      <w:r>
        <w:rPr>
          <w:rFonts w:hint="eastAsia" w:ascii="仿宋_GB2312" w:hAnsi="仿宋_GB2312" w:eastAsia="仿宋_GB2312" w:cs="仿宋_GB2312"/>
          <w:color w:val="000000"/>
          <w:sz w:val="32"/>
          <w:szCs w:val="32"/>
        </w:rPr>
        <w:t>并附有关证明材料，市、省直单位人事职改部门需填写审核意见。</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C4A66"/>
    <w:rsid w:val="03FD5D0D"/>
    <w:rsid w:val="065C4A66"/>
    <w:rsid w:val="62104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uiPriority w:val="0"/>
    <w:pPr>
      <w:spacing w:line="360" w:lineRule="auto"/>
      <w:ind w:firstLine="640" w:firstLineChars="200"/>
    </w:pPr>
    <w:rPr>
      <w:rFonts w:ascii="仿宋_GB2312" w:hAnsi="仿宋_GB2312" w:eastAsia="仿宋_GB2312"/>
      <w:bCs/>
      <w:color w:val="000000"/>
      <w:kern w:val="0"/>
      <w:sz w:val="32"/>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2019-10-16T07:55:00Z</dcterms:created>
  <dc:creator>麦芽糖</dc:creator>
  <cp:lastModifiedBy>麦芽糖</cp:lastModifiedBy>
  <dcterms:modified xsi:type="dcterms:W3CDTF">2019-10-16T07:56:49Z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