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eastAsia="黑体"/>
          <w:sz w:val="32"/>
          <w:szCs w:val="24"/>
        </w:rPr>
        <w:t>附</w:t>
      </w:r>
      <w:r>
        <w:rPr>
          <w:rFonts w:hint="eastAsia" w:eastAsia="黑体"/>
          <w:sz w:val="32"/>
          <w:szCs w:val="24"/>
          <w:lang w:val="en-US" w:eastAsia="zh-CN"/>
        </w:rPr>
        <w:t>件</w:t>
      </w:r>
      <w:r>
        <w:rPr>
          <w:rFonts w:hint="eastAsia" w:eastAsia="黑体"/>
          <w:sz w:val="32"/>
          <w:szCs w:val="24"/>
        </w:rPr>
        <w:t>6</w:t>
      </w: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" w:hAnsi="方正小标" w:eastAsia="方正小标" w:cs="方正小标"/>
          <w:sz w:val="44"/>
          <w:szCs w:val="44"/>
          <w:lang w:eastAsia="zh-Hans"/>
        </w:rPr>
      </w:pPr>
      <w:bookmarkStart w:id="0" w:name="_GoBack"/>
      <w:r>
        <w:rPr>
          <w:rFonts w:eastAsia="方正小标宋简体"/>
          <w:sz w:val="44"/>
          <w:szCs w:val="44"/>
        </w:rPr>
        <w:t>**市、县（市、区）人民政府关于公布征地补偿安置方案（编号）的通知（参考格式）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（文号）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《征地补偿安置方案》</w:t>
      </w:r>
      <w:r>
        <w:rPr>
          <w:rFonts w:hint="eastAsia" w:ascii="仿宋" w:hAnsi="仿宋" w:eastAsia="仿宋" w:cs="仿宋"/>
          <w:sz w:val="32"/>
          <w:szCs w:val="32"/>
        </w:rPr>
        <w:t>（编号**）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已经</w:t>
      </w:r>
      <w:r>
        <w:rPr>
          <w:rFonts w:hint="eastAsia" w:ascii="仿宋" w:hAnsi="仿宋" w:eastAsia="仿宋" w:cs="仿宋"/>
          <w:sz w:val="32"/>
          <w:szCs w:val="32"/>
        </w:rPr>
        <w:t>本机关确定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，现</w:t>
      </w:r>
      <w:r>
        <w:rPr>
          <w:rFonts w:hint="eastAsia" w:ascii="仿宋" w:hAnsi="仿宋" w:eastAsia="仿宋" w:cs="仿宋"/>
          <w:sz w:val="32"/>
          <w:szCs w:val="32"/>
        </w:rPr>
        <w:t>予以公布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**市、县（市、区）人民政府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征地补偿安置方案</w:t>
      </w:r>
      <w:r>
        <w:rPr>
          <w:rFonts w:hint="eastAsia" w:ascii="仿宋" w:hAnsi="仿宋" w:eastAsia="仿宋" w:cs="仿宋"/>
          <w:sz w:val="32"/>
          <w:szCs w:val="32"/>
        </w:rPr>
        <w:t>（编号**）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3647897"/>
    <w:rsid w:val="636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2022-05-27T09:50:00Z</dcterms:created>
  <dc:creator>南星</dc:creator>
  <cp:lastModifiedBy>南星</cp:lastModifiedBy>
  <dcterms:modified xsi:type="dcterms:W3CDTF">2022-05-27T09:51:03Z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CC0FB29CF9664997B9F45EE7B026623A</vt:lpwstr>
  </property>
</Properties>
</file>